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14" w:rsidRDefault="00267C14" w:rsidP="00267C14">
      <w:pPr>
        <w:jc w:val="center"/>
        <w:rPr>
          <w:rFonts w:ascii="Arial" w:hAnsi="Arial" w:cs="Arial"/>
          <w:b/>
          <w:color w:val="545454"/>
          <w:sz w:val="44"/>
          <w:shd w:val="clear" w:color="auto" w:fill="F4F4F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alekseyevsk.ru/resize/shd/images/uploads/news/2020/4/23/155892ad87be3dbd6f4e369c7688b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eyevsk.ru/resize/shd/images/uploads/news/2020/4/23/155892ad87be3dbd6f4e369c7688bf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25" w:rsidRPr="00267C14" w:rsidRDefault="00C37525" w:rsidP="00267C14">
      <w:pPr>
        <w:jc w:val="center"/>
        <w:rPr>
          <w:rFonts w:ascii="Arial" w:hAnsi="Arial" w:cs="Arial"/>
          <w:b/>
          <w:color w:val="545454"/>
          <w:sz w:val="4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48"/>
          <w:shd w:val="clear" w:color="auto" w:fill="F4F4F4"/>
        </w:rPr>
        <w:t>Об опасности ветхих и заброшенных</w:t>
      </w:r>
      <w:r w:rsidR="00267C14" w:rsidRPr="00267C14">
        <w:rPr>
          <w:rFonts w:ascii="Arial" w:hAnsi="Arial" w:cs="Arial"/>
          <w:b/>
          <w:color w:val="545454"/>
          <w:sz w:val="48"/>
          <w:shd w:val="clear" w:color="auto" w:fill="F4F4F4"/>
        </w:rPr>
        <w:t xml:space="preserve">  строений.</w:t>
      </w:r>
    </w:p>
    <w:p w:rsidR="00C37525" w:rsidRPr="00267C14" w:rsidRDefault="00C37525">
      <w:pPr>
        <w:rPr>
          <w:rFonts w:ascii="Arial" w:hAnsi="Arial" w:cs="Arial"/>
          <w:b/>
          <w:color w:val="545454"/>
          <w:sz w:val="2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 xml:space="preserve"> </w:t>
      </w:r>
      <w:r w:rsidR="00267C14"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 xml:space="preserve">  З</w:t>
      </w: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>начительную часть жилых домов составляют дома с низкой степенью устойчивости при пожаре (IV и V степени огнестойкости), то есть дома из дерева. Наличие большого количества деревянных надворных построек возведенных без соблюдения противопожарных разрывов, а также нежилые и заброшенные строения, оборудованные печами и подключенные к системам электроснабжения, увеличивают риск возникновения пожара в селах.</w:t>
      </w:r>
    </w:p>
    <w:p w:rsidR="00267C14" w:rsidRPr="00267C14" w:rsidRDefault="00C37525">
      <w:pPr>
        <w:rPr>
          <w:rFonts w:ascii="Arial" w:hAnsi="Arial" w:cs="Arial"/>
          <w:b/>
          <w:color w:val="545454"/>
          <w:sz w:val="2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 xml:space="preserve">  Причиной возгораний могут стать неисправность систем, а также неосторожное обращение с огнем лиц без определенного места жительства, которые живут в заброшенных домах. Также пожар может возникнуть из-за лиц, ведущих асоциальный образ жизни, и по причине детской шалости с огнем. Заброшенные, неэксплуатируемые здания и сооружения помимо того, что сами </w:t>
      </w: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lastRenderedPageBreak/>
        <w:t xml:space="preserve">становятся местами возникновения очагов пожаров, зачастую оказывают значительное влияние на распространение огня. </w:t>
      </w:r>
    </w:p>
    <w:p w:rsidR="00267C14" w:rsidRPr="00267C14" w:rsidRDefault="00C37525">
      <w:pPr>
        <w:rPr>
          <w:rFonts w:ascii="Arial" w:hAnsi="Arial" w:cs="Arial"/>
          <w:b/>
          <w:color w:val="545454"/>
          <w:sz w:val="2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>Построенные в противопожарных разрывах, под одной кровлей надворные постройки или своевременно не снесенные ранее жилые дома служат дополнительной горючей нагрузкой, по которым огонь при пожаре переходит с одного жилого дома на другой.</w:t>
      </w:r>
    </w:p>
    <w:p w:rsidR="00267C14" w:rsidRPr="00267C14" w:rsidRDefault="00C37525">
      <w:pPr>
        <w:rPr>
          <w:rFonts w:ascii="Arial" w:hAnsi="Arial" w:cs="Arial"/>
          <w:b/>
          <w:color w:val="545454"/>
          <w:sz w:val="2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 xml:space="preserve"> Одной из причин пожаров становится и то, что с наступлением холодов учащаются случаи нахождения в заброшенных (бесхозных) строениях лиц без определенного места жительства, которые различными способами греются в данных строениях. Также эти места используются для распития спиртных напитков.</w:t>
      </w:r>
    </w:p>
    <w:p w:rsidR="00267C14" w:rsidRPr="00267C14" w:rsidRDefault="00C37525">
      <w:pPr>
        <w:rPr>
          <w:rFonts w:ascii="Arial" w:hAnsi="Arial" w:cs="Arial"/>
          <w:b/>
          <w:color w:val="545454"/>
          <w:sz w:val="2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 xml:space="preserve"> Кроме того, в заброшенных домах могут играть дети. Все это приводит к пожарам, обрушениям конструкций, а зачастую к травмам или гибели людей. Чтобы этого избежать, необходимо принять меры противопожарной профилактики и не допускать пожаров.</w:t>
      </w:r>
    </w:p>
    <w:p w:rsidR="00267C14" w:rsidRPr="00267C14" w:rsidRDefault="00267C14">
      <w:pPr>
        <w:rPr>
          <w:rFonts w:ascii="Arial" w:hAnsi="Arial" w:cs="Arial"/>
          <w:b/>
          <w:color w:val="545454"/>
          <w:sz w:val="2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 xml:space="preserve">  Р</w:t>
      </w:r>
      <w:r w:rsidR="00C37525"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>екомендации для собственников заброшенных домов и не использующихся строений. Необходимо выполнить следующие меры:</w:t>
      </w:r>
    </w:p>
    <w:p w:rsidR="00267C14" w:rsidRPr="00267C14" w:rsidRDefault="00C37525">
      <w:pPr>
        <w:rPr>
          <w:rFonts w:ascii="Arial" w:hAnsi="Arial" w:cs="Arial"/>
          <w:b/>
          <w:color w:val="545454"/>
          <w:sz w:val="2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 xml:space="preserve"> - Обеспечить отключение неэксплуатируемых зданий, строений и сооружений от систем электроснабжения, а также провести комплекс мероприятий по их защите от несанкционированного доступа.</w:t>
      </w:r>
    </w:p>
    <w:p w:rsidR="00267C14" w:rsidRPr="00267C14" w:rsidRDefault="00C37525">
      <w:pPr>
        <w:rPr>
          <w:rFonts w:ascii="Arial" w:hAnsi="Arial" w:cs="Arial"/>
          <w:b/>
          <w:color w:val="545454"/>
          <w:sz w:val="2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 xml:space="preserve"> - Организовать снос ветхих, не планируемых к эксплуатации зданий, строений и сооружений. Проводить периодические осмотры указанных помещений на предмет наличия признаков несанкционированного доступа, а также выявления условий, способствующих возникновению пожаров.</w:t>
      </w:r>
    </w:p>
    <w:p w:rsidR="00D66F24" w:rsidRPr="00267C14" w:rsidRDefault="00C37525">
      <w:pPr>
        <w:rPr>
          <w:rFonts w:ascii="Arial" w:hAnsi="Arial" w:cs="Arial"/>
          <w:b/>
          <w:color w:val="545454"/>
          <w:sz w:val="28"/>
          <w:shd w:val="clear" w:color="auto" w:fill="F4F4F4"/>
        </w:rPr>
      </w:pP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t xml:space="preserve"> - При обнаружении пожара или признаков горения в здании, помещении (задымление, запах гари, повышение температуры воздуха и др.) нужно немедленно сообщить об этом в пожарную охрану по телефону 01, сотовая связь 101, 112 (при этом необходимо назвать адрес объекта, место возникновения пожара, а также сообщить свою фамилию). Принять посильные </w:t>
      </w:r>
      <w:r w:rsidRPr="00267C14">
        <w:rPr>
          <w:rFonts w:ascii="Arial" w:hAnsi="Arial" w:cs="Arial"/>
          <w:b/>
          <w:color w:val="545454"/>
          <w:sz w:val="28"/>
          <w:shd w:val="clear" w:color="auto" w:fill="F4F4F4"/>
        </w:rPr>
        <w:lastRenderedPageBreak/>
        <w:t>меры по эвакуации людей и тушению пожара. И, самое главное, помните: пожар легче предупредить, чем потушить! ***</w:t>
      </w:r>
      <w:r>
        <w:rPr>
          <w:rFonts w:ascii="Arial" w:hAnsi="Arial" w:cs="Arial"/>
          <w:color w:val="545454"/>
        </w:rPr>
        <w:br/>
      </w:r>
      <w:r w:rsidR="00267C14">
        <w:rPr>
          <w:rFonts w:ascii="Arial" w:hAnsi="Arial" w:cs="Arial"/>
          <w:color w:val="545454"/>
          <w:shd w:val="clear" w:color="auto" w:fill="F4F4F4"/>
        </w:rPr>
        <w:t xml:space="preserve"> </w:t>
      </w:r>
      <w:r w:rsidR="00267C14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alekseyevsk.ru/resize/shd/images/uploads/news/2020/4/23/321b3bbc1e7b0b5a1f7a655c96722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kseyevsk.ru/resize/shd/images/uploads/news/2020/4/23/321b3bbc1e7b0b5a1f7a655c967220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F24" w:rsidRPr="00267C14" w:rsidSect="00D6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525"/>
    <w:rsid w:val="00267C14"/>
    <w:rsid w:val="005C1C99"/>
    <w:rsid w:val="00C37525"/>
    <w:rsid w:val="00CF5FE7"/>
    <w:rsid w:val="00D6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2020-07-17T02:58:00Z</dcterms:created>
  <dcterms:modified xsi:type="dcterms:W3CDTF">2020-07-17T03:28:00Z</dcterms:modified>
</cp:coreProperties>
</file>