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F6" w:rsidRDefault="00660DF6" w:rsidP="006F0982">
      <w:pPr>
        <w:spacing w:after="0" w:line="240" w:lineRule="auto"/>
        <w:jc w:val="center"/>
        <w:textAlignment w:val="baseline"/>
        <w:rPr>
          <w:rFonts w:ascii="Times New Roman" w:eastAsia="Times New Roman" w:hAnsi="Times New Roman" w:cs="Times New Roman"/>
          <w:b/>
          <w:sz w:val="16"/>
          <w:szCs w:val="16"/>
        </w:rPr>
      </w:pPr>
    </w:p>
    <w:p w:rsidR="006F0982" w:rsidRPr="006F0982" w:rsidRDefault="006F0982" w:rsidP="006F0982">
      <w:pPr>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09.04.2019г. № 45</w:t>
      </w:r>
    </w:p>
    <w:p w:rsidR="006F0982" w:rsidRPr="006F0982" w:rsidRDefault="006F0982" w:rsidP="006F0982">
      <w:pPr>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РОССИЙСКАЯ ФЕДЕРАЦИЯ</w:t>
      </w:r>
    </w:p>
    <w:p w:rsidR="006F0982" w:rsidRPr="006F0982" w:rsidRDefault="006F0982" w:rsidP="006F0982">
      <w:pPr>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 xml:space="preserve">ИРКУТСКАЯ ОБЛАСТЬ </w:t>
      </w:r>
    </w:p>
    <w:p w:rsidR="006F0982" w:rsidRPr="006F0982" w:rsidRDefault="006F0982" w:rsidP="006F0982">
      <w:pPr>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НИЖНЕУДИНСКИЙ МУНИЦИПАЛЬНЫЙ РАЙОН</w:t>
      </w:r>
    </w:p>
    <w:p w:rsidR="006F0982" w:rsidRPr="006F0982" w:rsidRDefault="006F0982" w:rsidP="006F0982">
      <w:pPr>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ЗАМЗОРСКОЕ МУНИЦИПАЛЬНОЕ ОБРАЗОВАНИЕ</w:t>
      </w:r>
    </w:p>
    <w:p w:rsidR="006F0982" w:rsidRPr="006F0982" w:rsidRDefault="006F0982" w:rsidP="006F0982">
      <w:pPr>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АДМИНИСТРАЦИЯ</w:t>
      </w:r>
    </w:p>
    <w:p w:rsidR="006F0982" w:rsidRPr="006F0982" w:rsidRDefault="006F0982" w:rsidP="006F0982">
      <w:pPr>
        <w:tabs>
          <w:tab w:val="left" w:pos="3345"/>
        </w:tabs>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ПОСТАНОВЛЕНИЕ</w:t>
      </w:r>
    </w:p>
    <w:p w:rsidR="006F0982" w:rsidRPr="006F0982" w:rsidRDefault="006F0982" w:rsidP="006F0982">
      <w:pPr>
        <w:tabs>
          <w:tab w:val="left" w:pos="3345"/>
        </w:tabs>
        <w:spacing w:after="0" w:line="240" w:lineRule="auto"/>
        <w:jc w:val="center"/>
        <w:textAlignment w:val="baseline"/>
        <w:rPr>
          <w:rFonts w:ascii="Times New Roman" w:eastAsia="Times New Roman" w:hAnsi="Times New Roman" w:cs="Times New Roman"/>
          <w:b/>
          <w:sz w:val="16"/>
          <w:szCs w:val="16"/>
        </w:rPr>
      </w:pPr>
    </w:p>
    <w:p w:rsidR="006F0982" w:rsidRPr="006F0982" w:rsidRDefault="006F0982" w:rsidP="006F0982">
      <w:pPr>
        <w:tabs>
          <w:tab w:val="left" w:pos="3345"/>
        </w:tabs>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 xml:space="preserve">О ПРЕДОСТАВЛЕНИИ РАЗРЕШЕНИЯ </w:t>
      </w:r>
    </w:p>
    <w:p w:rsidR="006F0982" w:rsidRPr="006F0982" w:rsidRDefault="006F0982" w:rsidP="006F0982">
      <w:pPr>
        <w:tabs>
          <w:tab w:val="left" w:pos="3345"/>
        </w:tabs>
        <w:spacing w:after="0" w:line="240" w:lineRule="auto"/>
        <w:jc w:val="center"/>
        <w:textAlignment w:val="baseline"/>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НА УСЛОВНО-РАЗРЕШЕННЫЙ ВИД ИСПОЛЬЗОВАНИЯ ЗЕМЕЛЬНОГО УЧАСТКА</w:t>
      </w:r>
    </w:p>
    <w:p w:rsidR="006F0982" w:rsidRPr="006F0982" w:rsidRDefault="006F0982" w:rsidP="006F0982">
      <w:pPr>
        <w:spacing w:after="0" w:line="240" w:lineRule="auto"/>
        <w:ind w:right="-568"/>
        <w:jc w:val="both"/>
        <w:rPr>
          <w:rFonts w:ascii="Times New Roman" w:eastAsia="Times New Roman" w:hAnsi="Times New Roman" w:cs="Times New Roman"/>
          <w:b/>
          <w:sz w:val="16"/>
          <w:szCs w:val="16"/>
        </w:rPr>
      </w:pPr>
    </w:p>
    <w:p w:rsidR="006F0982" w:rsidRPr="006F0982" w:rsidRDefault="006F0982" w:rsidP="006F0982">
      <w:pPr>
        <w:spacing w:after="0" w:line="240" w:lineRule="auto"/>
        <w:ind w:right="-1"/>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       </w:t>
      </w:r>
      <w:proofErr w:type="gramStart"/>
      <w:r w:rsidRPr="006F0982">
        <w:rPr>
          <w:rFonts w:ascii="Times New Roman" w:eastAsia="Times New Roman" w:hAnsi="Times New Roman" w:cs="Times New Roman"/>
          <w:sz w:val="16"/>
          <w:szCs w:val="16"/>
        </w:rPr>
        <w:t>На основании статьи 39 Градостроительного кодекса Российской Федерации, рекомендаций Комиссии по вопросу предоставления разрешения на условно разрешенный вид использования земельного участка  на территории Замзорского  муниципального образования, по результатам публичных слушаний по вопросу предоставления разрешения на условно разрешенный вид использования земельного участка, в соответствии с Федеральным законом от 06 октября 2003 года № 131-ФЗ «Об общих принципах организации местного самоуправления в Российской</w:t>
      </w:r>
      <w:proofErr w:type="gramEnd"/>
      <w:r w:rsidRPr="006F0982">
        <w:rPr>
          <w:rFonts w:ascii="Times New Roman" w:eastAsia="Times New Roman" w:hAnsi="Times New Roman" w:cs="Times New Roman"/>
          <w:sz w:val="16"/>
          <w:szCs w:val="16"/>
        </w:rPr>
        <w:t xml:space="preserve"> Федерации», руководствуясь статьями 6, 17, 47 Устава Замзорского   муниципального образования, администрация Замзорского муниципального образования</w:t>
      </w:r>
    </w:p>
    <w:p w:rsidR="006F0982" w:rsidRPr="006F0982" w:rsidRDefault="006F0982" w:rsidP="006F0982">
      <w:pPr>
        <w:spacing w:after="0" w:line="240" w:lineRule="auto"/>
        <w:ind w:right="-568"/>
        <w:jc w:val="both"/>
        <w:rPr>
          <w:rFonts w:ascii="Times New Roman" w:eastAsia="Times New Roman" w:hAnsi="Times New Roman" w:cs="Times New Roman"/>
          <w:sz w:val="16"/>
          <w:szCs w:val="16"/>
        </w:rPr>
      </w:pPr>
    </w:p>
    <w:p w:rsidR="006F0982" w:rsidRPr="006F0982" w:rsidRDefault="006F0982" w:rsidP="006F0982">
      <w:pPr>
        <w:spacing w:after="0" w:line="240" w:lineRule="auto"/>
        <w:ind w:right="-568"/>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ПОСТАНОВЛЯЕТ:</w:t>
      </w:r>
    </w:p>
    <w:p w:rsidR="006F0982" w:rsidRPr="006F0982" w:rsidRDefault="006F0982" w:rsidP="006F0982">
      <w:pPr>
        <w:spacing w:after="0" w:line="240" w:lineRule="auto"/>
        <w:ind w:right="-567" w:firstLine="709"/>
        <w:jc w:val="center"/>
        <w:rPr>
          <w:rFonts w:ascii="Times New Roman" w:eastAsia="Times New Roman" w:hAnsi="Times New Roman" w:cs="Times New Roman"/>
          <w:b/>
          <w:sz w:val="16"/>
          <w:szCs w:val="16"/>
        </w:rPr>
      </w:pPr>
    </w:p>
    <w:p w:rsidR="006F0982" w:rsidRPr="006F0982" w:rsidRDefault="006F0982" w:rsidP="00660DF6">
      <w:pPr>
        <w:shd w:val="clear" w:color="auto" w:fill="FFFFFF"/>
        <w:spacing w:after="0" w:line="240" w:lineRule="auto"/>
        <w:ind w:firstLine="284"/>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1. </w:t>
      </w:r>
      <w:proofErr w:type="gramStart"/>
      <w:r w:rsidRPr="006F0982">
        <w:rPr>
          <w:rFonts w:ascii="Times New Roman" w:eastAsia="Times New Roman" w:hAnsi="Times New Roman" w:cs="Times New Roman"/>
          <w:sz w:val="16"/>
          <w:szCs w:val="16"/>
        </w:rPr>
        <w:t xml:space="preserve">Предоставить </w:t>
      </w:r>
      <w:r w:rsidRPr="006F0982">
        <w:rPr>
          <w:rFonts w:ascii="Times New Roman" w:eastAsia="Times New Roman" w:hAnsi="Times New Roman" w:cs="Times New Roman"/>
          <w:color w:val="000000"/>
          <w:sz w:val="16"/>
          <w:szCs w:val="16"/>
        </w:rPr>
        <w:t xml:space="preserve">разрешение на условно разрешенный вид использования «Коммунальное обслуживание» (3.1) земельных участков, </w:t>
      </w:r>
      <w:r w:rsidRPr="006F0982">
        <w:rPr>
          <w:rFonts w:ascii="Times New Roman" w:eastAsia="Times New Roman" w:hAnsi="Times New Roman" w:cs="Times New Roman"/>
          <w:sz w:val="16"/>
          <w:szCs w:val="16"/>
        </w:rPr>
        <w:t xml:space="preserve">расположенных в территориальной зоне Ж-1 (зона застройки индивидуальными жилыми домами (1-3 этажа) по адресу: </w:t>
      </w:r>
      <w:proofErr w:type="gramEnd"/>
    </w:p>
    <w:p w:rsidR="006F0982" w:rsidRPr="006F0982" w:rsidRDefault="006F0982" w:rsidP="00660DF6">
      <w:pPr>
        <w:shd w:val="clear" w:color="auto" w:fill="FFFFFF"/>
        <w:spacing w:after="0" w:line="240" w:lineRule="auto"/>
        <w:ind w:firstLine="284"/>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 Иркутская область, Нижнеудинский район, </w:t>
      </w:r>
      <w:proofErr w:type="spellStart"/>
      <w:r w:rsidRPr="006F0982">
        <w:rPr>
          <w:rFonts w:ascii="Times New Roman" w:eastAsia="Times New Roman" w:hAnsi="Times New Roman" w:cs="Times New Roman"/>
          <w:sz w:val="16"/>
          <w:szCs w:val="16"/>
        </w:rPr>
        <w:t>п</w:t>
      </w:r>
      <w:proofErr w:type="gramStart"/>
      <w:r w:rsidRPr="006F0982">
        <w:rPr>
          <w:rFonts w:ascii="Times New Roman" w:eastAsia="Times New Roman" w:hAnsi="Times New Roman" w:cs="Times New Roman"/>
          <w:sz w:val="16"/>
          <w:szCs w:val="16"/>
        </w:rPr>
        <w:t>.З</w:t>
      </w:r>
      <w:proofErr w:type="gramEnd"/>
      <w:r w:rsidRPr="006F0982">
        <w:rPr>
          <w:rFonts w:ascii="Times New Roman" w:eastAsia="Times New Roman" w:hAnsi="Times New Roman" w:cs="Times New Roman"/>
          <w:sz w:val="16"/>
          <w:szCs w:val="16"/>
        </w:rPr>
        <w:t>амзор</w:t>
      </w:r>
      <w:proofErr w:type="spellEnd"/>
      <w:r w:rsidRPr="006F0982">
        <w:rPr>
          <w:rFonts w:ascii="Times New Roman" w:eastAsia="Times New Roman" w:hAnsi="Times New Roman" w:cs="Times New Roman"/>
          <w:sz w:val="16"/>
          <w:szCs w:val="16"/>
        </w:rPr>
        <w:t xml:space="preserve">, </w:t>
      </w:r>
      <w:proofErr w:type="spellStart"/>
      <w:r w:rsidRPr="006F0982">
        <w:rPr>
          <w:rFonts w:ascii="Times New Roman" w:eastAsia="Times New Roman" w:hAnsi="Times New Roman" w:cs="Times New Roman"/>
          <w:sz w:val="16"/>
          <w:szCs w:val="16"/>
        </w:rPr>
        <w:t>ул.Центральная</w:t>
      </w:r>
      <w:proofErr w:type="spellEnd"/>
      <w:r w:rsidRPr="006F0982">
        <w:rPr>
          <w:rFonts w:ascii="Times New Roman" w:eastAsia="Times New Roman" w:hAnsi="Times New Roman" w:cs="Times New Roman"/>
          <w:sz w:val="16"/>
          <w:szCs w:val="16"/>
        </w:rPr>
        <w:t xml:space="preserve">, уч.9б. </w:t>
      </w:r>
    </w:p>
    <w:p w:rsidR="006F0982" w:rsidRPr="006F0982" w:rsidRDefault="006F0982" w:rsidP="00660DF6">
      <w:pPr>
        <w:shd w:val="clear" w:color="auto" w:fill="FFFFFF"/>
        <w:spacing w:after="0" w:line="240" w:lineRule="auto"/>
        <w:ind w:firstLine="284"/>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 Иркутская область, Нижнеудинский район, </w:t>
      </w:r>
      <w:proofErr w:type="spellStart"/>
      <w:r w:rsidRPr="006F0982">
        <w:rPr>
          <w:rFonts w:ascii="Times New Roman" w:eastAsia="Times New Roman" w:hAnsi="Times New Roman" w:cs="Times New Roman"/>
          <w:sz w:val="16"/>
          <w:szCs w:val="16"/>
        </w:rPr>
        <w:t>п</w:t>
      </w:r>
      <w:proofErr w:type="gramStart"/>
      <w:r w:rsidRPr="006F0982">
        <w:rPr>
          <w:rFonts w:ascii="Times New Roman" w:eastAsia="Times New Roman" w:hAnsi="Times New Roman" w:cs="Times New Roman"/>
          <w:sz w:val="16"/>
          <w:szCs w:val="16"/>
        </w:rPr>
        <w:t>.З</w:t>
      </w:r>
      <w:proofErr w:type="gramEnd"/>
      <w:r w:rsidRPr="006F0982">
        <w:rPr>
          <w:rFonts w:ascii="Times New Roman" w:eastAsia="Times New Roman" w:hAnsi="Times New Roman" w:cs="Times New Roman"/>
          <w:sz w:val="16"/>
          <w:szCs w:val="16"/>
        </w:rPr>
        <w:t>амзор</w:t>
      </w:r>
      <w:proofErr w:type="spellEnd"/>
      <w:r w:rsidRPr="006F0982">
        <w:rPr>
          <w:rFonts w:ascii="Times New Roman" w:eastAsia="Times New Roman" w:hAnsi="Times New Roman" w:cs="Times New Roman"/>
          <w:sz w:val="16"/>
          <w:szCs w:val="16"/>
        </w:rPr>
        <w:t xml:space="preserve">, </w:t>
      </w:r>
      <w:proofErr w:type="spellStart"/>
      <w:r w:rsidRPr="006F0982">
        <w:rPr>
          <w:rFonts w:ascii="Times New Roman" w:eastAsia="Times New Roman" w:hAnsi="Times New Roman" w:cs="Times New Roman"/>
          <w:sz w:val="16"/>
          <w:szCs w:val="16"/>
        </w:rPr>
        <w:t>ул.Алтайская</w:t>
      </w:r>
      <w:proofErr w:type="spellEnd"/>
      <w:r w:rsidRPr="006F0982">
        <w:rPr>
          <w:rFonts w:ascii="Times New Roman" w:eastAsia="Times New Roman" w:hAnsi="Times New Roman" w:cs="Times New Roman"/>
          <w:sz w:val="16"/>
          <w:szCs w:val="16"/>
        </w:rPr>
        <w:t xml:space="preserve">, уч.10а. </w:t>
      </w:r>
    </w:p>
    <w:p w:rsidR="006F0982" w:rsidRPr="006F0982" w:rsidRDefault="006F0982" w:rsidP="00660DF6">
      <w:pPr>
        <w:shd w:val="clear" w:color="auto" w:fill="FFFFFF"/>
        <w:spacing w:after="0" w:line="240" w:lineRule="auto"/>
        <w:ind w:firstLine="284"/>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 Иркутская область, Нижнеудинский район, </w:t>
      </w:r>
      <w:proofErr w:type="spellStart"/>
      <w:r w:rsidRPr="006F0982">
        <w:rPr>
          <w:rFonts w:ascii="Times New Roman" w:eastAsia="Times New Roman" w:hAnsi="Times New Roman" w:cs="Times New Roman"/>
          <w:sz w:val="16"/>
          <w:szCs w:val="16"/>
        </w:rPr>
        <w:t>п</w:t>
      </w:r>
      <w:proofErr w:type="gramStart"/>
      <w:r w:rsidRPr="006F0982">
        <w:rPr>
          <w:rFonts w:ascii="Times New Roman" w:eastAsia="Times New Roman" w:hAnsi="Times New Roman" w:cs="Times New Roman"/>
          <w:sz w:val="16"/>
          <w:szCs w:val="16"/>
        </w:rPr>
        <w:t>.З</w:t>
      </w:r>
      <w:proofErr w:type="gramEnd"/>
      <w:r w:rsidRPr="006F0982">
        <w:rPr>
          <w:rFonts w:ascii="Times New Roman" w:eastAsia="Times New Roman" w:hAnsi="Times New Roman" w:cs="Times New Roman"/>
          <w:sz w:val="16"/>
          <w:szCs w:val="16"/>
        </w:rPr>
        <w:t>амзор</w:t>
      </w:r>
      <w:proofErr w:type="spellEnd"/>
      <w:r w:rsidRPr="006F0982">
        <w:rPr>
          <w:rFonts w:ascii="Times New Roman" w:eastAsia="Times New Roman" w:hAnsi="Times New Roman" w:cs="Times New Roman"/>
          <w:sz w:val="16"/>
          <w:szCs w:val="16"/>
        </w:rPr>
        <w:t xml:space="preserve">, </w:t>
      </w:r>
      <w:proofErr w:type="spellStart"/>
      <w:r w:rsidRPr="006F0982">
        <w:rPr>
          <w:rFonts w:ascii="Times New Roman" w:eastAsia="Times New Roman" w:hAnsi="Times New Roman" w:cs="Times New Roman"/>
          <w:sz w:val="16"/>
          <w:szCs w:val="16"/>
        </w:rPr>
        <w:t>ул.Береговая</w:t>
      </w:r>
      <w:proofErr w:type="spellEnd"/>
      <w:r w:rsidRPr="006F0982">
        <w:rPr>
          <w:rFonts w:ascii="Times New Roman" w:eastAsia="Times New Roman" w:hAnsi="Times New Roman" w:cs="Times New Roman"/>
          <w:sz w:val="16"/>
          <w:szCs w:val="16"/>
        </w:rPr>
        <w:t>, уч.9а.</w:t>
      </w:r>
    </w:p>
    <w:p w:rsidR="006F0982" w:rsidRPr="006F0982" w:rsidRDefault="006F0982" w:rsidP="00660DF6">
      <w:pPr>
        <w:shd w:val="clear" w:color="auto" w:fill="FFFFFF"/>
        <w:spacing w:after="0" w:line="240" w:lineRule="auto"/>
        <w:ind w:firstLine="284"/>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 Иркутская область, Нижнеудинский район, </w:t>
      </w:r>
      <w:proofErr w:type="spellStart"/>
      <w:r w:rsidRPr="006F0982">
        <w:rPr>
          <w:rFonts w:ascii="Times New Roman" w:eastAsia="Times New Roman" w:hAnsi="Times New Roman" w:cs="Times New Roman"/>
          <w:sz w:val="16"/>
          <w:szCs w:val="16"/>
        </w:rPr>
        <w:t>п</w:t>
      </w:r>
      <w:proofErr w:type="gramStart"/>
      <w:r w:rsidRPr="006F0982">
        <w:rPr>
          <w:rFonts w:ascii="Times New Roman" w:eastAsia="Times New Roman" w:hAnsi="Times New Roman" w:cs="Times New Roman"/>
          <w:sz w:val="16"/>
          <w:szCs w:val="16"/>
        </w:rPr>
        <w:t>.З</w:t>
      </w:r>
      <w:proofErr w:type="gramEnd"/>
      <w:r w:rsidRPr="006F0982">
        <w:rPr>
          <w:rFonts w:ascii="Times New Roman" w:eastAsia="Times New Roman" w:hAnsi="Times New Roman" w:cs="Times New Roman"/>
          <w:sz w:val="16"/>
          <w:szCs w:val="16"/>
        </w:rPr>
        <w:t>амзор</w:t>
      </w:r>
      <w:proofErr w:type="spellEnd"/>
      <w:r w:rsidRPr="006F0982">
        <w:rPr>
          <w:rFonts w:ascii="Times New Roman" w:eastAsia="Times New Roman" w:hAnsi="Times New Roman" w:cs="Times New Roman"/>
          <w:sz w:val="16"/>
          <w:szCs w:val="16"/>
        </w:rPr>
        <w:t xml:space="preserve">, </w:t>
      </w:r>
      <w:proofErr w:type="spellStart"/>
      <w:r w:rsidRPr="006F0982">
        <w:rPr>
          <w:rFonts w:ascii="Times New Roman" w:eastAsia="Times New Roman" w:hAnsi="Times New Roman" w:cs="Times New Roman"/>
          <w:sz w:val="16"/>
          <w:szCs w:val="16"/>
        </w:rPr>
        <w:t>ул.Сосновая</w:t>
      </w:r>
      <w:proofErr w:type="spellEnd"/>
      <w:r w:rsidRPr="006F0982">
        <w:rPr>
          <w:rFonts w:ascii="Times New Roman" w:eastAsia="Times New Roman" w:hAnsi="Times New Roman" w:cs="Times New Roman"/>
          <w:sz w:val="16"/>
          <w:szCs w:val="16"/>
        </w:rPr>
        <w:t>, уч.8а.</w:t>
      </w:r>
    </w:p>
    <w:p w:rsidR="006F0982" w:rsidRPr="006F0982" w:rsidRDefault="006F0982" w:rsidP="00660DF6">
      <w:pPr>
        <w:shd w:val="clear" w:color="auto" w:fill="FFFFFF"/>
        <w:spacing w:after="0" w:line="240" w:lineRule="auto"/>
        <w:ind w:firstLine="284"/>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 Иркутская область, Нижнеудинский район, </w:t>
      </w:r>
      <w:proofErr w:type="spellStart"/>
      <w:r w:rsidRPr="006F0982">
        <w:rPr>
          <w:rFonts w:ascii="Times New Roman" w:eastAsia="Times New Roman" w:hAnsi="Times New Roman" w:cs="Times New Roman"/>
          <w:sz w:val="16"/>
          <w:szCs w:val="16"/>
        </w:rPr>
        <w:t>п</w:t>
      </w:r>
      <w:proofErr w:type="gramStart"/>
      <w:r w:rsidRPr="006F0982">
        <w:rPr>
          <w:rFonts w:ascii="Times New Roman" w:eastAsia="Times New Roman" w:hAnsi="Times New Roman" w:cs="Times New Roman"/>
          <w:sz w:val="16"/>
          <w:szCs w:val="16"/>
        </w:rPr>
        <w:t>.З</w:t>
      </w:r>
      <w:proofErr w:type="gramEnd"/>
      <w:r w:rsidRPr="006F0982">
        <w:rPr>
          <w:rFonts w:ascii="Times New Roman" w:eastAsia="Times New Roman" w:hAnsi="Times New Roman" w:cs="Times New Roman"/>
          <w:sz w:val="16"/>
          <w:szCs w:val="16"/>
        </w:rPr>
        <w:t>амзор</w:t>
      </w:r>
      <w:proofErr w:type="spellEnd"/>
      <w:r w:rsidRPr="006F0982">
        <w:rPr>
          <w:rFonts w:ascii="Times New Roman" w:eastAsia="Times New Roman" w:hAnsi="Times New Roman" w:cs="Times New Roman"/>
          <w:sz w:val="16"/>
          <w:szCs w:val="16"/>
        </w:rPr>
        <w:t xml:space="preserve">, </w:t>
      </w:r>
      <w:proofErr w:type="spellStart"/>
      <w:r w:rsidRPr="006F0982">
        <w:rPr>
          <w:rFonts w:ascii="Times New Roman" w:eastAsia="Times New Roman" w:hAnsi="Times New Roman" w:cs="Times New Roman"/>
          <w:sz w:val="16"/>
          <w:szCs w:val="16"/>
        </w:rPr>
        <w:t>ул.Советская</w:t>
      </w:r>
      <w:proofErr w:type="spellEnd"/>
      <w:r w:rsidRPr="006F0982">
        <w:rPr>
          <w:rFonts w:ascii="Times New Roman" w:eastAsia="Times New Roman" w:hAnsi="Times New Roman" w:cs="Times New Roman"/>
          <w:sz w:val="16"/>
          <w:szCs w:val="16"/>
        </w:rPr>
        <w:t>, уч.17а.</w:t>
      </w:r>
    </w:p>
    <w:p w:rsidR="006F0982" w:rsidRPr="006F0982" w:rsidRDefault="006F0982" w:rsidP="00660DF6">
      <w:pPr>
        <w:spacing w:after="0" w:line="240" w:lineRule="auto"/>
        <w:ind w:firstLine="284"/>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2. Настоящее постановление подлежит официальному опубликованию в Вестнике Замзорского сельского поселения и размещению на официальном сайте Замзорского  муниципального образования.      </w:t>
      </w:r>
    </w:p>
    <w:p w:rsidR="006F0982" w:rsidRPr="006F0982" w:rsidRDefault="006F0982" w:rsidP="006F0982">
      <w:pPr>
        <w:spacing w:after="0" w:line="240" w:lineRule="auto"/>
        <w:ind w:right="-568"/>
        <w:jc w:val="both"/>
        <w:rPr>
          <w:rFonts w:ascii="Times New Roman" w:eastAsia="Times New Roman" w:hAnsi="Times New Roman" w:cs="Times New Roman"/>
          <w:sz w:val="16"/>
          <w:szCs w:val="16"/>
        </w:rPr>
      </w:pPr>
    </w:p>
    <w:p w:rsidR="006F0982" w:rsidRPr="006F0982" w:rsidRDefault="006F0982" w:rsidP="006F0982">
      <w:pPr>
        <w:spacing w:after="0" w:line="240" w:lineRule="auto"/>
        <w:ind w:right="-568"/>
        <w:jc w:val="both"/>
        <w:rPr>
          <w:rFonts w:ascii="Times New Roman" w:eastAsia="Times New Roman" w:hAnsi="Times New Roman" w:cs="Times New Roman"/>
          <w:b/>
          <w:i/>
          <w:sz w:val="16"/>
          <w:szCs w:val="16"/>
        </w:rPr>
      </w:pPr>
      <w:r w:rsidRPr="006F0982">
        <w:rPr>
          <w:rFonts w:ascii="Times New Roman" w:eastAsia="Times New Roman" w:hAnsi="Times New Roman" w:cs="Times New Roman"/>
          <w:b/>
          <w:i/>
          <w:sz w:val="16"/>
          <w:szCs w:val="16"/>
        </w:rPr>
        <w:t xml:space="preserve">Глава Замзорского </w:t>
      </w:r>
    </w:p>
    <w:p w:rsidR="006F0982" w:rsidRDefault="006F0982" w:rsidP="006F0982">
      <w:pPr>
        <w:spacing w:after="0" w:line="240" w:lineRule="auto"/>
        <w:ind w:right="-568"/>
        <w:jc w:val="both"/>
        <w:rPr>
          <w:rFonts w:ascii="Times New Roman" w:eastAsia="Times New Roman" w:hAnsi="Times New Roman" w:cs="Times New Roman"/>
          <w:b/>
          <w:i/>
          <w:sz w:val="16"/>
          <w:szCs w:val="16"/>
        </w:rPr>
      </w:pPr>
      <w:r w:rsidRPr="006F0982">
        <w:rPr>
          <w:rFonts w:ascii="Times New Roman" w:eastAsia="Times New Roman" w:hAnsi="Times New Roman" w:cs="Times New Roman"/>
          <w:b/>
          <w:i/>
          <w:sz w:val="16"/>
          <w:szCs w:val="16"/>
        </w:rPr>
        <w:t xml:space="preserve">муниципального образования Е.В. </w:t>
      </w:r>
    </w:p>
    <w:p w:rsid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09.04.2019Г. № 46</w:t>
      </w: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РОССИЙСКАЯ ФЕДЕРАЦИЯ</w:t>
      </w: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ИРКУТСКАЯ ОБЛАСТЬ</w:t>
      </w: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НИЖНЕУДИНСКИЙ МУНИЦИПАЛЬНЫЙ РАЙОН</w:t>
      </w: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ЗАМЗОРСКОЕ СЕЛЬСКОЕ ПОСЕЛЕНИЕ</w:t>
      </w:r>
    </w:p>
    <w:p w:rsidR="006F0982" w:rsidRPr="006F0982" w:rsidRDefault="006F0982" w:rsidP="006F0982">
      <w:pPr>
        <w:autoSpaceDE w:val="0"/>
        <w:autoSpaceDN w:val="0"/>
        <w:adjustRightInd w:val="0"/>
        <w:spacing w:after="0" w:line="240" w:lineRule="auto"/>
        <w:ind w:right="-5"/>
        <w:jc w:val="center"/>
        <w:rPr>
          <w:rFonts w:ascii="Times New Roman" w:eastAsia="Times New Roman" w:hAnsi="Times New Roman" w:cs="Times New Roman"/>
          <w:b/>
          <w:spacing w:val="5"/>
          <w:sz w:val="16"/>
          <w:szCs w:val="16"/>
        </w:rPr>
      </w:pPr>
      <w:r w:rsidRPr="006F0982">
        <w:rPr>
          <w:rFonts w:ascii="Times New Roman" w:eastAsia="Times New Roman" w:hAnsi="Times New Roman" w:cs="Times New Roman"/>
          <w:b/>
          <w:spacing w:val="5"/>
          <w:sz w:val="16"/>
          <w:szCs w:val="16"/>
        </w:rPr>
        <w:t>АДМИНИСТРАЦИЯ</w:t>
      </w:r>
    </w:p>
    <w:p w:rsidR="006F0982" w:rsidRPr="006F0982" w:rsidRDefault="006F0982" w:rsidP="006F0982">
      <w:pPr>
        <w:autoSpaceDE w:val="0"/>
        <w:autoSpaceDN w:val="0"/>
        <w:adjustRightInd w:val="0"/>
        <w:spacing w:after="0" w:line="240" w:lineRule="auto"/>
        <w:ind w:right="-5"/>
        <w:jc w:val="center"/>
        <w:rPr>
          <w:rFonts w:ascii="Times New Roman" w:eastAsia="Times New Roman" w:hAnsi="Times New Roman" w:cs="Times New Roman"/>
          <w:b/>
          <w:spacing w:val="5"/>
          <w:sz w:val="16"/>
          <w:szCs w:val="16"/>
        </w:rPr>
      </w:pPr>
      <w:r w:rsidRPr="006F0982">
        <w:rPr>
          <w:rFonts w:ascii="Times New Roman" w:eastAsia="Times New Roman" w:hAnsi="Times New Roman" w:cs="Times New Roman"/>
          <w:b/>
          <w:spacing w:val="5"/>
          <w:sz w:val="16"/>
          <w:szCs w:val="16"/>
        </w:rPr>
        <w:t>ПОСТАНОВЛЕНИЕ</w:t>
      </w:r>
    </w:p>
    <w:p w:rsidR="006F0982" w:rsidRPr="006F0982" w:rsidRDefault="006F0982" w:rsidP="006F0982">
      <w:pPr>
        <w:spacing w:after="0" w:line="240" w:lineRule="auto"/>
        <w:jc w:val="center"/>
        <w:rPr>
          <w:rFonts w:ascii="Times New Roman" w:eastAsia="Times New Roman" w:hAnsi="Times New Roman" w:cs="Times New Roman"/>
          <w:sz w:val="16"/>
          <w:szCs w:val="16"/>
        </w:rPr>
      </w:pPr>
    </w:p>
    <w:p w:rsidR="006F0982" w:rsidRPr="006F0982" w:rsidRDefault="006F0982" w:rsidP="006F0982">
      <w:pPr>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ОБ ОБЪЯВЛЕНИИ ОСОБОГО ПРОТИВОПОЖАРНОГО РЕЖИМА НА ТЕРРИТОРИИ ЗАМЗОРСКОГО</w:t>
      </w:r>
    </w:p>
    <w:p w:rsidR="006F0982" w:rsidRPr="006F0982" w:rsidRDefault="006F0982" w:rsidP="006F0982">
      <w:pPr>
        <w:spacing w:after="0" w:line="240" w:lineRule="auto"/>
        <w:jc w:val="center"/>
        <w:rPr>
          <w:rFonts w:ascii="Times New Roman" w:eastAsia="Times New Roman" w:hAnsi="Times New Roman" w:cs="Times New Roman"/>
          <w:sz w:val="16"/>
          <w:szCs w:val="16"/>
        </w:rPr>
      </w:pPr>
      <w:r w:rsidRPr="006F0982">
        <w:rPr>
          <w:rFonts w:ascii="Times New Roman" w:eastAsia="Times New Roman" w:hAnsi="Times New Roman" w:cs="Times New Roman"/>
          <w:b/>
          <w:sz w:val="16"/>
          <w:szCs w:val="16"/>
        </w:rPr>
        <w:t xml:space="preserve">МУНИЦИПАЛЬНОГО ОБРАЗОВАНИЯ </w:t>
      </w:r>
    </w:p>
    <w:p w:rsidR="006F0982" w:rsidRPr="006F0982" w:rsidRDefault="006F0982" w:rsidP="006F0982">
      <w:pPr>
        <w:spacing w:after="0" w:line="240" w:lineRule="auto"/>
        <w:jc w:val="center"/>
        <w:rPr>
          <w:rFonts w:ascii="Times New Roman" w:eastAsia="Times New Roman" w:hAnsi="Times New Roman" w:cs="Times New Roman"/>
          <w:sz w:val="16"/>
          <w:szCs w:val="16"/>
        </w:rPr>
      </w:pPr>
    </w:p>
    <w:p w:rsidR="006F0982" w:rsidRPr="006F0982" w:rsidRDefault="006F0982" w:rsidP="006F0982">
      <w:pPr>
        <w:spacing w:after="0" w:line="240" w:lineRule="auto"/>
        <w:jc w:val="both"/>
        <w:rPr>
          <w:rFonts w:ascii="Times New Roman" w:eastAsia="Times New Roman" w:hAnsi="Times New Roman" w:cs="Times New Roman"/>
          <w:sz w:val="16"/>
          <w:szCs w:val="16"/>
        </w:rPr>
      </w:pPr>
    </w:p>
    <w:p w:rsidR="006F0982" w:rsidRPr="006F0982" w:rsidRDefault="006F0982" w:rsidP="006F0982">
      <w:pPr>
        <w:spacing w:after="0" w:line="240" w:lineRule="auto"/>
        <w:ind w:firstLine="708"/>
        <w:jc w:val="both"/>
        <w:rPr>
          <w:rFonts w:ascii="Times New Roman" w:eastAsia="Times New Roman" w:hAnsi="Times New Roman" w:cs="Times New Roman"/>
          <w:sz w:val="16"/>
          <w:szCs w:val="16"/>
        </w:rPr>
      </w:pPr>
      <w:proofErr w:type="gramStart"/>
      <w:r w:rsidRPr="006F0982">
        <w:rPr>
          <w:rFonts w:ascii="Times New Roman" w:eastAsia="Times New Roman" w:hAnsi="Times New Roman" w:cs="Times New Roman"/>
          <w:sz w:val="16"/>
          <w:szCs w:val="16"/>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связанной с ростом количества и площади лесных пожаров, в целях обеспечения безопасности жизнедеятельности населения на </w:t>
      </w:r>
      <w:r w:rsidRPr="006F0982">
        <w:rPr>
          <w:rFonts w:ascii="Times New Roman" w:eastAsia="Times New Roman" w:hAnsi="Times New Roman" w:cs="Times New Roman"/>
          <w:sz w:val="16"/>
          <w:szCs w:val="16"/>
        </w:rPr>
        <w:lastRenderedPageBreak/>
        <w:t>территории Замзорского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ст. 30 Федерального закона</w:t>
      </w:r>
      <w:proofErr w:type="gramEnd"/>
      <w:r w:rsidRPr="006F0982">
        <w:rPr>
          <w:rFonts w:ascii="Times New Roman" w:eastAsia="Times New Roman" w:hAnsi="Times New Roman" w:cs="Times New Roman"/>
          <w:sz w:val="16"/>
          <w:szCs w:val="16"/>
        </w:rPr>
        <w:t xml:space="preserve"> от 21.12.1994г. № 69-ФЗ «О пожарной безопасности», ст. 20 Закона Иркутской области от 07.10.2008 года № 78-ОЗ «О пожарной безопасности в Иркутской области», Постановлением Правительства Иркутской области от 02.04.2019 года  № 277-пп «Об установлении на территории Иркутской области особого противопожарного режима», руководствуясь Уставом Замзорского муниципального образования, администрация Замзорского  муниципального образования </w:t>
      </w:r>
    </w:p>
    <w:p w:rsidR="006F0982" w:rsidRPr="006F0982" w:rsidRDefault="006F0982" w:rsidP="006F0982">
      <w:pPr>
        <w:spacing w:after="0" w:line="240" w:lineRule="auto"/>
        <w:ind w:firstLine="708"/>
        <w:jc w:val="both"/>
        <w:rPr>
          <w:rFonts w:ascii="Times New Roman" w:eastAsia="Times New Roman" w:hAnsi="Times New Roman" w:cs="Times New Roman"/>
          <w:sz w:val="16"/>
          <w:szCs w:val="16"/>
        </w:rPr>
      </w:pPr>
    </w:p>
    <w:p w:rsidR="006F0982" w:rsidRPr="006F0982" w:rsidRDefault="006F0982" w:rsidP="006F0982">
      <w:pPr>
        <w:spacing w:after="0" w:line="240" w:lineRule="auto"/>
        <w:ind w:firstLine="708"/>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ПОСТАНОВЛЯЕТ:</w:t>
      </w:r>
    </w:p>
    <w:p w:rsidR="006F0982" w:rsidRPr="006F0982" w:rsidRDefault="006F0982" w:rsidP="006F0982">
      <w:pPr>
        <w:tabs>
          <w:tab w:val="left" w:pos="3021"/>
        </w:tabs>
        <w:spacing w:after="0" w:line="240" w:lineRule="auto"/>
        <w:jc w:val="both"/>
        <w:rPr>
          <w:rFonts w:ascii="Times New Roman" w:eastAsia="Times New Roman" w:hAnsi="Times New Roman" w:cs="Times New Roman"/>
          <w:sz w:val="16"/>
          <w:szCs w:val="16"/>
        </w:rPr>
      </w:pPr>
    </w:p>
    <w:p w:rsidR="006F0982" w:rsidRPr="006F0982" w:rsidRDefault="006F0982" w:rsidP="006F0982">
      <w:pPr>
        <w:spacing w:after="0" w:line="240" w:lineRule="auto"/>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1. Объявить на территории  Замзорского муниципального образования особый противопожарный режим с 10 апреля 2019 года по 15 июня 2019 года. </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 Рекомендовать руководителям хозяйств, предприятий и организаций всех форм собственности, а также муниципальных учреждений:</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 2.1. Организовать очистку территорий подведомственных предприятий, организаций и учреждений от горючих отходов и мусора и вывоз его в места утилизации.</w:t>
      </w:r>
    </w:p>
    <w:p w:rsidR="006F0982" w:rsidRPr="006F0982" w:rsidRDefault="006F0982" w:rsidP="006F0982">
      <w:pPr>
        <w:spacing w:after="0" w:line="240" w:lineRule="auto"/>
        <w:ind w:firstLine="720"/>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2.2. Принять меры к приведению в работоспособное состояние источников наружного и внутреннего водоснабжения.</w:t>
      </w:r>
    </w:p>
    <w:p w:rsidR="006F0982" w:rsidRPr="006F0982" w:rsidRDefault="006F0982" w:rsidP="006F0982">
      <w:pPr>
        <w:spacing w:after="0" w:line="240" w:lineRule="auto"/>
        <w:ind w:firstLine="720"/>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2.3. Очистить проезды и подъезды к зданиям, сооружениям и </w:t>
      </w:r>
      <w:proofErr w:type="spellStart"/>
      <w:r w:rsidRPr="006F0982">
        <w:rPr>
          <w:rFonts w:ascii="Times New Roman" w:eastAsia="Times New Roman" w:hAnsi="Times New Roman" w:cs="Times New Roman"/>
          <w:sz w:val="16"/>
          <w:szCs w:val="16"/>
        </w:rPr>
        <w:t>водоисточникам</w:t>
      </w:r>
      <w:proofErr w:type="spellEnd"/>
      <w:r w:rsidRPr="006F0982">
        <w:rPr>
          <w:rFonts w:ascii="Times New Roman" w:eastAsia="Times New Roman" w:hAnsi="Times New Roman" w:cs="Times New Roman"/>
          <w:sz w:val="16"/>
          <w:szCs w:val="16"/>
        </w:rPr>
        <w:t>.</w:t>
      </w:r>
      <w:bookmarkStart w:id="0" w:name="_GoBack"/>
      <w:bookmarkEnd w:id="0"/>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2.4. Обеспечить помещения необходимым количеством первичных средств пожаротушения.</w:t>
      </w:r>
    </w:p>
    <w:p w:rsidR="006F0982" w:rsidRPr="006F0982" w:rsidRDefault="006F0982" w:rsidP="006F0982">
      <w:pPr>
        <w:spacing w:after="0" w:line="240" w:lineRule="auto"/>
        <w:ind w:firstLine="720"/>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2.5. </w:t>
      </w:r>
      <w:proofErr w:type="gramStart"/>
      <w:r w:rsidRPr="006F0982">
        <w:rPr>
          <w:rFonts w:ascii="Times New Roman" w:eastAsia="Times New Roman" w:hAnsi="Times New Roman" w:cs="Times New Roman"/>
          <w:sz w:val="16"/>
          <w:szCs w:val="16"/>
        </w:rPr>
        <w:t>Запретить сжигание мусора, разведение костров и пуск палов травы на приусадебных участках жилых домов, на территориях, прилегающих к многоквартирным жилых домов, на территориях, прилегающих к многоквартирным жилых домов,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roofErr w:type="gramEnd"/>
    </w:p>
    <w:p w:rsidR="006F0982" w:rsidRPr="006F0982" w:rsidRDefault="006F0982" w:rsidP="006F0982">
      <w:pPr>
        <w:spacing w:after="0" w:line="240" w:lineRule="auto"/>
        <w:ind w:firstLine="720"/>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2.6. Обеспечить готовность систем связи и оповещения населения в случае возникновения чрезвычайных ситуаций. </w:t>
      </w:r>
    </w:p>
    <w:p w:rsidR="006F0982" w:rsidRPr="006F0982" w:rsidRDefault="006F0982" w:rsidP="006F0982">
      <w:pPr>
        <w:spacing w:after="0" w:line="240" w:lineRule="auto"/>
        <w:ind w:firstLine="720"/>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2.7. Провести дополнительный противопожарный инструктаж всех работников.</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2.8. Провести проверку технического состояния и ремонт водонапорных башен.</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2.9. В случае выявления лиц, допустивших любые загорания, обеспечить незамедлительное информирование по указанным фактам органов государственного пожарного надзора, органов полиции, территориальных органов министерства лесного комплекса Иркутской области.</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3. Рекомендовать директору МКОУ </w:t>
      </w:r>
      <w:proofErr w:type="spellStart"/>
      <w:r w:rsidRPr="006F0982">
        <w:rPr>
          <w:rFonts w:ascii="Times New Roman" w:eastAsia="Times New Roman" w:hAnsi="Times New Roman" w:cs="Times New Roman"/>
          <w:sz w:val="16"/>
          <w:szCs w:val="16"/>
        </w:rPr>
        <w:t>Замзорской</w:t>
      </w:r>
      <w:proofErr w:type="spellEnd"/>
      <w:r w:rsidRPr="006F0982">
        <w:rPr>
          <w:rFonts w:ascii="Times New Roman" w:eastAsia="Times New Roman" w:hAnsi="Times New Roman" w:cs="Times New Roman"/>
          <w:sz w:val="16"/>
          <w:szCs w:val="16"/>
        </w:rPr>
        <w:t xml:space="preserve"> СОШ Корчагиной Наталье Викторовне, заведующей  </w:t>
      </w:r>
      <w:proofErr w:type="spellStart"/>
      <w:r w:rsidRPr="006F0982">
        <w:rPr>
          <w:rFonts w:ascii="Times New Roman" w:eastAsia="Times New Roman" w:hAnsi="Times New Roman" w:cs="Times New Roman"/>
          <w:sz w:val="16"/>
          <w:szCs w:val="16"/>
        </w:rPr>
        <w:t>Замзорским</w:t>
      </w:r>
      <w:proofErr w:type="spellEnd"/>
      <w:r w:rsidRPr="006F0982">
        <w:rPr>
          <w:rFonts w:ascii="Times New Roman" w:eastAsia="Times New Roman" w:hAnsi="Times New Roman" w:cs="Times New Roman"/>
          <w:sz w:val="16"/>
          <w:szCs w:val="16"/>
        </w:rPr>
        <w:t xml:space="preserve"> детским садом Ушаковой Ирине Васильевне:</w:t>
      </w:r>
    </w:p>
    <w:p w:rsidR="006F0982" w:rsidRPr="006F0982" w:rsidRDefault="006F0982" w:rsidP="006F0982">
      <w:pPr>
        <w:spacing w:after="0" w:line="240" w:lineRule="auto"/>
        <w:ind w:firstLine="720"/>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3.1. Провести внеочередные инструктажи преподавательского состава по мерам пожарной безопасности и действиям в случае пожара.</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3.2.Провести дополнительные занятия с учащимися о мерах пожарной безопасности  в быту и в лесных массивах.</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4. Рекомендовать жителям населенных пунктов Замзорского муниципального образования иметь при каждом домовладении емкость (бочку) с водой или иметь огнетушитель.</w:t>
      </w:r>
    </w:p>
    <w:p w:rsidR="006F0982" w:rsidRPr="006F0982" w:rsidRDefault="006F0982" w:rsidP="006F0982">
      <w:pPr>
        <w:spacing w:after="0" w:line="240" w:lineRule="auto"/>
        <w:ind w:firstLine="720"/>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5. Продолжать издавать листовки-памятки для населения о соблюдении мер пожарной безопасности в быту с последующим их распространением.</w:t>
      </w:r>
    </w:p>
    <w:p w:rsidR="006F0982" w:rsidRPr="006F0982" w:rsidRDefault="006F0982" w:rsidP="006F0982">
      <w:pPr>
        <w:spacing w:after="0" w:line="240" w:lineRule="auto"/>
        <w:ind w:firstLine="720"/>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6. Депутатам провести агитационно-разъяснительную работу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w:t>
      </w:r>
    </w:p>
    <w:p w:rsidR="006F0982" w:rsidRPr="006F0982" w:rsidRDefault="006F0982" w:rsidP="006F0982">
      <w:pPr>
        <w:tabs>
          <w:tab w:val="left" w:pos="6750"/>
        </w:tabs>
        <w:spacing w:after="0" w:line="240" w:lineRule="auto"/>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7. Опубликовать настоящее постановление в печатном средстве массовой информации  «Вестник Замзорского сельского поселения».</w:t>
      </w:r>
    </w:p>
    <w:p w:rsidR="006F0982" w:rsidRPr="006F0982" w:rsidRDefault="006F0982" w:rsidP="006F0982">
      <w:pPr>
        <w:tabs>
          <w:tab w:val="left" w:pos="6750"/>
        </w:tabs>
        <w:spacing w:after="0" w:line="240" w:lineRule="auto"/>
        <w:jc w:val="both"/>
        <w:rPr>
          <w:rFonts w:ascii="Times New Roman" w:eastAsia="Times New Roman" w:hAnsi="Times New Roman" w:cs="Times New Roman"/>
          <w:sz w:val="16"/>
          <w:szCs w:val="16"/>
        </w:rPr>
      </w:pPr>
    </w:p>
    <w:p w:rsidR="00660DF6" w:rsidRDefault="006F0982" w:rsidP="00660DF6">
      <w:pPr>
        <w:tabs>
          <w:tab w:val="left" w:pos="6750"/>
        </w:tabs>
        <w:spacing w:after="0" w:line="240" w:lineRule="auto"/>
        <w:jc w:val="both"/>
        <w:rPr>
          <w:rFonts w:ascii="Times New Roman" w:eastAsia="Times New Roman" w:hAnsi="Times New Roman" w:cs="Times New Roman"/>
          <w:b/>
          <w:i/>
          <w:sz w:val="16"/>
          <w:szCs w:val="16"/>
        </w:rPr>
      </w:pPr>
      <w:r w:rsidRPr="006F0982">
        <w:rPr>
          <w:rFonts w:ascii="Times New Roman" w:eastAsia="Times New Roman" w:hAnsi="Times New Roman" w:cs="Times New Roman"/>
          <w:b/>
          <w:i/>
          <w:sz w:val="16"/>
          <w:szCs w:val="16"/>
        </w:rPr>
        <w:t>Глава Замзорского</w:t>
      </w:r>
      <w:r w:rsidR="00660DF6">
        <w:rPr>
          <w:rFonts w:ascii="Times New Roman" w:eastAsia="Times New Roman" w:hAnsi="Times New Roman" w:cs="Times New Roman"/>
          <w:b/>
          <w:i/>
          <w:sz w:val="16"/>
          <w:szCs w:val="16"/>
        </w:rPr>
        <w:t xml:space="preserve"> </w:t>
      </w:r>
    </w:p>
    <w:p w:rsidR="006F0982" w:rsidRPr="00660DF6" w:rsidRDefault="006F0982" w:rsidP="00660DF6">
      <w:pPr>
        <w:tabs>
          <w:tab w:val="left" w:pos="6750"/>
        </w:tabs>
        <w:spacing w:after="0" w:line="240" w:lineRule="auto"/>
        <w:jc w:val="both"/>
        <w:rPr>
          <w:rFonts w:ascii="Times New Roman" w:eastAsia="Times New Roman" w:hAnsi="Times New Roman" w:cs="Times New Roman"/>
          <w:b/>
          <w:i/>
          <w:sz w:val="16"/>
          <w:szCs w:val="16"/>
        </w:rPr>
      </w:pPr>
      <w:r w:rsidRPr="006F0982">
        <w:rPr>
          <w:rFonts w:ascii="Times New Roman" w:eastAsia="Times New Roman" w:hAnsi="Times New Roman" w:cs="Times New Roman"/>
          <w:b/>
          <w:i/>
          <w:sz w:val="16"/>
          <w:szCs w:val="16"/>
        </w:rPr>
        <w:t>муниципального образования Е.В. Бурмакина</w:t>
      </w:r>
    </w:p>
    <w:p w:rsidR="006F0982" w:rsidRDefault="006F0982" w:rsidP="006F0982">
      <w:pPr>
        <w:spacing w:after="0" w:line="240" w:lineRule="auto"/>
        <w:jc w:val="center"/>
        <w:rPr>
          <w:rFonts w:ascii="Times New Roman" w:eastAsia="Times New Roman" w:hAnsi="Times New Roman" w:cs="Times New Roman"/>
          <w:b/>
          <w:spacing w:val="26"/>
          <w:sz w:val="16"/>
          <w:szCs w:val="16"/>
        </w:rPr>
      </w:pPr>
    </w:p>
    <w:p w:rsidR="006F0982" w:rsidRPr="006F0982" w:rsidRDefault="006F0982" w:rsidP="006F0982">
      <w:pPr>
        <w:spacing w:after="0" w:line="240" w:lineRule="auto"/>
        <w:jc w:val="center"/>
        <w:rPr>
          <w:rFonts w:ascii="Times New Roman" w:eastAsia="Times New Roman" w:hAnsi="Times New Roman" w:cs="Times New Roman"/>
          <w:b/>
          <w:spacing w:val="26"/>
          <w:sz w:val="16"/>
          <w:szCs w:val="16"/>
        </w:rPr>
      </w:pPr>
      <w:r w:rsidRPr="006F0982">
        <w:rPr>
          <w:rFonts w:ascii="Times New Roman" w:eastAsia="Times New Roman" w:hAnsi="Times New Roman" w:cs="Times New Roman"/>
          <w:b/>
          <w:spacing w:val="26"/>
          <w:sz w:val="16"/>
          <w:szCs w:val="16"/>
        </w:rPr>
        <w:t>11.04.2019г. № 48</w:t>
      </w:r>
    </w:p>
    <w:p w:rsidR="006F0982" w:rsidRPr="006F0982" w:rsidRDefault="006F0982" w:rsidP="006F0982">
      <w:pPr>
        <w:spacing w:after="0" w:line="240" w:lineRule="auto"/>
        <w:jc w:val="center"/>
        <w:rPr>
          <w:rFonts w:ascii="Times New Roman" w:eastAsia="Times New Roman" w:hAnsi="Times New Roman" w:cs="Times New Roman"/>
          <w:b/>
          <w:spacing w:val="26"/>
          <w:sz w:val="16"/>
          <w:szCs w:val="16"/>
        </w:rPr>
      </w:pPr>
      <w:r w:rsidRPr="006F0982">
        <w:rPr>
          <w:rFonts w:ascii="Times New Roman" w:eastAsia="Times New Roman" w:hAnsi="Times New Roman" w:cs="Times New Roman"/>
          <w:b/>
          <w:spacing w:val="26"/>
          <w:sz w:val="16"/>
          <w:szCs w:val="16"/>
        </w:rPr>
        <w:t>РОССИЙСКАЯ ФЕДЕРАЦИЯ</w:t>
      </w:r>
    </w:p>
    <w:p w:rsidR="006F0982" w:rsidRPr="006F0982" w:rsidRDefault="006F0982" w:rsidP="006F0982">
      <w:pPr>
        <w:spacing w:after="0" w:line="240" w:lineRule="auto"/>
        <w:jc w:val="center"/>
        <w:rPr>
          <w:rFonts w:ascii="Times New Roman" w:eastAsia="Times New Roman" w:hAnsi="Times New Roman" w:cs="Times New Roman"/>
          <w:b/>
          <w:kern w:val="28"/>
          <w:sz w:val="16"/>
          <w:szCs w:val="16"/>
        </w:rPr>
      </w:pPr>
      <w:r w:rsidRPr="006F0982">
        <w:rPr>
          <w:rFonts w:ascii="Times New Roman" w:eastAsia="Times New Roman" w:hAnsi="Times New Roman" w:cs="Times New Roman"/>
          <w:b/>
          <w:kern w:val="28"/>
          <w:sz w:val="16"/>
          <w:szCs w:val="16"/>
        </w:rPr>
        <w:t>ИРКУТСКАЯ ОБЛАСТЬ</w:t>
      </w:r>
    </w:p>
    <w:p w:rsidR="006F0982" w:rsidRPr="006F0982" w:rsidRDefault="006F0982" w:rsidP="006F0982">
      <w:pPr>
        <w:spacing w:after="0" w:line="240" w:lineRule="auto"/>
        <w:jc w:val="center"/>
        <w:rPr>
          <w:rFonts w:ascii="Times New Roman" w:eastAsia="Times New Roman" w:hAnsi="Times New Roman" w:cs="Times New Roman"/>
          <w:b/>
          <w:kern w:val="28"/>
          <w:sz w:val="16"/>
          <w:szCs w:val="16"/>
        </w:rPr>
      </w:pPr>
      <w:r w:rsidRPr="006F0982">
        <w:rPr>
          <w:rFonts w:ascii="Times New Roman" w:eastAsia="Times New Roman" w:hAnsi="Times New Roman" w:cs="Times New Roman"/>
          <w:b/>
          <w:kern w:val="28"/>
          <w:sz w:val="16"/>
          <w:szCs w:val="16"/>
        </w:rPr>
        <w:t>НИЖНЕУДИНСКИЙ МУНИЦИПАЛЬНЫЙ РАЙОН</w:t>
      </w:r>
    </w:p>
    <w:p w:rsidR="006F0982" w:rsidRPr="006F0982" w:rsidRDefault="006F0982" w:rsidP="006F0982">
      <w:pPr>
        <w:spacing w:after="0" w:line="240" w:lineRule="auto"/>
        <w:jc w:val="center"/>
        <w:rPr>
          <w:rFonts w:ascii="Times New Roman" w:eastAsia="Times New Roman" w:hAnsi="Times New Roman" w:cs="Times New Roman"/>
          <w:b/>
          <w:kern w:val="28"/>
          <w:sz w:val="16"/>
          <w:szCs w:val="16"/>
        </w:rPr>
      </w:pPr>
      <w:r w:rsidRPr="006F0982">
        <w:rPr>
          <w:rFonts w:ascii="Times New Roman" w:eastAsia="Times New Roman" w:hAnsi="Times New Roman" w:cs="Times New Roman"/>
          <w:b/>
          <w:kern w:val="28"/>
          <w:sz w:val="16"/>
          <w:szCs w:val="16"/>
        </w:rPr>
        <w:t>ЗАМЗОРСКОЕ МУНИЦИПАЛЬНОЕ ОБРАЗОВАНИЕ</w:t>
      </w:r>
    </w:p>
    <w:p w:rsidR="006F0982" w:rsidRPr="006F0982" w:rsidRDefault="006F0982" w:rsidP="006F0982">
      <w:pPr>
        <w:spacing w:after="0" w:line="240" w:lineRule="auto"/>
        <w:jc w:val="center"/>
        <w:rPr>
          <w:rFonts w:ascii="Times New Roman" w:eastAsia="Times New Roman" w:hAnsi="Times New Roman" w:cs="Times New Roman"/>
          <w:b/>
          <w:kern w:val="28"/>
          <w:sz w:val="16"/>
          <w:szCs w:val="16"/>
        </w:rPr>
      </w:pPr>
      <w:r w:rsidRPr="006F0982">
        <w:rPr>
          <w:rFonts w:ascii="Times New Roman" w:eastAsia="Times New Roman" w:hAnsi="Times New Roman" w:cs="Times New Roman"/>
          <w:b/>
          <w:kern w:val="28"/>
          <w:sz w:val="16"/>
          <w:szCs w:val="16"/>
        </w:rPr>
        <w:t>АДМИНИСТРАЦИЯ</w:t>
      </w:r>
    </w:p>
    <w:p w:rsidR="006F0982" w:rsidRPr="006F0982" w:rsidRDefault="006F0982" w:rsidP="006F0982">
      <w:pPr>
        <w:spacing w:after="0" w:line="240" w:lineRule="auto"/>
        <w:jc w:val="center"/>
        <w:rPr>
          <w:rFonts w:ascii="Times New Roman" w:eastAsia="Times New Roman" w:hAnsi="Times New Roman" w:cs="Times New Roman"/>
          <w:b/>
          <w:kern w:val="28"/>
          <w:sz w:val="16"/>
          <w:szCs w:val="16"/>
        </w:rPr>
      </w:pPr>
      <w:r w:rsidRPr="006F0982">
        <w:rPr>
          <w:rFonts w:ascii="Times New Roman" w:eastAsia="Times New Roman" w:hAnsi="Times New Roman" w:cs="Times New Roman"/>
          <w:b/>
          <w:kern w:val="28"/>
          <w:sz w:val="16"/>
          <w:szCs w:val="16"/>
        </w:rPr>
        <w:t>ПОСТАНОВЛЕНИЕ</w:t>
      </w:r>
    </w:p>
    <w:p w:rsidR="006F0982" w:rsidRPr="006F0982" w:rsidRDefault="006F0982" w:rsidP="006F0982">
      <w:pPr>
        <w:spacing w:after="0" w:line="240" w:lineRule="auto"/>
        <w:jc w:val="center"/>
        <w:rPr>
          <w:rFonts w:ascii="Times New Roman" w:eastAsia="Times New Roman" w:hAnsi="Times New Roman" w:cs="Times New Roman"/>
          <w:b/>
          <w:sz w:val="16"/>
          <w:szCs w:val="16"/>
        </w:rPr>
      </w:pPr>
    </w:p>
    <w:p w:rsidR="006F0982" w:rsidRPr="006F0982" w:rsidRDefault="006F0982" w:rsidP="006F0982">
      <w:pPr>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О ВВЕДЕНИИ ВРЕМЕННОГО ОГРАНИЧЕНИЯ ДВИЖЕНИЯ ТРАНСПОРТНЫХ СРЕДСТВ ПО АВТОМОБИЛЬНЫМ ДОРОГАМ ОБЩЕГО ПОЛЬЗОВАНИЯ МЕСТНОГО ЗНАЧЕНИЯ ЗАМЗОРСКОГО МУНИЦИПАЛЬНОГО  ОБРАЗОВАНИЯ</w:t>
      </w:r>
    </w:p>
    <w:p w:rsidR="006F0982" w:rsidRPr="006F0982" w:rsidRDefault="006F0982" w:rsidP="006F0982">
      <w:pPr>
        <w:spacing w:after="0" w:line="240" w:lineRule="auto"/>
        <w:jc w:val="both"/>
        <w:rPr>
          <w:rFonts w:ascii="Times New Roman" w:eastAsia="Times New Roman" w:hAnsi="Times New Roman" w:cs="Times New Roman"/>
          <w:sz w:val="16"/>
          <w:szCs w:val="16"/>
        </w:rPr>
      </w:pPr>
    </w:p>
    <w:p w:rsidR="006F0982" w:rsidRPr="006F0982" w:rsidRDefault="006F0982" w:rsidP="006F0982">
      <w:pPr>
        <w:spacing w:after="0" w:line="240" w:lineRule="auto"/>
        <w:ind w:firstLine="709"/>
        <w:rPr>
          <w:rFonts w:ascii="Times New Roman" w:eastAsia="Times New Roman" w:hAnsi="Times New Roman" w:cs="Times New Roman"/>
          <w:sz w:val="16"/>
          <w:szCs w:val="16"/>
        </w:rPr>
      </w:pPr>
      <w:proofErr w:type="gramStart"/>
      <w:r w:rsidRPr="006F0982">
        <w:rPr>
          <w:rFonts w:ascii="Times New Roman" w:eastAsia="Times New Roman" w:hAnsi="Times New Roman" w:cs="Times New Roman"/>
          <w:sz w:val="16"/>
          <w:szCs w:val="16"/>
        </w:rPr>
        <w:t xml:space="preserve">В целях предотвращения снижения несущей способности конструктивных элементов автомобильных дорог, вызванной их переувлажнением в период возникновения неблагоприятных природно-климатических условий, в соответствии со статьей 30 ФЗ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положением «Об утверждении положения об осуществлении </w:t>
      </w:r>
      <w:proofErr w:type="gramEnd"/>
    </w:p>
    <w:p w:rsidR="006F0982" w:rsidRPr="006F0982" w:rsidRDefault="006F0982" w:rsidP="006F0982">
      <w:pPr>
        <w:spacing w:after="0" w:line="240" w:lineRule="auto"/>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муниципального контроля за обеспечением </w:t>
      </w:r>
      <w:proofErr w:type="gramStart"/>
      <w:r w:rsidRPr="006F0982">
        <w:rPr>
          <w:rFonts w:ascii="Times New Roman" w:eastAsia="Times New Roman" w:hAnsi="Times New Roman" w:cs="Times New Roman"/>
          <w:sz w:val="16"/>
          <w:szCs w:val="16"/>
        </w:rPr>
        <w:t>сохранности автомобильных дорог общего пользования местного значения администрации</w:t>
      </w:r>
      <w:proofErr w:type="gramEnd"/>
      <w:r w:rsidRPr="006F0982">
        <w:rPr>
          <w:rFonts w:ascii="Times New Roman" w:eastAsia="Times New Roman" w:hAnsi="Times New Roman" w:cs="Times New Roman"/>
          <w:sz w:val="16"/>
          <w:szCs w:val="16"/>
        </w:rPr>
        <w:t xml:space="preserve"> Замзорского муниципального образования», утвержденным постановлением администрации Замзорского муниципального образования № 31 от 03.10.2012 года, руководствуясь  Уставом Замзорского муниципального образования, администрация Замзорского муниципального образования</w:t>
      </w:r>
    </w:p>
    <w:p w:rsidR="006F0982" w:rsidRPr="006F0982" w:rsidRDefault="006F0982" w:rsidP="006F0982">
      <w:pPr>
        <w:spacing w:after="0" w:line="240" w:lineRule="auto"/>
        <w:jc w:val="both"/>
        <w:rPr>
          <w:rFonts w:ascii="Times New Roman" w:eastAsia="Times New Roman" w:hAnsi="Times New Roman" w:cs="Times New Roman"/>
          <w:sz w:val="16"/>
          <w:szCs w:val="16"/>
        </w:rPr>
      </w:pPr>
    </w:p>
    <w:p w:rsidR="006F0982" w:rsidRPr="006F0982" w:rsidRDefault="006F0982" w:rsidP="006F0982">
      <w:pPr>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ПОСТАНОВЛЯЕТ:</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1. В связи с наступлением устойчивых положительных температур наружного воздуха, в целях предотвращения снижения несущей способности конструктивных элементов автодорог, ввести круглосуточное временное ограничение движения транспортных средств по автомобильным дорогам общего пользования местного значения Замзорского муниципального образования.</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 Установить сроки начала и окончания временного ограничения движения транспортных средств по автомобильным дорогам общего пользования местного значения на территории Замзорского муниципального образования с 11.04.2019г по 10.05.2019г.</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3. В целях исполнения действующих норм и правил установить допустимые нагрузки на оси транспортного средства с грузом или без груза для проезда по автомобильным дорогам общего пользования местного значения на территории Замзорского муниципального образования:</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на одноосные тележки - 6,0тс (тонн);</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на двухосные тележки – 5,0тс (тонн);</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на трехосные тележки – 4,0тс (тонн).</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3. Обеспечить временное ограничение движения путем своевременной установки и демонтажа соответствующих дорожных знаков, ограничивающих нагрузки на оси транспортного средства, установленные пунктом «3» настоящего постановления. </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4. Данное постановление не распространяется на специализированную технику в случае возникновения пожароопасной и чрезвычайной ситуации на территории Замзорского муниципального образования.</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5. Настоящее постановление опубликовать в печатном средстве массовой информации  «Вестник Замзорского сельского поселения» и разместить на официальном сайте в сети интернет.</w:t>
      </w:r>
    </w:p>
    <w:p w:rsidR="006F0982" w:rsidRPr="006F0982" w:rsidRDefault="006F0982" w:rsidP="006F0982">
      <w:pPr>
        <w:spacing w:after="0" w:line="240" w:lineRule="auto"/>
        <w:ind w:firstLine="709"/>
        <w:jc w:val="both"/>
        <w:rPr>
          <w:rFonts w:ascii="Times New Roman" w:eastAsia="Times New Roman" w:hAnsi="Times New Roman" w:cs="Times New Roman"/>
          <w:sz w:val="16"/>
          <w:szCs w:val="16"/>
        </w:rPr>
      </w:pPr>
    </w:p>
    <w:p w:rsidR="006F0982" w:rsidRPr="006F0982" w:rsidRDefault="006F0982" w:rsidP="006F0982">
      <w:pPr>
        <w:spacing w:after="0" w:line="240" w:lineRule="auto"/>
        <w:jc w:val="both"/>
        <w:rPr>
          <w:rFonts w:ascii="Times New Roman" w:eastAsia="Times New Roman" w:hAnsi="Times New Roman" w:cs="Times New Roman"/>
          <w:b/>
          <w:i/>
          <w:sz w:val="16"/>
          <w:szCs w:val="16"/>
        </w:rPr>
      </w:pPr>
      <w:r w:rsidRPr="006F0982">
        <w:rPr>
          <w:rFonts w:ascii="Times New Roman" w:eastAsia="Times New Roman" w:hAnsi="Times New Roman" w:cs="Times New Roman"/>
          <w:b/>
          <w:i/>
          <w:sz w:val="16"/>
          <w:szCs w:val="16"/>
        </w:rPr>
        <w:t>Глава Замзорского</w:t>
      </w:r>
    </w:p>
    <w:p w:rsidR="006F0982" w:rsidRDefault="006F0982" w:rsidP="006F0982">
      <w:pPr>
        <w:spacing w:after="0" w:line="240" w:lineRule="auto"/>
        <w:jc w:val="both"/>
        <w:rPr>
          <w:rFonts w:ascii="Times New Roman" w:eastAsia="Times New Roman" w:hAnsi="Times New Roman" w:cs="Times New Roman"/>
          <w:b/>
          <w:i/>
          <w:sz w:val="16"/>
          <w:szCs w:val="16"/>
        </w:rPr>
      </w:pPr>
      <w:r w:rsidRPr="006F0982">
        <w:rPr>
          <w:rFonts w:ascii="Times New Roman" w:eastAsia="Times New Roman" w:hAnsi="Times New Roman" w:cs="Times New Roman"/>
          <w:b/>
          <w:i/>
          <w:sz w:val="16"/>
          <w:szCs w:val="16"/>
        </w:rPr>
        <w:t>муниципального образования Е.В. Бурмакина</w:t>
      </w:r>
    </w:p>
    <w:p w:rsid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15.04.2019Г. № 49</w:t>
      </w: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РОССИЙСКАЯ ФЕДЕРАЦИЯ</w:t>
      </w: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ИРКУТСКАЯ ОБЛАСТЬ</w:t>
      </w: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НИЖНЕУДИНСКИЙ МУНИЦИПАЛЬНЫЙ РАЙОН</w:t>
      </w:r>
    </w:p>
    <w:p w:rsidR="006F0982" w:rsidRPr="006F0982" w:rsidRDefault="006F0982" w:rsidP="006F098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ЗАМЗОРСКОЕ СЕЛЬСКОЕ ПОСЕЛЕНИЕ</w:t>
      </w:r>
    </w:p>
    <w:p w:rsidR="006F0982" w:rsidRPr="006F0982" w:rsidRDefault="006F0982" w:rsidP="006F0982">
      <w:pPr>
        <w:autoSpaceDE w:val="0"/>
        <w:autoSpaceDN w:val="0"/>
        <w:adjustRightInd w:val="0"/>
        <w:spacing w:after="0" w:line="240" w:lineRule="auto"/>
        <w:ind w:right="-5"/>
        <w:jc w:val="center"/>
        <w:rPr>
          <w:rFonts w:ascii="Times New Roman" w:eastAsia="Times New Roman" w:hAnsi="Times New Roman" w:cs="Times New Roman"/>
          <w:b/>
          <w:spacing w:val="5"/>
          <w:sz w:val="16"/>
          <w:szCs w:val="16"/>
        </w:rPr>
      </w:pPr>
      <w:r w:rsidRPr="006F0982">
        <w:rPr>
          <w:rFonts w:ascii="Times New Roman" w:eastAsia="Times New Roman" w:hAnsi="Times New Roman" w:cs="Times New Roman"/>
          <w:b/>
          <w:spacing w:val="5"/>
          <w:sz w:val="16"/>
          <w:szCs w:val="16"/>
        </w:rPr>
        <w:t>АДМИНИСТРАЦИЯ</w:t>
      </w:r>
    </w:p>
    <w:p w:rsidR="006F0982" w:rsidRPr="006F0982" w:rsidRDefault="006F0982" w:rsidP="006F0982">
      <w:pPr>
        <w:autoSpaceDE w:val="0"/>
        <w:autoSpaceDN w:val="0"/>
        <w:adjustRightInd w:val="0"/>
        <w:spacing w:after="0" w:line="240" w:lineRule="auto"/>
        <w:ind w:right="-5"/>
        <w:jc w:val="center"/>
        <w:rPr>
          <w:rFonts w:ascii="Times New Roman" w:eastAsia="Times New Roman" w:hAnsi="Times New Roman" w:cs="Times New Roman"/>
          <w:b/>
          <w:spacing w:val="5"/>
          <w:sz w:val="16"/>
          <w:szCs w:val="16"/>
        </w:rPr>
      </w:pPr>
      <w:r w:rsidRPr="006F0982">
        <w:rPr>
          <w:rFonts w:ascii="Times New Roman" w:eastAsia="Times New Roman" w:hAnsi="Times New Roman" w:cs="Times New Roman"/>
          <w:b/>
          <w:spacing w:val="5"/>
          <w:sz w:val="16"/>
          <w:szCs w:val="16"/>
        </w:rPr>
        <w:t>ПОСТАНОВЛЕНИЕ</w:t>
      </w:r>
    </w:p>
    <w:p w:rsidR="006F0982" w:rsidRPr="006F0982" w:rsidRDefault="006F0982" w:rsidP="006F0982">
      <w:pPr>
        <w:spacing w:after="0" w:line="240" w:lineRule="auto"/>
        <w:jc w:val="center"/>
        <w:rPr>
          <w:rFonts w:ascii="Times New Roman" w:eastAsia="Times New Roman" w:hAnsi="Times New Roman" w:cs="Times New Roman"/>
          <w:sz w:val="16"/>
          <w:szCs w:val="16"/>
        </w:rPr>
      </w:pPr>
    </w:p>
    <w:p w:rsidR="006F0982" w:rsidRPr="006F0982" w:rsidRDefault="006F0982" w:rsidP="006F0982">
      <w:pPr>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 xml:space="preserve">О СОЗДАНИИ РАБОЧЕЙ ГРУППЫ ПО ВОПРОСАМ ПОДГОТОВКИ И ПРОВЕДЕНИЯ ВСЕРОССИЙСКОЙ </w:t>
      </w:r>
      <w:r w:rsidRPr="006F0982">
        <w:rPr>
          <w:rFonts w:ascii="Times New Roman" w:eastAsia="Times New Roman" w:hAnsi="Times New Roman" w:cs="Times New Roman"/>
          <w:b/>
          <w:sz w:val="16"/>
          <w:szCs w:val="16"/>
        </w:rPr>
        <w:lastRenderedPageBreak/>
        <w:t xml:space="preserve">ПЕРЕПИСИ НАСЕЛЕНИЯ 2020 ГОДА НА ТЕРРИТОРИИ ЗАМЗОРСКОГО МУНИЦИПАЛЬНОГО ОБРАЗОВАНИЯ </w:t>
      </w:r>
    </w:p>
    <w:p w:rsidR="006F0982" w:rsidRPr="006F0982" w:rsidRDefault="006F0982" w:rsidP="006F0982">
      <w:pPr>
        <w:spacing w:after="0" w:line="240" w:lineRule="auto"/>
        <w:jc w:val="both"/>
        <w:rPr>
          <w:rFonts w:ascii="Times New Roman" w:eastAsia="Times New Roman" w:hAnsi="Times New Roman" w:cs="Times New Roman"/>
          <w:sz w:val="16"/>
          <w:szCs w:val="16"/>
        </w:rPr>
      </w:pPr>
    </w:p>
    <w:p w:rsidR="006F0982" w:rsidRPr="006F0982" w:rsidRDefault="006F0982" w:rsidP="006F0982">
      <w:pPr>
        <w:spacing w:after="0" w:line="240" w:lineRule="auto"/>
        <w:ind w:firstLine="708"/>
        <w:jc w:val="both"/>
        <w:rPr>
          <w:rFonts w:ascii="Times New Roman" w:eastAsia="Times New Roman" w:hAnsi="Times New Roman" w:cs="Times New Roman"/>
          <w:sz w:val="16"/>
          <w:szCs w:val="16"/>
        </w:rPr>
      </w:pPr>
      <w:proofErr w:type="gramStart"/>
      <w:r w:rsidRPr="006F0982">
        <w:rPr>
          <w:rFonts w:ascii="Times New Roman" w:eastAsia="Times New Roman" w:hAnsi="Times New Roman" w:cs="Times New Roman"/>
          <w:sz w:val="16"/>
          <w:szCs w:val="16"/>
          <w:lang w:bidi="ru-RU"/>
        </w:rPr>
        <w:t xml:space="preserve">Во исполнение Федерального закона от 25 января 2002 года № 8-ФЗ «О Всероссийской переписи населения», распоряжения Правительства Российской Федерации от 4 ноября 2017 года №2444-р «Об организации Всероссийской переписи населения в 2020 году», в целях своевременного выполнения мероприятий по подготовке и проведению Всероссийской переписи населения 2020 года на территории муниципального образования «Нижнеудинский район», руководствуясь </w:t>
      </w:r>
      <w:r w:rsidRPr="006F0982">
        <w:rPr>
          <w:rFonts w:ascii="Times New Roman" w:eastAsia="Times New Roman" w:hAnsi="Times New Roman" w:cs="Times New Roman"/>
          <w:sz w:val="16"/>
          <w:szCs w:val="16"/>
        </w:rPr>
        <w:t>Уставом Замзорского муниципального образования, администрация Замзорского  муниципального</w:t>
      </w:r>
      <w:proofErr w:type="gramEnd"/>
      <w:r w:rsidRPr="006F0982">
        <w:rPr>
          <w:rFonts w:ascii="Times New Roman" w:eastAsia="Times New Roman" w:hAnsi="Times New Roman" w:cs="Times New Roman"/>
          <w:sz w:val="16"/>
          <w:szCs w:val="16"/>
        </w:rPr>
        <w:t xml:space="preserve"> образования </w:t>
      </w:r>
    </w:p>
    <w:p w:rsidR="006F0982" w:rsidRPr="006F0982" w:rsidRDefault="006F0982" w:rsidP="006F0982">
      <w:pPr>
        <w:spacing w:after="0" w:line="240" w:lineRule="auto"/>
        <w:ind w:firstLine="708"/>
        <w:jc w:val="both"/>
        <w:rPr>
          <w:rFonts w:ascii="Times New Roman" w:eastAsia="Times New Roman" w:hAnsi="Times New Roman" w:cs="Times New Roman"/>
          <w:sz w:val="16"/>
          <w:szCs w:val="16"/>
        </w:rPr>
      </w:pPr>
    </w:p>
    <w:p w:rsidR="006F0982" w:rsidRPr="006F0982" w:rsidRDefault="006F0982" w:rsidP="006F0982">
      <w:pPr>
        <w:spacing w:after="0" w:line="240" w:lineRule="auto"/>
        <w:ind w:firstLine="708"/>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ПОСТАНОВЛЯЕТ:</w:t>
      </w:r>
    </w:p>
    <w:p w:rsidR="006F0982" w:rsidRPr="006F0982" w:rsidRDefault="006F0982" w:rsidP="006F0982">
      <w:pPr>
        <w:spacing w:after="0" w:line="240" w:lineRule="auto"/>
        <w:ind w:firstLine="708"/>
        <w:jc w:val="center"/>
        <w:rPr>
          <w:rFonts w:ascii="Times New Roman" w:eastAsia="Times New Roman" w:hAnsi="Times New Roman" w:cs="Times New Roman"/>
          <w:b/>
          <w:sz w:val="16"/>
          <w:szCs w:val="16"/>
        </w:rPr>
      </w:pPr>
    </w:p>
    <w:p w:rsidR="006F0982" w:rsidRPr="006F0982" w:rsidRDefault="006F0982" w:rsidP="006F0982">
      <w:pPr>
        <w:widowControl w:val="0"/>
        <w:numPr>
          <w:ilvl w:val="0"/>
          <w:numId w:val="18"/>
        </w:numPr>
        <w:tabs>
          <w:tab w:val="left" w:pos="709"/>
          <w:tab w:val="right" w:pos="993"/>
          <w:tab w:val="left" w:pos="4346"/>
          <w:tab w:val="right" w:pos="8026"/>
        </w:tabs>
        <w:spacing w:after="0" w:line="240" w:lineRule="auto"/>
        <w:jc w:val="both"/>
        <w:rPr>
          <w:rFonts w:ascii="Times New Roman" w:eastAsia="Arial" w:hAnsi="Times New Roman" w:cs="Times New Roman"/>
          <w:sz w:val="16"/>
          <w:szCs w:val="16"/>
          <w:lang w:val="x-none" w:eastAsia="x-none"/>
        </w:rPr>
      </w:pPr>
      <w:r w:rsidRPr="006F0982">
        <w:rPr>
          <w:rFonts w:ascii="Times New Roman" w:eastAsia="Arial" w:hAnsi="Times New Roman" w:cs="Times New Roman"/>
          <w:sz w:val="16"/>
          <w:szCs w:val="16"/>
          <w:lang w:val="x-none" w:eastAsia="x-none"/>
        </w:rPr>
        <w:t>Создать рабочую группу по подготовке и проведению Всероссийской</w:t>
      </w:r>
    </w:p>
    <w:p w:rsidR="006F0982" w:rsidRPr="006F0982" w:rsidRDefault="006F0982" w:rsidP="006F0982">
      <w:pPr>
        <w:widowControl w:val="0"/>
        <w:tabs>
          <w:tab w:val="right" w:pos="1418"/>
          <w:tab w:val="right" w:pos="8026"/>
          <w:tab w:val="right" w:pos="9214"/>
        </w:tabs>
        <w:spacing w:after="0" w:line="240" w:lineRule="auto"/>
        <w:jc w:val="both"/>
        <w:rPr>
          <w:rFonts w:ascii="Times New Roman" w:eastAsia="Arial" w:hAnsi="Times New Roman" w:cs="Times New Roman"/>
          <w:sz w:val="16"/>
          <w:szCs w:val="16"/>
          <w:lang w:val="x-none" w:eastAsia="x-none"/>
        </w:rPr>
      </w:pPr>
      <w:r w:rsidRPr="006F0982">
        <w:rPr>
          <w:rFonts w:ascii="Times New Roman" w:eastAsia="Arial" w:hAnsi="Times New Roman" w:cs="Times New Roman"/>
          <w:sz w:val="16"/>
          <w:szCs w:val="16"/>
          <w:lang w:val="x-none" w:eastAsia="x-none"/>
        </w:rPr>
        <w:t>переписи населения 2020 года на</w:t>
      </w:r>
      <w:r w:rsidR="00660DF6">
        <w:rPr>
          <w:rFonts w:ascii="Times New Roman" w:eastAsia="Arial" w:hAnsi="Times New Roman" w:cs="Times New Roman"/>
          <w:sz w:val="16"/>
          <w:szCs w:val="16"/>
          <w:lang w:eastAsia="x-none"/>
        </w:rPr>
        <w:t xml:space="preserve"> </w:t>
      </w:r>
      <w:r w:rsidRPr="006F0982">
        <w:rPr>
          <w:rFonts w:ascii="Times New Roman" w:eastAsia="Arial" w:hAnsi="Times New Roman" w:cs="Times New Roman"/>
          <w:sz w:val="16"/>
          <w:szCs w:val="16"/>
          <w:lang w:val="x-none" w:eastAsia="x-none"/>
        </w:rPr>
        <w:t xml:space="preserve">территории Замзорского муниципального </w:t>
      </w:r>
      <w:r w:rsidRPr="006F0982">
        <w:rPr>
          <w:rFonts w:ascii="Times New Roman" w:eastAsia="Arial" w:hAnsi="Times New Roman" w:cs="Times New Roman"/>
          <w:sz w:val="16"/>
          <w:szCs w:val="16"/>
          <w:lang w:val="x-none" w:eastAsia="x-none"/>
        </w:rPr>
        <w:tab/>
        <w:t>образования и утвердить ее состав (Приложение 1).</w:t>
      </w:r>
    </w:p>
    <w:p w:rsidR="006F0982" w:rsidRPr="006F0982" w:rsidRDefault="006F0982" w:rsidP="006F0982">
      <w:pPr>
        <w:widowControl w:val="0"/>
        <w:numPr>
          <w:ilvl w:val="0"/>
          <w:numId w:val="18"/>
        </w:numPr>
        <w:shd w:val="clear" w:color="auto" w:fill="FFFFFF"/>
        <w:tabs>
          <w:tab w:val="left" w:pos="567"/>
          <w:tab w:val="left" w:pos="993"/>
        </w:tabs>
        <w:spacing w:after="0" w:line="240" w:lineRule="auto"/>
        <w:ind w:left="0" w:firstLine="709"/>
        <w:jc w:val="both"/>
        <w:rPr>
          <w:rFonts w:ascii="Times New Roman" w:eastAsia="Arial" w:hAnsi="Times New Roman" w:cs="Times New Roman"/>
          <w:sz w:val="16"/>
          <w:szCs w:val="16"/>
          <w:lang w:val="x-none" w:eastAsia="x-none" w:bidi="ru-RU"/>
        </w:rPr>
      </w:pPr>
      <w:r w:rsidRPr="006F0982">
        <w:rPr>
          <w:rFonts w:ascii="Times New Roman" w:eastAsia="Arial" w:hAnsi="Times New Roman" w:cs="Times New Roman"/>
          <w:sz w:val="16"/>
          <w:szCs w:val="16"/>
          <w:lang w:val="x-none" w:eastAsia="x-none" w:bidi="ru-RU"/>
        </w:rPr>
        <w:t>Рабочей группе по подготовке и проведению Всероссийской переписи населения 2020 года на территории Замзорского муниципального образования «Нижнеудинский район»:</w:t>
      </w:r>
    </w:p>
    <w:p w:rsidR="006F0982" w:rsidRPr="006F0982" w:rsidRDefault="006F0982" w:rsidP="006F0982">
      <w:pPr>
        <w:widowControl w:val="0"/>
        <w:shd w:val="clear" w:color="auto" w:fill="FFFFFF"/>
        <w:spacing w:after="0" w:line="240" w:lineRule="auto"/>
        <w:ind w:firstLine="709"/>
        <w:jc w:val="both"/>
        <w:rPr>
          <w:rFonts w:ascii="Times New Roman" w:eastAsia="Arial" w:hAnsi="Times New Roman" w:cs="Times New Roman"/>
          <w:sz w:val="16"/>
          <w:szCs w:val="16"/>
          <w:lang w:val="x-none" w:eastAsia="x-none" w:bidi="ru-RU"/>
        </w:rPr>
      </w:pPr>
      <w:r w:rsidRPr="006F0982">
        <w:rPr>
          <w:rFonts w:ascii="Times New Roman" w:eastAsia="Arial" w:hAnsi="Times New Roman" w:cs="Times New Roman"/>
          <w:sz w:val="16"/>
          <w:szCs w:val="16"/>
          <w:lang w:val="x-none" w:eastAsia="x-none" w:bidi="ru-RU"/>
        </w:rPr>
        <w:t xml:space="preserve">2.1. оказывать содействие Территориальному органу Федеральной службы государственной статистики по Иркутской области и его подразделению в городе Нижнеудинске (далее - </w:t>
      </w:r>
      <w:proofErr w:type="spellStart"/>
      <w:r w:rsidRPr="006F0982">
        <w:rPr>
          <w:rFonts w:ascii="Times New Roman" w:eastAsia="Arial" w:hAnsi="Times New Roman" w:cs="Times New Roman"/>
          <w:sz w:val="16"/>
          <w:szCs w:val="16"/>
          <w:lang w:val="x-none" w:eastAsia="x-none" w:bidi="ru-RU"/>
        </w:rPr>
        <w:t>Иркутскстат</w:t>
      </w:r>
      <w:proofErr w:type="spellEnd"/>
      <w:r w:rsidRPr="006F0982">
        <w:rPr>
          <w:rFonts w:ascii="Times New Roman" w:eastAsia="Arial" w:hAnsi="Times New Roman" w:cs="Times New Roman"/>
          <w:sz w:val="16"/>
          <w:szCs w:val="16"/>
          <w:lang w:val="x-none" w:eastAsia="x-none" w:bidi="ru-RU"/>
        </w:rPr>
        <w:t>), а также исполнительным органам государственной власти в реализации их полномочий по вопросам подготовки и проведения Всероссийской переписи населения 2020 года;</w:t>
      </w:r>
    </w:p>
    <w:p w:rsidR="006F0982" w:rsidRPr="006F0982" w:rsidRDefault="006F0982" w:rsidP="006F0982">
      <w:pPr>
        <w:widowControl w:val="0"/>
        <w:shd w:val="clear" w:color="auto" w:fill="FFFFFF"/>
        <w:spacing w:after="0" w:line="240" w:lineRule="auto"/>
        <w:ind w:firstLine="709"/>
        <w:jc w:val="both"/>
        <w:rPr>
          <w:rFonts w:ascii="Times New Roman" w:eastAsia="Arial" w:hAnsi="Times New Roman" w:cs="Times New Roman"/>
          <w:sz w:val="16"/>
          <w:szCs w:val="16"/>
          <w:lang w:val="x-none" w:eastAsia="x-none" w:bidi="ru-RU"/>
        </w:rPr>
      </w:pPr>
      <w:r w:rsidRPr="006F0982">
        <w:rPr>
          <w:rFonts w:ascii="Times New Roman" w:eastAsia="Arial" w:hAnsi="Times New Roman" w:cs="Times New Roman"/>
          <w:sz w:val="16"/>
          <w:szCs w:val="16"/>
          <w:lang w:val="x-none" w:eastAsia="x-none" w:bidi="ru-RU"/>
        </w:rPr>
        <w:t>2.2. обеспечить участие сотрудников, включая подведомственные учреждения, в переписи населения на Едином портале государственных услуг в сети Интернет;</w:t>
      </w:r>
    </w:p>
    <w:p w:rsidR="006F0982" w:rsidRPr="006F0982" w:rsidRDefault="006F0982" w:rsidP="006F0982">
      <w:pPr>
        <w:widowControl w:val="0"/>
        <w:shd w:val="clear" w:color="auto" w:fill="FFFFFF"/>
        <w:spacing w:after="0" w:line="240" w:lineRule="auto"/>
        <w:ind w:firstLine="709"/>
        <w:jc w:val="both"/>
        <w:rPr>
          <w:rFonts w:ascii="Times New Roman" w:eastAsia="Arial" w:hAnsi="Times New Roman" w:cs="Times New Roman"/>
          <w:sz w:val="16"/>
          <w:szCs w:val="16"/>
          <w:lang w:val="x-none" w:eastAsia="x-none" w:bidi="ru-RU"/>
        </w:rPr>
      </w:pPr>
      <w:r w:rsidRPr="006F0982">
        <w:rPr>
          <w:rFonts w:ascii="Times New Roman" w:eastAsia="Arial" w:hAnsi="Times New Roman" w:cs="Times New Roman"/>
          <w:sz w:val="16"/>
          <w:szCs w:val="16"/>
          <w:lang w:val="x-none" w:eastAsia="x-none" w:bidi="ru-RU"/>
        </w:rPr>
        <w:t xml:space="preserve">2.3 .оказывать содействие </w:t>
      </w:r>
      <w:proofErr w:type="spellStart"/>
      <w:r w:rsidRPr="006F0982">
        <w:rPr>
          <w:rFonts w:ascii="Times New Roman" w:eastAsia="Arial" w:hAnsi="Times New Roman" w:cs="Times New Roman"/>
          <w:sz w:val="16"/>
          <w:szCs w:val="16"/>
          <w:lang w:val="x-none" w:eastAsia="x-none" w:bidi="ru-RU"/>
        </w:rPr>
        <w:t>Иркутскстату</w:t>
      </w:r>
      <w:proofErr w:type="spellEnd"/>
      <w:r w:rsidRPr="006F0982">
        <w:rPr>
          <w:rFonts w:ascii="Times New Roman" w:eastAsia="Arial" w:hAnsi="Times New Roman" w:cs="Times New Roman"/>
          <w:sz w:val="16"/>
          <w:szCs w:val="16"/>
          <w:lang w:val="x-none" w:eastAsia="x-none" w:bidi="ru-RU"/>
        </w:rPr>
        <w:t xml:space="preserve"> в организации и проведении информационно-разъяснительной работы, направленной на широкое освещение целей, задач, хода подготовки и проведения Всероссийской переписи населения 2020 года, а также размещении в средствах массовой информации материалов о Всероссийской переписи населения 2020 года.</w:t>
      </w:r>
    </w:p>
    <w:p w:rsidR="006F0982" w:rsidRPr="006F0982" w:rsidRDefault="006F0982" w:rsidP="006F0982">
      <w:pPr>
        <w:widowControl w:val="0"/>
        <w:shd w:val="clear" w:color="auto" w:fill="FFFFFF"/>
        <w:spacing w:before="120" w:after="0" w:line="240" w:lineRule="auto"/>
        <w:ind w:firstLine="709"/>
        <w:jc w:val="both"/>
        <w:rPr>
          <w:rFonts w:ascii="Times New Roman" w:eastAsia="Arial" w:hAnsi="Times New Roman" w:cs="Times New Roman"/>
          <w:sz w:val="16"/>
          <w:szCs w:val="16"/>
          <w:lang w:val="x-none" w:eastAsia="x-none" w:bidi="ru-RU"/>
        </w:rPr>
      </w:pPr>
      <w:r w:rsidRPr="006F0982">
        <w:rPr>
          <w:rFonts w:ascii="Times New Roman" w:eastAsia="Arial" w:hAnsi="Times New Roman" w:cs="Times New Roman"/>
          <w:sz w:val="16"/>
          <w:szCs w:val="16"/>
          <w:lang w:val="x-none" w:eastAsia="x-none" w:bidi="ru-RU"/>
        </w:rPr>
        <w:t xml:space="preserve">3. Контроль за исполнением  настоящего постановления оставляю за собой. </w:t>
      </w:r>
    </w:p>
    <w:p w:rsidR="006F0982" w:rsidRDefault="006F0982" w:rsidP="006F0982">
      <w:pPr>
        <w:widowControl w:val="0"/>
        <w:shd w:val="clear" w:color="auto" w:fill="FFFFFF"/>
        <w:spacing w:after="0" w:line="240" w:lineRule="auto"/>
        <w:rPr>
          <w:rFonts w:ascii="Times New Roman" w:eastAsia="Arial" w:hAnsi="Times New Roman" w:cs="Times New Roman"/>
          <w:sz w:val="16"/>
          <w:szCs w:val="16"/>
          <w:lang w:eastAsia="x-none" w:bidi="ru-RU"/>
        </w:rPr>
      </w:pPr>
    </w:p>
    <w:p w:rsidR="006F0982" w:rsidRPr="006F0982" w:rsidRDefault="006F0982" w:rsidP="006F0982">
      <w:pPr>
        <w:widowControl w:val="0"/>
        <w:shd w:val="clear" w:color="auto" w:fill="FFFFFF"/>
        <w:spacing w:after="0" w:line="240" w:lineRule="auto"/>
        <w:rPr>
          <w:rFonts w:ascii="Times New Roman" w:eastAsia="Arial" w:hAnsi="Times New Roman" w:cs="Times New Roman"/>
          <w:b/>
          <w:i/>
          <w:sz w:val="16"/>
          <w:szCs w:val="16"/>
          <w:lang w:val="x-none" w:eastAsia="x-none" w:bidi="ru-RU"/>
        </w:rPr>
      </w:pPr>
      <w:r w:rsidRPr="006F0982">
        <w:rPr>
          <w:rFonts w:ascii="Times New Roman" w:eastAsia="Arial" w:hAnsi="Times New Roman" w:cs="Times New Roman"/>
          <w:b/>
          <w:i/>
          <w:sz w:val="16"/>
          <w:szCs w:val="16"/>
          <w:lang w:val="x-none" w:eastAsia="x-none" w:bidi="ru-RU"/>
        </w:rPr>
        <w:t xml:space="preserve">Глава  Замзорского  </w:t>
      </w:r>
    </w:p>
    <w:p w:rsidR="006F0982" w:rsidRPr="006F0982" w:rsidRDefault="006F0982" w:rsidP="006F0982">
      <w:pPr>
        <w:widowControl w:val="0"/>
        <w:shd w:val="clear" w:color="auto" w:fill="FFFFFF"/>
        <w:spacing w:after="0" w:line="240" w:lineRule="auto"/>
        <w:rPr>
          <w:rFonts w:ascii="Times New Roman" w:eastAsia="Arial" w:hAnsi="Times New Roman" w:cs="Times New Roman"/>
          <w:b/>
          <w:i/>
          <w:sz w:val="16"/>
          <w:szCs w:val="16"/>
          <w:lang w:val="x-none" w:eastAsia="x-none" w:bidi="ru-RU"/>
        </w:rPr>
      </w:pPr>
      <w:r w:rsidRPr="006F0982">
        <w:rPr>
          <w:rFonts w:ascii="Times New Roman" w:eastAsia="Arial" w:hAnsi="Times New Roman" w:cs="Times New Roman"/>
          <w:b/>
          <w:i/>
          <w:sz w:val="16"/>
          <w:szCs w:val="16"/>
          <w:lang w:val="x-none" w:eastAsia="x-none" w:bidi="ru-RU"/>
        </w:rPr>
        <w:t>муниципального образования Е.В. Бурмакина</w:t>
      </w:r>
    </w:p>
    <w:p w:rsidR="006F0982" w:rsidRPr="006F0982" w:rsidRDefault="006F0982" w:rsidP="006F0982">
      <w:pPr>
        <w:widowControl w:val="0"/>
        <w:shd w:val="clear" w:color="auto" w:fill="FFFFFF"/>
        <w:spacing w:after="0" w:line="240" w:lineRule="auto"/>
        <w:ind w:hanging="1540"/>
        <w:jc w:val="right"/>
        <w:rPr>
          <w:rFonts w:ascii="Times New Roman" w:eastAsia="Arial" w:hAnsi="Times New Roman" w:cs="Times New Roman"/>
          <w:sz w:val="16"/>
          <w:szCs w:val="16"/>
          <w:lang w:val="x-none" w:eastAsia="x-none" w:bidi="ru-RU"/>
        </w:rPr>
      </w:pPr>
      <w:r w:rsidRPr="006F0982">
        <w:rPr>
          <w:rFonts w:ascii="Times New Roman" w:eastAsia="Arial" w:hAnsi="Times New Roman" w:cs="Times New Roman"/>
          <w:sz w:val="16"/>
          <w:szCs w:val="16"/>
          <w:lang w:val="x-none" w:eastAsia="x-none" w:bidi="ru-RU"/>
        </w:rPr>
        <w:t>Приложение № 1</w:t>
      </w:r>
    </w:p>
    <w:p w:rsidR="006F0982" w:rsidRPr="006F0982" w:rsidRDefault="006F0982" w:rsidP="006F0982">
      <w:pPr>
        <w:widowControl w:val="0"/>
        <w:shd w:val="clear" w:color="auto" w:fill="FFFFFF"/>
        <w:spacing w:after="0" w:line="240" w:lineRule="auto"/>
        <w:ind w:firstLine="709"/>
        <w:jc w:val="right"/>
        <w:rPr>
          <w:rFonts w:ascii="Times New Roman" w:eastAsia="Arial" w:hAnsi="Times New Roman" w:cs="Times New Roman"/>
          <w:sz w:val="16"/>
          <w:szCs w:val="16"/>
          <w:lang w:val="x-none" w:eastAsia="x-none" w:bidi="ru-RU"/>
        </w:rPr>
      </w:pPr>
      <w:r w:rsidRPr="006F0982">
        <w:rPr>
          <w:rFonts w:ascii="Times New Roman" w:eastAsia="Arial" w:hAnsi="Times New Roman" w:cs="Times New Roman"/>
          <w:sz w:val="16"/>
          <w:szCs w:val="16"/>
          <w:lang w:val="x-none" w:eastAsia="x-none" w:bidi="ru-RU"/>
        </w:rPr>
        <w:t>к Постановлению администрации</w:t>
      </w:r>
    </w:p>
    <w:p w:rsidR="006F0982" w:rsidRPr="006F0982" w:rsidRDefault="006F0982" w:rsidP="006F0982">
      <w:pPr>
        <w:widowControl w:val="0"/>
        <w:shd w:val="clear" w:color="auto" w:fill="FFFFFF"/>
        <w:spacing w:after="0" w:line="240" w:lineRule="auto"/>
        <w:ind w:firstLine="709"/>
        <w:jc w:val="right"/>
        <w:rPr>
          <w:rFonts w:ascii="Times New Roman" w:eastAsia="Arial" w:hAnsi="Times New Roman" w:cs="Times New Roman"/>
          <w:sz w:val="16"/>
          <w:szCs w:val="16"/>
          <w:lang w:val="x-none" w:eastAsia="x-none" w:bidi="ru-RU"/>
        </w:rPr>
      </w:pPr>
      <w:r w:rsidRPr="006F0982">
        <w:rPr>
          <w:rFonts w:ascii="Times New Roman" w:eastAsia="Arial" w:hAnsi="Times New Roman" w:cs="Times New Roman"/>
          <w:sz w:val="16"/>
          <w:szCs w:val="16"/>
          <w:lang w:val="x-none" w:eastAsia="x-none" w:bidi="ru-RU"/>
        </w:rPr>
        <w:t>Замзорского муниципального образования</w:t>
      </w:r>
    </w:p>
    <w:p w:rsidR="006F0982" w:rsidRDefault="006F0982" w:rsidP="006F0982">
      <w:pPr>
        <w:widowControl w:val="0"/>
        <w:shd w:val="clear" w:color="auto" w:fill="FFFFFF"/>
        <w:spacing w:after="0" w:line="240" w:lineRule="auto"/>
        <w:ind w:firstLine="709"/>
        <w:jc w:val="right"/>
        <w:rPr>
          <w:rFonts w:ascii="Times New Roman" w:eastAsia="Arial" w:hAnsi="Times New Roman" w:cs="Times New Roman"/>
          <w:sz w:val="16"/>
          <w:szCs w:val="16"/>
          <w:lang w:eastAsia="x-none" w:bidi="ru-RU"/>
        </w:rPr>
      </w:pPr>
      <w:r w:rsidRPr="006F0982">
        <w:rPr>
          <w:rFonts w:ascii="Times New Roman" w:eastAsia="Arial" w:hAnsi="Times New Roman" w:cs="Times New Roman"/>
          <w:sz w:val="16"/>
          <w:szCs w:val="16"/>
          <w:lang w:val="x-none" w:eastAsia="x-none" w:bidi="ru-RU"/>
        </w:rPr>
        <w:t>№ 49 от 15.04.2019 г.</w:t>
      </w:r>
    </w:p>
    <w:p w:rsidR="006F0982" w:rsidRPr="006F0982" w:rsidRDefault="006F0982" w:rsidP="006F0982">
      <w:pPr>
        <w:widowControl w:val="0"/>
        <w:shd w:val="clear" w:color="auto" w:fill="FFFFFF"/>
        <w:spacing w:after="0" w:line="240" w:lineRule="auto"/>
        <w:ind w:firstLine="709"/>
        <w:jc w:val="right"/>
        <w:rPr>
          <w:rFonts w:ascii="Times New Roman" w:eastAsia="Arial" w:hAnsi="Times New Roman" w:cs="Times New Roman"/>
          <w:sz w:val="16"/>
          <w:szCs w:val="16"/>
          <w:lang w:eastAsia="x-none" w:bidi="ru-RU"/>
        </w:rPr>
      </w:pPr>
    </w:p>
    <w:p w:rsidR="006F0982" w:rsidRPr="006F0982" w:rsidRDefault="006F0982" w:rsidP="006F0982">
      <w:pPr>
        <w:widowControl w:val="0"/>
        <w:tabs>
          <w:tab w:val="left" w:pos="709"/>
          <w:tab w:val="right" w:pos="993"/>
          <w:tab w:val="left" w:pos="4346"/>
          <w:tab w:val="right" w:pos="8026"/>
        </w:tabs>
        <w:spacing w:after="0" w:line="240" w:lineRule="auto"/>
        <w:jc w:val="center"/>
        <w:rPr>
          <w:rFonts w:ascii="Times New Roman" w:eastAsia="Arial" w:hAnsi="Times New Roman" w:cs="Times New Roman"/>
          <w:sz w:val="16"/>
          <w:szCs w:val="16"/>
          <w:lang w:val="x-none" w:eastAsia="x-none"/>
        </w:rPr>
      </w:pPr>
      <w:r w:rsidRPr="006F0982">
        <w:rPr>
          <w:rFonts w:ascii="Times New Roman" w:eastAsia="Arial" w:hAnsi="Times New Roman" w:cs="Times New Roman"/>
          <w:sz w:val="16"/>
          <w:szCs w:val="16"/>
          <w:lang w:val="x-none" w:eastAsia="x-none" w:bidi="ru-RU"/>
        </w:rPr>
        <w:t xml:space="preserve">Состав рабочей группы </w:t>
      </w:r>
      <w:r w:rsidRPr="006F0982">
        <w:rPr>
          <w:rFonts w:ascii="Times New Roman" w:eastAsia="Arial" w:hAnsi="Times New Roman" w:cs="Times New Roman"/>
          <w:sz w:val="16"/>
          <w:szCs w:val="16"/>
          <w:lang w:val="x-none" w:eastAsia="x-none"/>
        </w:rPr>
        <w:t>по подготовке и проведению Всероссийской</w:t>
      </w:r>
    </w:p>
    <w:p w:rsidR="006F0982" w:rsidRPr="006F0982" w:rsidRDefault="006F0982" w:rsidP="006F0982">
      <w:pPr>
        <w:widowControl w:val="0"/>
        <w:shd w:val="clear" w:color="auto" w:fill="FFFFFF"/>
        <w:spacing w:after="0" w:line="240" w:lineRule="auto"/>
        <w:ind w:firstLine="709"/>
        <w:jc w:val="center"/>
        <w:rPr>
          <w:rFonts w:ascii="Times New Roman" w:eastAsia="Arial" w:hAnsi="Times New Roman" w:cs="Times New Roman"/>
          <w:sz w:val="16"/>
          <w:szCs w:val="16"/>
          <w:lang w:val="x-none" w:eastAsia="x-none"/>
        </w:rPr>
      </w:pPr>
      <w:r w:rsidRPr="006F0982">
        <w:rPr>
          <w:rFonts w:ascii="Times New Roman" w:eastAsia="Arial" w:hAnsi="Times New Roman" w:cs="Times New Roman"/>
          <w:sz w:val="16"/>
          <w:szCs w:val="16"/>
          <w:lang w:val="x-none" w:eastAsia="x-none"/>
        </w:rPr>
        <w:t>переписи населения 2020 года на</w:t>
      </w:r>
      <w:r w:rsidRPr="006F0982">
        <w:rPr>
          <w:rFonts w:ascii="Times New Roman" w:eastAsia="Arial" w:hAnsi="Times New Roman" w:cs="Times New Roman"/>
          <w:sz w:val="16"/>
          <w:szCs w:val="16"/>
          <w:lang w:val="x-none" w:eastAsia="x-none"/>
        </w:rPr>
        <w:tab/>
        <w:t>территории Замзорского муниципального образования</w:t>
      </w:r>
    </w:p>
    <w:p w:rsidR="006F0982" w:rsidRPr="006F0982" w:rsidRDefault="006F0982" w:rsidP="006F0982">
      <w:pPr>
        <w:widowControl w:val="0"/>
        <w:shd w:val="clear" w:color="auto" w:fill="FFFFFF"/>
        <w:spacing w:after="0" w:line="240" w:lineRule="auto"/>
        <w:ind w:firstLine="709"/>
        <w:jc w:val="center"/>
        <w:rPr>
          <w:rFonts w:ascii="Times New Roman" w:eastAsia="Arial" w:hAnsi="Times New Roman" w:cs="Times New Roman"/>
          <w:sz w:val="16"/>
          <w:szCs w:val="16"/>
          <w:lang w:val="x-none" w:eastAsia="x-none" w:bidi="ru-RU"/>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18"/>
        <w:gridCol w:w="2977"/>
      </w:tblGrid>
      <w:tr w:rsidR="006F0982" w:rsidRPr="00660DF6" w:rsidTr="006F0982">
        <w:trPr>
          <w:trHeight w:val="20"/>
        </w:trPr>
        <w:tc>
          <w:tcPr>
            <w:tcW w:w="675" w:type="dxa"/>
          </w:tcPr>
          <w:p w:rsidR="006F0982" w:rsidRPr="00660DF6" w:rsidRDefault="006F0982" w:rsidP="006F0982">
            <w:pPr>
              <w:widowControl w:val="0"/>
              <w:shd w:val="clear" w:color="auto" w:fill="FFFFFF"/>
              <w:spacing w:after="0" w:line="240" w:lineRule="auto"/>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 xml:space="preserve">№ </w:t>
            </w:r>
            <w:proofErr w:type="gramStart"/>
            <w:r w:rsidRPr="00660DF6">
              <w:rPr>
                <w:rFonts w:ascii="Times New Roman" w:eastAsia="Arial" w:hAnsi="Times New Roman" w:cs="Times New Roman"/>
                <w:sz w:val="12"/>
                <w:szCs w:val="12"/>
                <w:lang w:bidi="ru-RU"/>
              </w:rPr>
              <w:t>п</w:t>
            </w:r>
            <w:proofErr w:type="gramEnd"/>
            <w:r w:rsidRPr="00660DF6">
              <w:rPr>
                <w:rFonts w:ascii="Times New Roman" w:eastAsia="Arial" w:hAnsi="Times New Roman" w:cs="Times New Roman"/>
                <w:sz w:val="12"/>
                <w:szCs w:val="12"/>
                <w:lang w:bidi="ru-RU"/>
              </w:rPr>
              <w:t>/п</w:t>
            </w:r>
          </w:p>
        </w:tc>
        <w:tc>
          <w:tcPr>
            <w:tcW w:w="1418" w:type="dxa"/>
          </w:tcPr>
          <w:p w:rsidR="006F0982" w:rsidRPr="00660DF6" w:rsidRDefault="006F0982" w:rsidP="006F0982">
            <w:pPr>
              <w:widowControl w:val="0"/>
              <w:shd w:val="clear" w:color="auto" w:fill="FFFFFF"/>
              <w:spacing w:after="0" w:line="240" w:lineRule="auto"/>
              <w:ind w:firstLine="709"/>
              <w:jc w:val="center"/>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ФИО</w:t>
            </w:r>
          </w:p>
        </w:tc>
        <w:tc>
          <w:tcPr>
            <w:tcW w:w="2977" w:type="dxa"/>
          </w:tcPr>
          <w:p w:rsidR="006F0982" w:rsidRPr="00660DF6" w:rsidRDefault="006F0982" w:rsidP="006F0982">
            <w:pPr>
              <w:widowControl w:val="0"/>
              <w:shd w:val="clear" w:color="auto" w:fill="FFFFFF"/>
              <w:spacing w:after="0" w:line="240" w:lineRule="auto"/>
              <w:ind w:firstLine="709"/>
              <w:jc w:val="center"/>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Должность</w:t>
            </w:r>
          </w:p>
        </w:tc>
      </w:tr>
      <w:tr w:rsidR="006F0982" w:rsidRPr="00660DF6" w:rsidTr="006F0982">
        <w:trPr>
          <w:trHeight w:val="20"/>
        </w:trPr>
        <w:tc>
          <w:tcPr>
            <w:tcW w:w="675" w:type="dxa"/>
          </w:tcPr>
          <w:p w:rsidR="006F0982" w:rsidRPr="00660DF6" w:rsidRDefault="006F0982" w:rsidP="006F0982">
            <w:pPr>
              <w:widowControl w:val="0"/>
              <w:shd w:val="clear" w:color="auto" w:fill="FFFFFF"/>
              <w:spacing w:after="0" w:line="240" w:lineRule="auto"/>
              <w:jc w:val="center"/>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1</w:t>
            </w:r>
          </w:p>
        </w:tc>
        <w:tc>
          <w:tcPr>
            <w:tcW w:w="1418" w:type="dxa"/>
          </w:tcPr>
          <w:p w:rsidR="006F0982" w:rsidRPr="00660DF6" w:rsidRDefault="006F0982" w:rsidP="006F0982">
            <w:pPr>
              <w:widowControl w:val="0"/>
              <w:shd w:val="clear" w:color="auto" w:fill="FFFFFF"/>
              <w:spacing w:after="0" w:line="240" w:lineRule="auto"/>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Николаева Ольга Александровна</w:t>
            </w:r>
          </w:p>
        </w:tc>
        <w:tc>
          <w:tcPr>
            <w:tcW w:w="2977" w:type="dxa"/>
          </w:tcPr>
          <w:p w:rsidR="006F0982" w:rsidRPr="00660DF6" w:rsidRDefault="006F0982" w:rsidP="006F0982">
            <w:pPr>
              <w:widowControl w:val="0"/>
              <w:shd w:val="clear" w:color="auto" w:fill="FFFFFF"/>
              <w:spacing w:after="0" w:line="240" w:lineRule="auto"/>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Специалист 1 категории</w:t>
            </w:r>
          </w:p>
        </w:tc>
      </w:tr>
      <w:tr w:rsidR="006F0982" w:rsidRPr="00660DF6" w:rsidTr="006F0982">
        <w:trPr>
          <w:trHeight w:val="20"/>
        </w:trPr>
        <w:tc>
          <w:tcPr>
            <w:tcW w:w="675" w:type="dxa"/>
          </w:tcPr>
          <w:p w:rsidR="006F0982" w:rsidRPr="00660DF6" w:rsidRDefault="006F0982" w:rsidP="006F0982">
            <w:pPr>
              <w:widowControl w:val="0"/>
              <w:shd w:val="clear" w:color="auto" w:fill="FFFFFF"/>
              <w:spacing w:after="0" w:line="240" w:lineRule="auto"/>
              <w:jc w:val="center"/>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2</w:t>
            </w:r>
          </w:p>
        </w:tc>
        <w:tc>
          <w:tcPr>
            <w:tcW w:w="1418" w:type="dxa"/>
          </w:tcPr>
          <w:p w:rsidR="006F0982" w:rsidRPr="00660DF6" w:rsidRDefault="006F0982" w:rsidP="006F0982">
            <w:pPr>
              <w:widowControl w:val="0"/>
              <w:shd w:val="clear" w:color="auto" w:fill="FFFFFF"/>
              <w:spacing w:after="0" w:line="240" w:lineRule="auto"/>
              <w:rPr>
                <w:rFonts w:ascii="Times New Roman" w:eastAsia="Arial" w:hAnsi="Times New Roman" w:cs="Times New Roman"/>
                <w:sz w:val="12"/>
                <w:szCs w:val="12"/>
                <w:lang w:bidi="ru-RU"/>
              </w:rPr>
            </w:pPr>
            <w:proofErr w:type="spellStart"/>
            <w:r w:rsidRPr="00660DF6">
              <w:rPr>
                <w:rFonts w:ascii="Times New Roman" w:eastAsia="Arial" w:hAnsi="Times New Roman" w:cs="Times New Roman"/>
                <w:sz w:val="12"/>
                <w:szCs w:val="12"/>
                <w:lang w:bidi="ru-RU"/>
              </w:rPr>
              <w:t>Карновский</w:t>
            </w:r>
            <w:proofErr w:type="spellEnd"/>
            <w:r w:rsidRPr="00660DF6">
              <w:rPr>
                <w:rFonts w:ascii="Times New Roman" w:eastAsia="Arial" w:hAnsi="Times New Roman" w:cs="Times New Roman"/>
                <w:sz w:val="12"/>
                <w:szCs w:val="12"/>
                <w:lang w:bidi="ru-RU"/>
              </w:rPr>
              <w:t xml:space="preserve"> Иван Иванович</w:t>
            </w:r>
          </w:p>
        </w:tc>
        <w:tc>
          <w:tcPr>
            <w:tcW w:w="2977" w:type="dxa"/>
          </w:tcPr>
          <w:p w:rsidR="006F0982" w:rsidRPr="00660DF6" w:rsidRDefault="006F0982" w:rsidP="006F0982">
            <w:pPr>
              <w:widowControl w:val="0"/>
              <w:shd w:val="clear" w:color="auto" w:fill="FFFFFF"/>
              <w:spacing w:after="0" w:line="240" w:lineRule="auto"/>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Староста п. Первомайский</w:t>
            </w:r>
          </w:p>
        </w:tc>
      </w:tr>
      <w:tr w:rsidR="006F0982" w:rsidRPr="00660DF6" w:rsidTr="006F0982">
        <w:trPr>
          <w:trHeight w:val="20"/>
        </w:trPr>
        <w:tc>
          <w:tcPr>
            <w:tcW w:w="675" w:type="dxa"/>
            <w:tcBorders>
              <w:bottom w:val="single" w:sz="4" w:space="0" w:color="auto"/>
            </w:tcBorders>
          </w:tcPr>
          <w:p w:rsidR="006F0982" w:rsidRPr="00660DF6" w:rsidRDefault="006F0982" w:rsidP="006F0982">
            <w:pPr>
              <w:widowControl w:val="0"/>
              <w:shd w:val="clear" w:color="auto" w:fill="FFFFFF"/>
              <w:spacing w:after="0" w:line="240" w:lineRule="auto"/>
              <w:jc w:val="center"/>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3</w:t>
            </w:r>
          </w:p>
        </w:tc>
        <w:tc>
          <w:tcPr>
            <w:tcW w:w="1418" w:type="dxa"/>
          </w:tcPr>
          <w:p w:rsidR="006F0982" w:rsidRPr="00660DF6" w:rsidRDefault="006F0982" w:rsidP="006F0982">
            <w:pPr>
              <w:spacing w:after="0" w:line="240" w:lineRule="auto"/>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 xml:space="preserve">Хамитов Шамиль </w:t>
            </w:r>
            <w:proofErr w:type="spellStart"/>
            <w:r w:rsidRPr="00660DF6">
              <w:rPr>
                <w:rFonts w:ascii="Times New Roman" w:eastAsia="Times New Roman" w:hAnsi="Times New Roman" w:cs="Times New Roman"/>
                <w:sz w:val="12"/>
                <w:szCs w:val="12"/>
              </w:rPr>
              <w:t>Анварович</w:t>
            </w:r>
            <w:proofErr w:type="spellEnd"/>
          </w:p>
        </w:tc>
        <w:tc>
          <w:tcPr>
            <w:tcW w:w="2977" w:type="dxa"/>
          </w:tcPr>
          <w:p w:rsidR="006F0982" w:rsidRPr="00660DF6" w:rsidRDefault="006F0982" w:rsidP="006F0982">
            <w:pPr>
              <w:widowControl w:val="0"/>
              <w:shd w:val="clear" w:color="auto" w:fill="FFFFFF"/>
              <w:spacing w:after="0" w:line="240" w:lineRule="auto"/>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 xml:space="preserve">Староста п. </w:t>
            </w:r>
            <w:proofErr w:type="spellStart"/>
            <w:r w:rsidRPr="00660DF6">
              <w:rPr>
                <w:rFonts w:ascii="Times New Roman" w:eastAsia="Arial" w:hAnsi="Times New Roman" w:cs="Times New Roman"/>
                <w:sz w:val="12"/>
                <w:szCs w:val="12"/>
                <w:lang w:bidi="ru-RU"/>
              </w:rPr>
              <w:t>Алгашет</w:t>
            </w:r>
            <w:proofErr w:type="spellEnd"/>
          </w:p>
        </w:tc>
      </w:tr>
      <w:tr w:rsidR="006F0982" w:rsidRPr="00660DF6" w:rsidTr="006F0982">
        <w:trPr>
          <w:trHeight w:val="20"/>
        </w:trPr>
        <w:tc>
          <w:tcPr>
            <w:tcW w:w="675" w:type="dxa"/>
            <w:tcBorders>
              <w:bottom w:val="single" w:sz="4" w:space="0" w:color="auto"/>
            </w:tcBorders>
          </w:tcPr>
          <w:p w:rsidR="006F0982" w:rsidRPr="00660DF6" w:rsidRDefault="006F0982" w:rsidP="006F0982">
            <w:pPr>
              <w:widowControl w:val="0"/>
              <w:shd w:val="clear" w:color="auto" w:fill="FFFFFF"/>
              <w:spacing w:after="0" w:line="240" w:lineRule="auto"/>
              <w:jc w:val="center"/>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4</w:t>
            </w:r>
          </w:p>
        </w:tc>
        <w:tc>
          <w:tcPr>
            <w:tcW w:w="1418" w:type="dxa"/>
          </w:tcPr>
          <w:p w:rsidR="006F0982" w:rsidRPr="00660DF6" w:rsidRDefault="006F0982" w:rsidP="006F0982">
            <w:pPr>
              <w:spacing w:after="0" w:line="240" w:lineRule="auto"/>
              <w:rPr>
                <w:rFonts w:ascii="Times New Roman" w:eastAsia="Times New Roman" w:hAnsi="Times New Roman" w:cs="Times New Roman"/>
                <w:sz w:val="12"/>
                <w:szCs w:val="12"/>
              </w:rPr>
            </w:pPr>
            <w:proofErr w:type="spellStart"/>
            <w:r w:rsidRPr="00660DF6">
              <w:rPr>
                <w:rFonts w:ascii="Times New Roman" w:eastAsia="Times New Roman" w:hAnsi="Times New Roman" w:cs="Times New Roman"/>
                <w:sz w:val="12"/>
                <w:szCs w:val="12"/>
              </w:rPr>
              <w:t>Худова</w:t>
            </w:r>
            <w:proofErr w:type="spellEnd"/>
            <w:r w:rsidRPr="00660DF6">
              <w:rPr>
                <w:rFonts w:ascii="Times New Roman" w:eastAsia="Times New Roman" w:hAnsi="Times New Roman" w:cs="Times New Roman"/>
                <w:sz w:val="12"/>
                <w:szCs w:val="12"/>
              </w:rPr>
              <w:t xml:space="preserve"> Елена Викторовна</w:t>
            </w:r>
          </w:p>
        </w:tc>
        <w:tc>
          <w:tcPr>
            <w:tcW w:w="2977" w:type="dxa"/>
          </w:tcPr>
          <w:p w:rsidR="006F0982" w:rsidRPr="00660DF6" w:rsidRDefault="006F0982" w:rsidP="006F0982">
            <w:pPr>
              <w:widowControl w:val="0"/>
              <w:shd w:val="clear" w:color="auto" w:fill="FFFFFF"/>
              <w:spacing w:after="0" w:line="240" w:lineRule="auto"/>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Староста уч. Косой-Брод</w:t>
            </w:r>
          </w:p>
        </w:tc>
      </w:tr>
      <w:tr w:rsidR="006F0982" w:rsidRPr="00660DF6" w:rsidTr="006F0982">
        <w:trPr>
          <w:trHeight w:val="20"/>
        </w:trPr>
        <w:tc>
          <w:tcPr>
            <w:tcW w:w="675" w:type="dxa"/>
            <w:tcBorders>
              <w:bottom w:val="single" w:sz="4" w:space="0" w:color="auto"/>
            </w:tcBorders>
          </w:tcPr>
          <w:p w:rsidR="006F0982" w:rsidRPr="00660DF6" w:rsidRDefault="006F0982" w:rsidP="006F0982">
            <w:pPr>
              <w:widowControl w:val="0"/>
              <w:shd w:val="clear" w:color="auto" w:fill="FFFFFF"/>
              <w:spacing w:after="0" w:line="240" w:lineRule="auto"/>
              <w:jc w:val="center"/>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5</w:t>
            </w:r>
          </w:p>
        </w:tc>
        <w:tc>
          <w:tcPr>
            <w:tcW w:w="1418" w:type="dxa"/>
          </w:tcPr>
          <w:p w:rsidR="006F0982" w:rsidRPr="00660DF6" w:rsidRDefault="006F0982" w:rsidP="006F0982">
            <w:pPr>
              <w:spacing w:after="0" w:line="240" w:lineRule="auto"/>
              <w:rPr>
                <w:rFonts w:ascii="Times New Roman" w:eastAsia="Times New Roman" w:hAnsi="Times New Roman" w:cs="Times New Roman"/>
                <w:sz w:val="12"/>
                <w:szCs w:val="12"/>
              </w:rPr>
            </w:pPr>
            <w:proofErr w:type="spellStart"/>
            <w:r w:rsidRPr="00660DF6">
              <w:rPr>
                <w:rFonts w:ascii="Times New Roman" w:eastAsia="Times New Roman" w:hAnsi="Times New Roman" w:cs="Times New Roman"/>
                <w:sz w:val="12"/>
                <w:szCs w:val="12"/>
              </w:rPr>
              <w:t>Есмейкин</w:t>
            </w:r>
            <w:proofErr w:type="spellEnd"/>
            <w:r w:rsidRPr="00660DF6">
              <w:rPr>
                <w:rFonts w:ascii="Times New Roman" w:eastAsia="Times New Roman" w:hAnsi="Times New Roman" w:cs="Times New Roman"/>
                <w:sz w:val="12"/>
                <w:szCs w:val="12"/>
              </w:rPr>
              <w:t xml:space="preserve"> Олег Федорович</w:t>
            </w:r>
          </w:p>
        </w:tc>
        <w:tc>
          <w:tcPr>
            <w:tcW w:w="2977" w:type="dxa"/>
          </w:tcPr>
          <w:p w:rsidR="006F0982" w:rsidRPr="00660DF6" w:rsidRDefault="006F0982" w:rsidP="006F0982">
            <w:pPr>
              <w:widowControl w:val="0"/>
              <w:shd w:val="clear" w:color="auto" w:fill="FFFFFF"/>
              <w:spacing w:after="0" w:line="240" w:lineRule="auto"/>
              <w:rPr>
                <w:rFonts w:ascii="Times New Roman" w:eastAsia="Arial" w:hAnsi="Times New Roman" w:cs="Times New Roman"/>
                <w:sz w:val="12"/>
                <w:szCs w:val="12"/>
                <w:lang w:bidi="ru-RU"/>
              </w:rPr>
            </w:pPr>
            <w:r w:rsidRPr="00660DF6">
              <w:rPr>
                <w:rFonts w:ascii="Times New Roman" w:eastAsia="Arial" w:hAnsi="Times New Roman" w:cs="Times New Roman"/>
                <w:sz w:val="12"/>
                <w:szCs w:val="12"/>
                <w:lang w:bidi="ru-RU"/>
              </w:rPr>
              <w:t xml:space="preserve">Староста уч. </w:t>
            </w:r>
            <w:proofErr w:type="gramStart"/>
            <w:r w:rsidRPr="00660DF6">
              <w:rPr>
                <w:rFonts w:ascii="Times New Roman" w:eastAsia="Arial" w:hAnsi="Times New Roman" w:cs="Times New Roman"/>
                <w:sz w:val="12"/>
                <w:szCs w:val="12"/>
                <w:lang w:bidi="ru-RU"/>
              </w:rPr>
              <w:t>Косо-Брод</w:t>
            </w:r>
            <w:proofErr w:type="gramEnd"/>
          </w:p>
        </w:tc>
      </w:tr>
    </w:tbl>
    <w:p w:rsidR="006F0982" w:rsidRPr="006F0982" w:rsidRDefault="006F0982" w:rsidP="006F0982">
      <w:pPr>
        <w:widowControl w:val="0"/>
        <w:shd w:val="clear" w:color="auto" w:fill="FFFFFF"/>
        <w:spacing w:after="0" w:line="240" w:lineRule="auto"/>
        <w:ind w:firstLine="709"/>
        <w:rPr>
          <w:rFonts w:ascii="Times New Roman" w:eastAsia="Arial" w:hAnsi="Times New Roman" w:cs="Times New Roman"/>
          <w:sz w:val="16"/>
          <w:szCs w:val="16"/>
          <w:lang w:val="x-none" w:eastAsia="x-none" w:bidi="ru-RU"/>
        </w:rPr>
      </w:pPr>
    </w:p>
    <w:p w:rsidR="006F0982" w:rsidRPr="006F0982" w:rsidRDefault="006F0982" w:rsidP="006F0982">
      <w:pPr>
        <w:tabs>
          <w:tab w:val="left" w:pos="3570"/>
        </w:tabs>
        <w:spacing w:after="0" w:line="240" w:lineRule="auto"/>
        <w:ind w:firstLine="709"/>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15.04.2019Г № 95</w:t>
      </w:r>
    </w:p>
    <w:p w:rsidR="006F0982" w:rsidRPr="006F0982" w:rsidRDefault="006F0982" w:rsidP="006F0982">
      <w:pPr>
        <w:spacing w:after="0" w:line="240" w:lineRule="auto"/>
        <w:ind w:firstLine="709"/>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РОССИЙСКАЯ ФЕДЕРАЦИЯ</w:t>
      </w:r>
    </w:p>
    <w:p w:rsidR="006F0982" w:rsidRPr="006F0982" w:rsidRDefault="006F0982" w:rsidP="006F0982">
      <w:pPr>
        <w:spacing w:after="0" w:line="240" w:lineRule="auto"/>
        <w:ind w:firstLine="709"/>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ИРКУТСКАЯ ОБЛАСТЬ</w:t>
      </w:r>
    </w:p>
    <w:p w:rsidR="006F0982" w:rsidRPr="006F0982" w:rsidRDefault="006F0982" w:rsidP="006F0982">
      <w:pPr>
        <w:spacing w:after="0" w:line="240" w:lineRule="auto"/>
        <w:ind w:firstLine="709"/>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МУНИЦИПАЛЬНОЕ ОБРАЗОВАНИЕ</w:t>
      </w:r>
    </w:p>
    <w:p w:rsidR="006F0982" w:rsidRPr="006F0982" w:rsidRDefault="006F0982" w:rsidP="006F0982">
      <w:pPr>
        <w:spacing w:after="0" w:line="240" w:lineRule="auto"/>
        <w:ind w:firstLine="709"/>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«НИЖНЕУДИНСКИЙ РАЙОН»</w:t>
      </w:r>
    </w:p>
    <w:p w:rsidR="006F0982" w:rsidRPr="006F0982" w:rsidRDefault="006F0982" w:rsidP="006F0982">
      <w:pPr>
        <w:spacing w:after="0" w:line="240" w:lineRule="auto"/>
        <w:ind w:firstLine="709"/>
        <w:jc w:val="center"/>
        <w:rPr>
          <w:rFonts w:ascii="Times New Roman" w:eastAsia="Times New Roman" w:hAnsi="Times New Roman" w:cs="Times New Roman"/>
          <w:b/>
          <w:sz w:val="16"/>
          <w:szCs w:val="16"/>
        </w:rPr>
      </w:pPr>
      <w:r w:rsidRPr="006F0982">
        <w:rPr>
          <w:rFonts w:ascii="Times New Roman" w:eastAsia="Times New Roman" w:hAnsi="Times New Roman" w:cs="Times New Roman"/>
          <w:b/>
          <w:bCs/>
          <w:sz w:val="16"/>
          <w:szCs w:val="16"/>
        </w:rPr>
        <w:t>ЗАМЗОРСКОЕ МУНИЦИПАЛЬНОЕ ОБРАЗОВАНИЕ</w:t>
      </w:r>
    </w:p>
    <w:p w:rsidR="006F0982" w:rsidRPr="006F0982" w:rsidRDefault="006F0982" w:rsidP="006F0982">
      <w:pPr>
        <w:overflowPunct w:val="0"/>
        <w:autoSpaceDE w:val="0"/>
        <w:spacing w:after="0" w:line="240" w:lineRule="auto"/>
        <w:ind w:firstLine="709"/>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ДУМА</w:t>
      </w:r>
    </w:p>
    <w:p w:rsidR="006F0982" w:rsidRPr="006F0982" w:rsidRDefault="006F0982" w:rsidP="006F0982">
      <w:pPr>
        <w:spacing w:after="0" w:line="240" w:lineRule="auto"/>
        <w:ind w:firstLine="709"/>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РЕШЕНИЕ</w:t>
      </w:r>
    </w:p>
    <w:p w:rsidR="006F0982" w:rsidRPr="006F0982" w:rsidRDefault="006F0982" w:rsidP="006F0982">
      <w:pPr>
        <w:spacing w:after="0" w:line="240" w:lineRule="auto"/>
        <w:ind w:firstLine="709"/>
        <w:jc w:val="center"/>
        <w:rPr>
          <w:rFonts w:ascii="Times New Roman" w:eastAsia="Times New Roman" w:hAnsi="Times New Roman" w:cs="Times New Roman"/>
          <w:b/>
          <w:sz w:val="16"/>
          <w:szCs w:val="16"/>
        </w:rPr>
      </w:pPr>
    </w:p>
    <w:p w:rsidR="006F0982" w:rsidRPr="006F0982" w:rsidRDefault="006F0982" w:rsidP="006F0982">
      <w:pPr>
        <w:spacing w:after="0" w:line="240" w:lineRule="auto"/>
        <w:ind w:firstLine="709"/>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 xml:space="preserve">ОБ УТВЕРЖДЕНИИ </w:t>
      </w:r>
      <w:proofErr w:type="gramStart"/>
      <w:r w:rsidRPr="006F0982">
        <w:rPr>
          <w:rFonts w:ascii="Times New Roman" w:eastAsia="Times New Roman" w:hAnsi="Times New Roman" w:cs="Times New Roman"/>
          <w:b/>
          <w:sz w:val="16"/>
          <w:szCs w:val="16"/>
        </w:rPr>
        <w:t>ПОРЯДКА ДОСРОЧНОГО ПРЕКРАЩЕНИЯ ПОЛНОМОЧИЙ ДЕПУТАТА ДУМЫ</w:t>
      </w:r>
      <w:proofErr w:type="gramEnd"/>
      <w:r w:rsidRPr="006F0982">
        <w:rPr>
          <w:rFonts w:ascii="Times New Roman" w:eastAsia="Times New Roman" w:hAnsi="Times New Roman" w:cs="Times New Roman"/>
          <w:b/>
          <w:sz w:val="16"/>
          <w:szCs w:val="16"/>
        </w:rPr>
        <w:t xml:space="preserve"> ЗАМЗОРСКОГО МУНИЦИПАЛЬНОГО ОБРАЗОВАНИЯ В СВЯЗИ С УТРАТОЙ ДОВЕРИЯ</w:t>
      </w:r>
    </w:p>
    <w:p w:rsidR="006F0982" w:rsidRPr="006F0982" w:rsidRDefault="006F0982" w:rsidP="006F0982">
      <w:pPr>
        <w:overflowPunct w:val="0"/>
        <w:autoSpaceDE w:val="0"/>
        <w:autoSpaceDN w:val="0"/>
        <w:adjustRightInd w:val="0"/>
        <w:spacing w:after="0" w:line="240" w:lineRule="auto"/>
        <w:ind w:firstLine="709"/>
        <w:jc w:val="both"/>
        <w:rPr>
          <w:rFonts w:ascii="Times New Roman" w:eastAsia="Calibri" w:hAnsi="Times New Roman" w:cs="Times New Roman"/>
          <w:sz w:val="16"/>
          <w:szCs w:val="16"/>
        </w:rPr>
      </w:pPr>
    </w:p>
    <w:p w:rsidR="006F0982" w:rsidRPr="006F0982" w:rsidRDefault="006F0982" w:rsidP="006F0982">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6F0982">
        <w:rPr>
          <w:rFonts w:ascii="Times New Roman" w:eastAsia="Times New Roman" w:hAnsi="Times New Roman" w:cs="Times New Roman"/>
          <w:sz w:val="16"/>
          <w:szCs w:val="16"/>
        </w:rPr>
        <w:t xml:space="preserve">Руководствуясь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w:t>
      </w:r>
      <w:r w:rsidRPr="006F0982">
        <w:rPr>
          <w:rFonts w:ascii="Times New Roman" w:eastAsia="Times New Roman" w:hAnsi="Times New Roman" w:cs="Times New Roman"/>
          <w:bCs/>
          <w:iCs/>
          <w:sz w:val="16"/>
          <w:szCs w:val="16"/>
        </w:rPr>
        <w:t>Уставом Замзорского муниципального образования</w:t>
      </w:r>
      <w:r w:rsidRPr="006F0982">
        <w:rPr>
          <w:rFonts w:ascii="Times New Roman" w:eastAsia="Times New Roman" w:hAnsi="Times New Roman" w:cs="Times New Roman"/>
          <w:sz w:val="16"/>
          <w:szCs w:val="16"/>
        </w:rPr>
        <w:t xml:space="preserve">, Дума Замзорского </w:t>
      </w:r>
      <w:r w:rsidRPr="006F0982">
        <w:rPr>
          <w:rFonts w:ascii="Times New Roman" w:eastAsia="Times New Roman" w:hAnsi="Times New Roman" w:cs="Times New Roman"/>
          <w:sz w:val="16"/>
          <w:szCs w:val="16"/>
        </w:rPr>
        <w:lastRenderedPageBreak/>
        <w:t>муниципального образования</w:t>
      </w:r>
    </w:p>
    <w:p w:rsidR="006F0982" w:rsidRPr="006F0982" w:rsidRDefault="006F0982" w:rsidP="006F098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F0982" w:rsidRPr="006F0982" w:rsidRDefault="006F0982" w:rsidP="006F0982">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РЕШИЛА:</w:t>
      </w:r>
    </w:p>
    <w:p w:rsidR="006F0982" w:rsidRPr="006F0982" w:rsidRDefault="006F0982" w:rsidP="006F098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 Утвердить Порядок  досрочного прекращения полномочий депутата Думы Замзорского муниципального образования в связи с утратой доверия.</w:t>
      </w:r>
    </w:p>
    <w:p w:rsidR="006F0982" w:rsidRPr="006F0982" w:rsidRDefault="006F0982" w:rsidP="006F098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 Решение Думы Замзорского муниципального образования от 29.05.2019 года № 44 «Об утверждении порядка освобождения от должности лиц, замещающих муниципальные должности в Думе Замзорского муниципального образования, в связи с утратой доверия» признать утратившим силу.</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color w:val="000000"/>
          <w:sz w:val="16"/>
          <w:szCs w:val="16"/>
        </w:rPr>
        <w:t xml:space="preserve">3. </w:t>
      </w:r>
      <w:r w:rsidRPr="006F0982">
        <w:rPr>
          <w:rFonts w:ascii="Times New Roman" w:eastAsia="Calibri" w:hAnsi="Times New Roman" w:cs="Times New Roman"/>
          <w:bCs/>
          <w:sz w:val="16"/>
          <w:szCs w:val="16"/>
        </w:rPr>
        <w:t xml:space="preserve">Настоящее решение </w:t>
      </w:r>
      <w:r w:rsidRPr="006F0982">
        <w:rPr>
          <w:rFonts w:ascii="Times New Roman" w:eastAsia="Calibri" w:hAnsi="Times New Roman" w:cs="Times New Roman"/>
          <w:sz w:val="16"/>
          <w:szCs w:val="16"/>
        </w:rPr>
        <w:t>вступает в силу через десять календарных дней после дня его официального опубликования.</w:t>
      </w:r>
    </w:p>
    <w:p w:rsidR="006F0982" w:rsidRPr="006F0982" w:rsidRDefault="006F0982" w:rsidP="006F0982">
      <w:pPr>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4. </w:t>
      </w:r>
      <w:proofErr w:type="gramStart"/>
      <w:r w:rsidRPr="006F0982">
        <w:rPr>
          <w:rFonts w:ascii="Times New Roman" w:eastAsia="Calibri" w:hAnsi="Times New Roman" w:cs="Times New Roman"/>
          <w:sz w:val="16"/>
          <w:szCs w:val="16"/>
        </w:rPr>
        <w:t>Контроль за</w:t>
      </w:r>
      <w:proofErr w:type="gramEnd"/>
      <w:r w:rsidRPr="006F0982">
        <w:rPr>
          <w:rFonts w:ascii="Times New Roman" w:eastAsia="Calibri" w:hAnsi="Times New Roman" w:cs="Times New Roman"/>
          <w:sz w:val="16"/>
          <w:szCs w:val="16"/>
        </w:rPr>
        <w:t xml:space="preserve"> исполнением данного решения оставляю за собой.</w:t>
      </w:r>
    </w:p>
    <w:p w:rsidR="006F0982" w:rsidRPr="006F0982" w:rsidRDefault="006F0982" w:rsidP="006F0982">
      <w:pPr>
        <w:spacing w:after="0" w:line="240" w:lineRule="auto"/>
        <w:jc w:val="both"/>
        <w:rPr>
          <w:rFonts w:ascii="Times New Roman" w:eastAsia="Calibri" w:hAnsi="Times New Roman" w:cs="Times New Roman"/>
          <w:sz w:val="16"/>
          <w:szCs w:val="16"/>
        </w:rPr>
      </w:pPr>
    </w:p>
    <w:p w:rsidR="006F0982" w:rsidRPr="006F0982" w:rsidRDefault="006F0982" w:rsidP="006F0982">
      <w:pPr>
        <w:spacing w:after="0" w:line="240" w:lineRule="auto"/>
        <w:jc w:val="both"/>
        <w:rPr>
          <w:rFonts w:ascii="Times New Roman" w:eastAsia="Calibri" w:hAnsi="Times New Roman" w:cs="Times New Roman"/>
          <w:b/>
          <w:i/>
          <w:sz w:val="16"/>
          <w:szCs w:val="16"/>
        </w:rPr>
      </w:pPr>
      <w:r w:rsidRPr="006F0982">
        <w:rPr>
          <w:rFonts w:ascii="Times New Roman" w:eastAsia="Calibri" w:hAnsi="Times New Roman" w:cs="Times New Roman"/>
          <w:b/>
          <w:i/>
          <w:sz w:val="16"/>
          <w:szCs w:val="16"/>
        </w:rPr>
        <w:t>Председатель Думы,</w:t>
      </w:r>
    </w:p>
    <w:p w:rsidR="006F0982" w:rsidRPr="006F0982" w:rsidRDefault="006F0982" w:rsidP="006F0982">
      <w:pPr>
        <w:spacing w:after="0" w:line="240" w:lineRule="auto"/>
        <w:jc w:val="both"/>
        <w:rPr>
          <w:rFonts w:ascii="Times New Roman" w:eastAsia="Calibri" w:hAnsi="Times New Roman" w:cs="Times New Roman"/>
          <w:b/>
          <w:i/>
          <w:sz w:val="16"/>
          <w:szCs w:val="16"/>
        </w:rPr>
      </w:pPr>
      <w:r w:rsidRPr="006F0982">
        <w:rPr>
          <w:rFonts w:ascii="Times New Roman" w:eastAsia="Calibri" w:hAnsi="Times New Roman" w:cs="Times New Roman"/>
          <w:b/>
          <w:i/>
          <w:sz w:val="16"/>
          <w:szCs w:val="16"/>
        </w:rPr>
        <w:t xml:space="preserve">глава Замзорского </w:t>
      </w:r>
    </w:p>
    <w:p w:rsidR="006F0982" w:rsidRPr="006F0982" w:rsidRDefault="006F0982" w:rsidP="006F0982">
      <w:pPr>
        <w:spacing w:after="0" w:line="240" w:lineRule="auto"/>
        <w:rPr>
          <w:rFonts w:ascii="Times New Roman" w:eastAsia="Calibri" w:hAnsi="Times New Roman" w:cs="Times New Roman"/>
          <w:b/>
          <w:i/>
          <w:sz w:val="16"/>
          <w:szCs w:val="16"/>
        </w:rPr>
      </w:pPr>
      <w:r w:rsidRPr="006F0982">
        <w:rPr>
          <w:rFonts w:ascii="Times New Roman" w:eastAsia="Calibri" w:hAnsi="Times New Roman" w:cs="Times New Roman"/>
          <w:b/>
          <w:i/>
          <w:sz w:val="16"/>
          <w:szCs w:val="16"/>
        </w:rPr>
        <w:t>муниципального образования</w:t>
      </w:r>
      <w:r>
        <w:rPr>
          <w:rFonts w:ascii="Times New Roman" w:eastAsia="Calibri" w:hAnsi="Times New Roman" w:cs="Times New Roman"/>
          <w:b/>
          <w:i/>
          <w:sz w:val="16"/>
          <w:szCs w:val="16"/>
        </w:rPr>
        <w:t xml:space="preserve"> Е.В. Бурмакина</w:t>
      </w:r>
    </w:p>
    <w:p w:rsidR="006F0982" w:rsidRPr="006F0982" w:rsidRDefault="006F0982" w:rsidP="006F0982">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6F0982">
        <w:rPr>
          <w:rFonts w:ascii="Times New Roman" w:eastAsia="Calibri" w:hAnsi="Times New Roman" w:cs="Times New Roman"/>
          <w:sz w:val="16"/>
          <w:szCs w:val="16"/>
        </w:rPr>
        <w:t>УТВЕРЖДЕН</w:t>
      </w:r>
    </w:p>
    <w:p w:rsidR="006F0982" w:rsidRPr="006F0982" w:rsidRDefault="006F0982" w:rsidP="006F0982">
      <w:pPr>
        <w:widowControl w:val="0"/>
        <w:autoSpaceDE w:val="0"/>
        <w:autoSpaceDN w:val="0"/>
        <w:adjustRightInd w:val="0"/>
        <w:spacing w:after="0" w:line="240" w:lineRule="auto"/>
        <w:ind w:firstLine="709"/>
        <w:jc w:val="right"/>
        <w:rPr>
          <w:rFonts w:ascii="Times New Roman" w:eastAsia="Calibri" w:hAnsi="Times New Roman" w:cs="Times New Roman"/>
          <w:sz w:val="16"/>
          <w:szCs w:val="16"/>
        </w:rPr>
      </w:pPr>
      <w:r w:rsidRPr="006F0982">
        <w:rPr>
          <w:rFonts w:ascii="Times New Roman" w:eastAsia="Calibri" w:hAnsi="Times New Roman" w:cs="Times New Roman"/>
          <w:sz w:val="16"/>
          <w:szCs w:val="16"/>
        </w:rPr>
        <w:t>решением Думы Замзорского</w:t>
      </w:r>
    </w:p>
    <w:p w:rsidR="006F0982" w:rsidRPr="006F0982" w:rsidRDefault="006F0982" w:rsidP="006F0982">
      <w:pPr>
        <w:widowControl w:val="0"/>
        <w:autoSpaceDE w:val="0"/>
        <w:autoSpaceDN w:val="0"/>
        <w:adjustRightInd w:val="0"/>
        <w:spacing w:after="0" w:line="240" w:lineRule="auto"/>
        <w:ind w:firstLine="709"/>
        <w:jc w:val="right"/>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 муниципального образования</w:t>
      </w:r>
    </w:p>
    <w:p w:rsidR="006F0982" w:rsidRPr="006F0982" w:rsidRDefault="006F0982" w:rsidP="006F0982">
      <w:pPr>
        <w:widowControl w:val="0"/>
        <w:autoSpaceDE w:val="0"/>
        <w:autoSpaceDN w:val="0"/>
        <w:adjustRightInd w:val="0"/>
        <w:spacing w:after="0" w:line="240" w:lineRule="auto"/>
        <w:ind w:firstLine="709"/>
        <w:jc w:val="right"/>
        <w:rPr>
          <w:rFonts w:ascii="Times New Roman" w:eastAsia="Calibri" w:hAnsi="Times New Roman" w:cs="Times New Roman"/>
          <w:sz w:val="16"/>
          <w:szCs w:val="16"/>
        </w:rPr>
      </w:pPr>
      <w:r w:rsidRPr="006F0982">
        <w:rPr>
          <w:rFonts w:ascii="Times New Roman" w:eastAsia="Calibri" w:hAnsi="Times New Roman" w:cs="Times New Roman"/>
          <w:sz w:val="16"/>
          <w:szCs w:val="16"/>
        </w:rPr>
        <w:t>от 15.04.2019 г. № 95</w:t>
      </w:r>
    </w:p>
    <w:p w:rsidR="006F0982" w:rsidRPr="006F0982" w:rsidRDefault="006F0982" w:rsidP="006F0982">
      <w:pPr>
        <w:widowControl w:val="0"/>
        <w:autoSpaceDE w:val="0"/>
        <w:autoSpaceDN w:val="0"/>
        <w:adjustRightInd w:val="0"/>
        <w:spacing w:after="0" w:line="240" w:lineRule="auto"/>
        <w:ind w:firstLine="709"/>
        <w:jc w:val="both"/>
        <w:rPr>
          <w:rFonts w:ascii="Times New Roman" w:eastAsia="Calibri" w:hAnsi="Times New Roman" w:cs="Times New Roman"/>
          <w:b/>
          <w:sz w:val="16"/>
          <w:szCs w:val="16"/>
        </w:rPr>
      </w:pPr>
    </w:p>
    <w:p w:rsidR="006F0982" w:rsidRPr="006F0982" w:rsidRDefault="006F0982" w:rsidP="006F0982">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rPr>
      </w:pPr>
      <w:r w:rsidRPr="006F0982">
        <w:rPr>
          <w:rFonts w:ascii="Times New Roman" w:eastAsia="Calibri" w:hAnsi="Times New Roman" w:cs="Times New Roman"/>
          <w:b/>
          <w:bCs/>
          <w:sz w:val="16"/>
          <w:szCs w:val="16"/>
        </w:rPr>
        <w:t>ПОРЯДОК</w:t>
      </w:r>
    </w:p>
    <w:p w:rsidR="006F0982" w:rsidRPr="006F0982" w:rsidRDefault="006F0982" w:rsidP="006F0982">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r w:rsidRPr="006F0982">
        <w:rPr>
          <w:rFonts w:ascii="Times New Roman" w:eastAsia="Calibri" w:hAnsi="Times New Roman" w:cs="Times New Roman"/>
          <w:b/>
          <w:bCs/>
          <w:sz w:val="16"/>
          <w:szCs w:val="16"/>
        </w:rPr>
        <w:t xml:space="preserve">ДОСРОЧНОГО ПРЕКРАЩЕНИЯ ПОЛНОМОЧИЙ ДЕПУТАТА ДУМЫ </w:t>
      </w:r>
      <w:r w:rsidRPr="006F0982">
        <w:rPr>
          <w:rFonts w:ascii="Times New Roman" w:eastAsia="Calibri" w:hAnsi="Times New Roman" w:cs="Times New Roman"/>
          <w:b/>
          <w:sz w:val="16"/>
          <w:szCs w:val="16"/>
        </w:rPr>
        <w:t>ЗАМЗОРСКОГО МУНИЦИПАЛЬНОГО ОБРАЗОВАНИЯ</w:t>
      </w:r>
      <w:r w:rsidRPr="006F0982">
        <w:rPr>
          <w:rFonts w:ascii="Times New Roman" w:eastAsia="Calibri" w:hAnsi="Times New Roman" w:cs="Times New Roman"/>
          <w:b/>
          <w:i/>
          <w:sz w:val="16"/>
          <w:szCs w:val="16"/>
        </w:rPr>
        <w:t xml:space="preserve"> </w:t>
      </w:r>
      <w:r w:rsidRPr="006F0982">
        <w:rPr>
          <w:rFonts w:ascii="Times New Roman" w:eastAsia="Calibri" w:hAnsi="Times New Roman" w:cs="Times New Roman"/>
          <w:b/>
          <w:bCs/>
          <w:sz w:val="16"/>
          <w:szCs w:val="16"/>
        </w:rPr>
        <w:t>В СВЯЗИ С УТРАТОЙ ДОВЕРИЯ</w:t>
      </w:r>
    </w:p>
    <w:p w:rsidR="006F0982" w:rsidRPr="006F0982" w:rsidRDefault="006F0982" w:rsidP="006F0982">
      <w:pPr>
        <w:autoSpaceDE w:val="0"/>
        <w:autoSpaceDN w:val="0"/>
        <w:adjustRightInd w:val="0"/>
        <w:spacing w:after="0" w:line="240" w:lineRule="auto"/>
        <w:ind w:firstLine="709"/>
        <w:jc w:val="both"/>
        <w:rPr>
          <w:rFonts w:ascii="Times New Roman" w:eastAsia="Calibri" w:hAnsi="Times New Roman" w:cs="Times New Roman"/>
          <w:sz w:val="16"/>
          <w:szCs w:val="16"/>
        </w:rPr>
      </w:pP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1. </w:t>
      </w:r>
      <w:proofErr w:type="gramStart"/>
      <w:r w:rsidRPr="006F0982">
        <w:rPr>
          <w:rFonts w:ascii="Times New Roman" w:eastAsia="Calibri" w:hAnsi="Times New Roman" w:cs="Times New Roman"/>
          <w:sz w:val="16"/>
          <w:szCs w:val="16"/>
        </w:rPr>
        <w:t>Настоящий Порядок в соответствии с Федеральным законом</w:t>
      </w:r>
      <w:r w:rsidRPr="006F0982">
        <w:rPr>
          <w:rFonts w:ascii="Times New Roman" w:eastAsia="Calibri" w:hAnsi="Times New Roman" w:cs="Times New Roman"/>
          <w:sz w:val="16"/>
          <w:szCs w:val="16"/>
        </w:rPr>
        <w:br/>
        <w:t>от 25 декабря 2008 года № 273-ФЗ «О противодействии коррупции»</w:t>
      </w:r>
      <w:r w:rsidRPr="006F0982">
        <w:rPr>
          <w:rFonts w:ascii="Times New Roman" w:eastAsia="Calibri" w:hAnsi="Times New Roman" w:cs="Times New Roman"/>
          <w:sz w:val="16"/>
          <w:szCs w:val="16"/>
        </w:rPr>
        <w:br/>
        <w:t>(далее – Федеральный закон № 273-ФЗ), Федеральным законом</w:t>
      </w:r>
      <w:r w:rsidRPr="006F0982">
        <w:rPr>
          <w:rFonts w:ascii="Times New Roman" w:eastAsia="Calibri" w:hAnsi="Times New Roman" w:cs="Times New Roman"/>
          <w:sz w:val="16"/>
          <w:szCs w:val="16"/>
        </w:rPr>
        <w:br/>
        <w:t xml:space="preserve">от 6 октября 2003 года № 131-ФЗ «Об общих принципах организации местного самоуправления в Российской Федерации» (далее – </w:t>
      </w:r>
      <w:r w:rsidRPr="006F0982">
        <w:rPr>
          <w:rFonts w:ascii="Times New Roman" w:eastAsia="Calibri" w:hAnsi="Times New Roman" w:cs="Times New Roman"/>
          <w:sz w:val="16"/>
          <w:szCs w:val="16"/>
        </w:rPr>
        <w:br/>
        <w:t>Федеральный закон № 131-ФЗ), Уставом Замзорского муниципального образования устанавливает порядок досрочного прекращения полномочий депутата Думы Замзорского муниципального образования (далее – депутат)</w:t>
      </w:r>
      <w:r w:rsidRPr="006F0982">
        <w:rPr>
          <w:rFonts w:ascii="Times New Roman" w:eastAsia="Calibri" w:hAnsi="Times New Roman" w:cs="Times New Roman"/>
          <w:i/>
          <w:sz w:val="16"/>
          <w:szCs w:val="16"/>
        </w:rPr>
        <w:t xml:space="preserve"> </w:t>
      </w:r>
      <w:r w:rsidRPr="006F0982">
        <w:rPr>
          <w:rFonts w:ascii="Times New Roman" w:eastAsia="Times New Roman" w:hAnsi="Times New Roman" w:cs="Times New Roman"/>
          <w:sz w:val="16"/>
          <w:szCs w:val="16"/>
          <w:lang w:eastAsia="en-US"/>
        </w:rPr>
        <w:t>в связи с</w:t>
      </w:r>
      <w:proofErr w:type="gramEnd"/>
      <w:r w:rsidRPr="006F0982">
        <w:rPr>
          <w:rFonts w:ascii="Times New Roman" w:eastAsia="Times New Roman" w:hAnsi="Times New Roman" w:cs="Times New Roman"/>
          <w:sz w:val="16"/>
          <w:szCs w:val="16"/>
          <w:lang w:eastAsia="en-US"/>
        </w:rPr>
        <w:t xml:space="preserve"> утратой доверия</w:t>
      </w:r>
      <w:r w:rsidRPr="006F0982">
        <w:rPr>
          <w:rFonts w:ascii="Times New Roman" w:eastAsia="Calibri" w:hAnsi="Times New Roman" w:cs="Times New Roman"/>
          <w:sz w:val="16"/>
          <w:szCs w:val="16"/>
        </w:rPr>
        <w:t xml:space="preserve"> (далее – досрочное прекращение полномочий депутата).</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3. Решение представительного органа Замзорского муниципального образования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Федерального закона № 273-ФЗ.</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Федерального закона № 273-ФЗ.</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b/>
          <w:bCs/>
          <w:i/>
          <w:iCs/>
          <w:sz w:val="16"/>
          <w:szCs w:val="16"/>
          <w:lang w:eastAsia="en-US"/>
        </w:rPr>
      </w:pPr>
      <w:r w:rsidRPr="006F0982">
        <w:rPr>
          <w:rFonts w:ascii="Times New Roman" w:eastAsia="Calibri" w:hAnsi="Times New Roman" w:cs="Times New Roman"/>
          <w:sz w:val="16"/>
          <w:szCs w:val="16"/>
        </w:rPr>
        <w:t xml:space="preserve">4. </w:t>
      </w:r>
      <w:proofErr w:type="gramStart"/>
      <w:r w:rsidRPr="006F0982">
        <w:rPr>
          <w:rFonts w:ascii="Times New Roman" w:eastAsia="Calibri" w:hAnsi="Times New Roman" w:cs="Times New Roman"/>
          <w:sz w:val="16"/>
          <w:szCs w:val="16"/>
        </w:rPr>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6F0982">
        <w:rPr>
          <w:rFonts w:ascii="Times New Roman" w:eastAsia="Times New Roman" w:hAnsi="Times New Roman" w:cs="Times New Roman"/>
          <w:sz w:val="16"/>
          <w:szCs w:val="16"/>
          <w:lang w:eastAsia="en-US"/>
        </w:rPr>
        <w:t xml:space="preserve">информации о </w:t>
      </w:r>
      <w:r w:rsidRPr="006F0982">
        <w:rPr>
          <w:rFonts w:ascii="Times New Roman" w:eastAsia="Calibri" w:hAnsi="Times New Roman" w:cs="Times New Roman"/>
          <w:sz w:val="16"/>
          <w:szCs w:val="16"/>
        </w:rPr>
        <w:t xml:space="preserve">наличии соответствующих случаев, предусмотренных частями 1, 2 (за исключением случая </w:t>
      </w:r>
      <w:r w:rsidRPr="006F0982">
        <w:rPr>
          <w:rFonts w:ascii="Times New Roman" w:eastAsia="Times New Roman" w:hAnsi="Times New Roman" w:cs="Times New Roman"/>
          <w:bCs/>
          <w:iCs/>
          <w:sz w:val="16"/>
          <w:szCs w:val="16"/>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6F0982">
        <w:rPr>
          <w:rFonts w:ascii="Times New Roman" w:eastAsia="Times New Roman" w:hAnsi="Times New Roman" w:cs="Times New Roman"/>
          <w:bCs/>
          <w:iCs/>
          <w:sz w:val="16"/>
          <w:szCs w:val="16"/>
          <w:lang w:eastAsia="en-US"/>
        </w:rPr>
        <w:t>)</w:t>
      </w:r>
      <w:r w:rsidRPr="006F0982">
        <w:rPr>
          <w:rFonts w:ascii="Times New Roman" w:eastAsia="Calibri" w:hAnsi="Times New Roman" w:cs="Times New Roman"/>
          <w:sz w:val="16"/>
          <w:szCs w:val="16"/>
        </w:rPr>
        <w:t xml:space="preserve"> статьи 13</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Федерального закона № 273-ФЗ</w:t>
      </w:r>
      <w:r w:rsidRPr="006F0982">
        <w:rPr>
          <w:rFonts w:ascii="Times New Roman" w:eastAsia="Times New Roman" w:hAnsi="Times New Roman" w:cs="Times New Roman"/>
          <w:sz w:val="16"/>
          <w:szCs w:val="16"/>
          <w:lang w:eastAsia="en-US"/>
        </w:rPr>
        <w:t>, представленной в письменном виде:</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6F0982">
        <w:rPr>
          <w:rFonts w:ascii="Times New Roman" w:eastAsia="Times New Roman" w:hAnsi="Times New Roman" w:cs="Times New Roman"/>
          <w:sz w:val="16"/>
          <w:szCs w:val="16"/>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6F0982">
        <w:rPr>
          <w:rFonts w:ascii="Times New Roman" w:eastAsia="Times New Roman" w:hAnsi="Times New Roman" w:cs="Times New Roman"/>
          <w:sz w:val="16"/>
          <w:szCs w:val="16"/>
          <w:lang w:eastAsia="en-US"/>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w:t>
      </w:r>
      <w:r w:rsidRPr="006F0982">
        <w:rPr>
          <w:rFonts w:ascii="Times New Roman" w:eastAsia="Times New Roman" w:hAnsi="Times New Roman" w:cs="Times New Roman"/>
          <w:sz w:val="16"/>
          <w:szCs w:val="16"/>
          <w:lang w:eastAsia="en-US"/>
        </w:rPr>
        <w:lastRenderedPageBreak/>
        <w:t>коррупционных и иных правонарушений аппарата Губернатора Иркутской области и Правительства Иркутской области;</w:t>
      </w:r>
      <w:proofErr w:type="gramEnd"/>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5) общероссийскими и региональными средствами массовой информации.</w:t>
      </w:r>
    </w:p>
    <w:p w:rsidR="006F0982" w:rsidRPr="006F0982" w:rsidRDefault="006F0982" w:rsidP="006F0982">
      <w:pPr>
        <w:autoSpaceDE w:val="0"/>
        <w:autoSpaceDN w:val="0"/>
        <w:adjustRightInd w:val="0"/>
        <w:spacing w:after="0" w:line="240" w:lineRule="auto"/>
        <w:ind w:firstLine="709"/>
        <w:jc w:val="both"/>
        <w:rPr>
          <w:rFonts w:ascii="Times New Roman" w:eastAsia="Times New Roman" w:hAnsi="Times New Roman" w:cs="Times New Roman"/>
          <w:bCs/>
          <w:iCs/>
          <w:sz w:val="16"/>
          <w:szCs w:val="16"/>
          <w:lang w:eastAsia="en-US"/>
        </w:rPr>
      </w:pPr>
      <w:r w:rsidRPr="006F0982">
        <w:rPr>
          <w:rFonts w:ascii="Times New Roman" w:eastAsia="Times New Roman" w:hAnsi="Times New Roman" w:cs="Times New Roman"/>
          <w:bCs/>
          <w:iCs/>
          <w:sz w:val="16"/>
          <w:szCs w:val="16"/>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5. </w:t>
      </w:r>
      <w:proofErr w:type="gramStart"/>
      <w:r w:rsidRPr="006F0982">
        <w:rPr>
          <w:rFonts w:ascii="Times New Roman" w:eastAsia="Calibri" w:hAnsi="Times New Roman" w:cs="Times New Roman"/>
          <w:sz w:val="16"/>
          <w:szCs w:val="16"/>
        </w:rPr>
        <w:t xml:space="preserve">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частью 4 статьи 7 </w:t>
      </w:r>
      <w:r w:rsidRPr="006F0982">
        <w:rPr>
          <w:rFonts w:ascii="Times New Roman" w:eastAsia="Times New Roman" w:hAnsi="Times New Roman" w:cs="Times New Roman"/>
          <w:sz w:val="16"/>
          <w:szCs w:val="16"/>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w:t>
      </w:r>
      <w:proofErr w:type="gramEnd"/>
      <w:r w:rsidRPr="006F0982">
        <w:rPr>
          <w:rFonts w:ascii="Times New Roman" w:eastAsia="Times New Roman" w:hAnsi="Times New Roman" w:cs="Times New Roman"/>
          <w:sz w:val="16"/>
          <w:szCs w:val="16"/>
          <w:lang w:eastAsia="en-US"/>
        </w:rPr>
        <w:t xml:space="preserve"> имущественного характера и проверке достоверности и </w:t>
      </w:r>
      <w:proofErr w:type="gramStart"/>
      <w:r w:rsidRPr="006F0982">
        <w:rPr>
          <w:rFonts w:ascii="Times New Roman" w:eastAsia="Times New Roman" w:hAnsi="Times New Roman" w:cs="Times New Roman"/>
          <w:sz w:val="16"/>
          <w:szCs w:val="16"/>
          <w:lang w:eastAsia="en-US"/>
        </w:rPr>
        <w:t>полноты</w:t>
      </w:r>
      <w:proofErr w:type="gramEnd"/>
      <w:r w:rsidRPr="006F0982">
        <w:rPr>
          <w:rFonts w:ascii="Times New Roman" w:eastAsia="Times New Roman" w:hAnsi="Times New Roman" w:cs="Times New Roman"/>
          <w:sz w:val="16"/>
          <w:szCs w:val="16"/>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6. </w:t>
      </w:r>
      <w:proofErr w:type="gramStart"/>
      <w:r w:rsidRPr="006F0982">
        <w:rPr>
          <w:rFonts w:ascii="Times New Roman" w:eastAsia="Times New Roman" w:hAnsi="Times New Roman" w:cs="Times New Roman"/>
          <w:sz w:val="16"/>
          <w:szCs w:val="16"/>
          <w:lang w:eastAsia="en-US"/>
        </w:rPr>
        <w:t xml:space="preserve">Инициатива депутатов представительного органа </w:t>
      </w:r>
      <w:r w:rsidRPr="006F0982">
        <w:rPr>
          <w:rFonts w:ascii="Times New Roman" w:eastAsia="Calibri" w:hAnsi="Times New Roman" w:cs="Times New Roman"/>
          <w:sz w:val="16"/>
          <w:szCs w:val="16"/>
        </w:rPr>
        <w:t>о досрочном прекращении полномочий депутата</w:t>
      </w:r>
      <w:r w:rsidRPr="006F0982">
        <w:rPr>
          <w:rFonts w:ascii="Times New Roman" w:eastAsia="Times New Roman" w:hAnsi="Times New Roman" w:cs="Times New Roman"/>
          <w:sz w:val="16"/>
          <w:szCs w:val="16"/>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6F0982">
        <w:rPr>
          <w:rFonts w:ascii="Times New Roman" w:eastAsia="Times New Roman" w:hAnsi="Times New Roman" w:cs="Times New Roman"/>
          <w:sz w:val="16"/>
          <w:szCs w:val="16"/>
          <w:lang w:eastAsia="en-US"/>
        </w:rPr>
        <w:t xml:space="preserve"> Обращение вносится вместе с проектом решения представительного органа о досрочном прекращении полномочий депутата.</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Times New Roman" w:hAnsi="Times New Roman" w:cs="Times New Roman"/>
          <w:sz w:val="16"/>
          <w:szCs w:val="16"/>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6F0982">
        <w:rPr>
          <w:rFonts w:ascii="Times New Roman" w:eastAsia="Calibri" w:hAnsi="Times New Roman" w:cs="Times New Roman"/>
          <w:sz w:val="16"/>
          <w:szCs w:val="16"/>
        </w:rPr>
        <w:t>с правилами делопроизводства, установленными в представительном органе.</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Times New Roman" w:hAnsi="Times New Roman" w:cs="Times New Roman"/>
          <w:sz w:val="16"/>
          <w:szCs w:val="16"/>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6F0982">
        <w:rPr>
          <w:rFonts w:ascii="Times New Roman" w:eastAsia="Calibri" w:hAnsi="Times New Roman" w:cs="Times New Roman"/>
          <w:sz w:val="16"/>
          <w:szCs w:val="16"/>
        </w:rPr>
        <w:t>о досрочном прекращении его полномочий.</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Депутат </w:t>
      </w:r>
      <w:r w:rsidRPr="006F0982">
        <w:rPr>
          <w:rFonts w:ascii="Times New Roman" w:eastAsia="Times New Roman" w:hAnsi="Times New Roman" w:cs="Times New Roman"/>
          <w:sz w:val="16"/>
          <w:szCs w:val="16"/>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 xml:space="preserve">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Думы Замзорского муниципального образования.</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 xml:space="preserve">10. </w:t>
      </w:r>
      <w:proofErr w:type="gramStart"/>
      <w:r w:rsidRPr="006F0982">
        <w:rPr>
          <w:rFonts w:ascii="Times New Roman" w:eastAsia="Times New Roman" w:hAnsi="Times New Roman" w:cs="Times New Roman"/>
          <w:sz w:val="16"/>
          <w:szCs w:val="16"/>
          <w:lang w:eastAsia="en-US"/>
        </w:rPr>
        <w:t>Председатель Думы Замзорского муниципального образования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комиссию</w:t>
      </w:r>
      <w:r w:rsidRPr="006F0982">
        <w:rPr>
          <w:rFonts w:ascii="Times New Roman" w:eastAsia="Times New Roman" w:hAnsi="Times New Roman" w:cs="Times New Roman"/>
          <w:i/>
          <w:sz w:val="16"/>
          <w:szCs w:val="16"/>
          <w:lang w:eastAsia="en-US"/>
        </w:rPr>
        <w:t xml:space="preserve"> к ведению которого относятся вопросы обеспечения противодействия коррупции в представительном органе)</w:t>
      </w:r>
      <w:r w:rsidRPr="006F0982">
        <w:rPr>
          <w:rFonts w:ascii="Times New Roman" w:eastAsia="Times New Roman" w:hAnsi="Times New Roman" w:cs="Times New Roman"/>
          <w:sz w:val="16"/>
          <w:szCs w:val="16"/>
          <w:lang w:eastAsia="en-US"/>
        </w:rPr>
        <w:t xml:space="preserve"> (далее – уполномоченный орган).</w:t>
      </w:r>
      <w:proofErr w:type="gramEnd"/>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11. Предварительное рассмотрение обращения, заявления Губернатора Иркутской области осуществляется уполномоченным органом в течение </w:t>
      </w:r>
      <w:r w:rsidRPr="006F0982">
        <w:rPr>
          <w:rFonts w:ascii="Times New Roman" w:eastAsia="Calibri" w:hAnsi="Times New Roman" w:cs="Times New Roman"/>
          <w:sz w:val="16"/>
          <w:szCs w:val="16"/>
        </w:rPr>
        <w:br/>
        <w:t xml:space="preserve">5 календарных дней со дня внесения обращения, заявления Губернатора Иркутской области в представительный орган в </w:t>
      </w:r>
      <w:r w:rsidRPr="006F0982">
        <w:rPr>
          <w:rFonts w:ascii="Times New Roman" w:eastAsia="Times New Roman" w:hAnsi="Times New Roman" w:cs="Times New Roman"/>
          <w:sz w:val="16"/>
          <w:szCs w:val="16"/>
          <w:lang w:eastAsia="en-US"/>
        </w:rPr>
        <w:t xml:space="preserve">порядке, установленном муниципальным правовым актом, определяющим организацию работы представительного органа.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bCs/>
          <w:sz w:val="16"/>
          <w:szCs w:val="16"/>
          <w:lang w:eastAsia="en-US"/>
        </w:rPr>
      </w:pPr>
      <w:r w:rsidRPr="006F0982">
        <w:rPr>
          <w:rFonts w:ascii="Times New Roman" w:eastAsia="Times New Roman" w:hAnsi="Times New Roman" w:cs="Times New Roman"/>
          <w:sz w:val="16"/>
          <w:szCs w:val="16"/>
          <w:lang w:eastAsia="en-US"/>
        </w:rPr>
        <w:t xml:space="preserve">При предварительном рассмотрении обращения, заявления Губернатора Иркутской области о досрочном прекращении </w:t>
      </w:r>
      <w:r w:rsidRPr="006F0982">
        <w:rPr>
          <w:rFonts w:ascii="Times New Roman" w:eastAsia="Times New Roman" w:hAnsi="Times New Roman" w:cs="Times New Roman"/>
          <w:sz w:val="16"/>
          <w:szCs w:val="16"/>
          <w:lang w:eastAsia="en-US"/>
        </w:rPr>
        <w:lastRenderedPageBreak/>
        <w:t xml:space="preserve">полномочий депутата уполномоченный орган (его должностные лица) вправе запрашивать у депутата пояснения, проводить с ним беседу, а также </w:t>
      </w:r>
      <w:r w:rsidRPr="006F0982">
        <w:rPr>
          <w:rFonts w:ascii="Times New Roman" w:eastAsia="Times New Roman" w:hAnsi="Times New Roman" w:cs="Times New Roman"/>
          <w:bCs/>
          <w:sz w:val="16"/>
          <w:szCs w:val="16"/>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12. </w:t>
      </w:r>
      <w:proofErr w:type="gramStart"/>
      <w:r w:rsidRPr="006F0982">
        <w:rPr>
          <w:rFonts w:ascii="Times New Roman" w:eastAsia="Calibri" w:hAnsi="Times New Roman" w:cs="Times New Roman"/>
          <w:sz w:val="16"/>
          <w:szCs w:val="16"/>
        </w:rPr>
        <w:t xml:space="preserve">Рассмотрение обращения, заявления Губернатора Иркутской области на заседании представительного органа осуществляется </w:t>
      </w:r>
      <w:r w:rsidRPr="006F0982">
        <w:rPr>
          <w:rFonts w:ascii="Times New Roman" w:eastAsia="Calibri" w:hAnsi="Times New Roman" w:cs="Times New Roman"/>
          <w:sz w:val="16"/>
          <w:szCs w:val="16"/>
          <w:shd w:val="clear" w:color="auto" w:fill="FFFFFF"/>
        </w:rPr>
        <w:t xml:space="preserve">не позднее чем через 30 календарных дней </w:t>
      </w:r>
      <w:r w:rsidRPr="006F0982">
        <w:rPr>
          <w:rFonts w:ascii="Times New Roman" w:eastAsia="Calibri" w:hAnsi="Times New Roman" w:cs="Times New Roman"/>
          <w:sz w:val="16"/>
          <w:szCs w:val="16"/>
        </w:rPr>
        <w:t>со дня внесения обращения, заявления Губернатора Иркутской области в представительный орган</w:t>
      </w:r>
      <w:r w:rsidRPr="006F0982">
        <w:rPr>
          <w:rFonts w:ascii="Times New Roman" w:eastAsia="Calibri" w:hAnsi="Times New Roman" w:cs="Times New Roman"/>
          <w:sz w:val="16"/>
          <w:szCs w:val="16"/>
          <w:shd w:val="clear" w:color="auto" w:fill="FFFFFF"/>
        </w:rPr>
        <w:t xml:space="preserve">, а если </w:t>
      </w:r>
      <w:r w:rsidRPr="006F0982">
        <w:rPr>
          <w:rFonts w:ascii="Times New Roman" w:eastAsia="Calibri" w:hAnsi="Times New Roman" w:cs="Times New Roman"/>
          <w:sz w:val="16"/>
          <w:szCs w:val="16"/>
        </w:rPr>
        <w:t>обращение, заявление Губернатора Иркутской области внесены в представительный орган</w:t>
      </w:r>
      <w:r w:rsidRPr="006F0982">
        <w:rPr>
          <w:rFonts w:ascii="Times New Roman" w:eastAsia="Calibri" w:hAnsi="Times New Roman" w:cs="Times New Roman"/>
          <w:sz w:val="16"/>
          <w:szCs w:val="16"/>
          <w:shd w:val="clear" w:color="auto" w:fill="FFFFFF"/>
        </w:rPr>
        <w:t xml:space="preserve"> в период между сессиями представительного органа, – не позднее чем через три месяца со дня внесения </w:t>
      </w:r>
      <w:r w:rsidRPr="006F0982">
        <w:rPr>
          <w:rFonts w:ascii="Times New Roman" w:eastAsia="Calibri" w:hAnsi="Times New Roman" w:cs="Times New Roman"/>
          <w:sz w:val="16"/>
          <w:szCs w:val="16"/>
        </w:rPr>
        <w:t>обращения, заявления Губернатора Иркутской области</w:t>
      </w:r>
      <w:proofErr w:type="gramEnd"/>
      <w:r w:rsidRPr="006F0982">
        <w:rPr>
          <w:rFonts w:ascii="Times New Roman" w:eastAsia="Calibri" w:hAnsi="Times New Roman" w:cs="Times New Roman"/>
          <w:sz w:val="16"/>
          <w:szCs w:val="16"/>
        </w:rPr>
        <w:t xml:space="preserve"> в представительный орган. В указанный срок входит срок предварительного рассмотрения обращения, заявления Губернатора Иркутской области.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 решение о досрочном прекращении полномочий депутата;</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 решение об отклонении обращения, заявления Губернатора Иркутской области.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6F0982">
        <w:rPr>
          <w:rFonts w:ascii="Times New Roman" w:eastAsia="Calibri" w:hAnsi="Times New Roman" w:cs="Times New Roman"/>
          <w:kern w:val="2"/>
          <w:sz w:val="16"/>
          <w:szCs w:val="16"/>
          <w:vertAlign w:val="superscript"/>
        </w:rPr>
        <w:t>1</w:t>
      </w:r>
      <w:r w:rsidRPr="006F0982">
        <w:rPr>
          <w:rFonts w:ascii="Times New Roman" w:eastAsia="Calibri" w:hAnsi="Times New Roman" w:cs="Times New Roman"/>
          <w:sz w:val="16"/>
          <w:szCs w:val="16"/>
        </w:rPr>
        <w:t xml:space="preserve"> Федерального закона № 273-ФЗ.</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Федерального закона № 273-ФЗ.</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18. </w:t>
      </w:r>
      <w:r w:rsidRPr="006F0982">
        <w:rPr>
          <w:rFonts w:ascii="Times New Roman" w:eastAsia="Times New Roman" w:hAnsi="Times New Roman" w:cs="Times New Roman"/>
          <w:sz w:val="16"/>
          <w:szCs w:val="16"/>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19. Решение представительного органа муниципального образования о досрочном прекращении депутата подписывается председателем Думы Широковского муниципального образования.</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20. В случае</w:t>
      </w:r>
      <w:proofErr w:type="gramStart"/>
      <w:r w:rsidRPr="006F0982">
        <w:rPr>
          <w:rFonts w:ascii="Times New Roman" w:eastAsia="Calibri" w:hAnsi="Times New Roman" w:cs="Times New Roman"/>
          <w:sz w:val="16"/>
          <w:szCs w:val="16"/>
        </w:rPr>
        <w:t>,</w:t>
      </w:r>
      <w:proofErr w:type="gramEnd"/>
      <w:r w:rsidRPr="006F0982">
        <w:rPr>
          <w:rFonts w:ascii="Times New Roman" w:eastAsia="Calibri" w:hAnsi="Times New Roman" w:cs="Times New Roman"/>
          <w:sz w:val="16"/>
          <w:szCs w:val="16"/>
        </w:rPr>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22. В случае</w:t>
      </w:r>
      <w:proofErr w:type="gramStart"/>
      <w:r w:rsidRPr="006F0982">
        <w:rPr>
          <w:rFonts w:ascii="Times New Roman" w:eastAsia="Times New Roman" w:hAnsi="Times New Roman" w:cs="Times New Roman"/>
          <w:sz w:val="16"/>
          <w:szCs w:val="16"/>
          <w:lang w:eastAsia="en-US"/>
        </w:rPr>
        <w:t>,</w:t>
      </w:r>
      <w:proofErr w:type="gramEnd"/>
      <w:r w:rsidRPr="006F0982">
        <w:rPr>
          <w:rFonts w:ascii="Times New Roman" w:eastAsia="Times New Roman" w:hAnsi="Times New Roman" w:cs="Times New Roman"/>
          <w:sz w:val="16"/>
          <w:szCs w:val="16"/>
          <w:lang w:eastAsia="en-US"/>
        </w:rPr>
        <w:t xml:space="preserve">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p>
    <w:p w:rsidR="006F0982" w:rsidRPr="006F0982" w:rsidRDefault="006F0982" w:rsidP="006F0982">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24. </w:t>
      </w:r>
      <w:r w:rsidRPr="006F0982">
        <w:rPr>
          <w:rFonts w:ascii="Times New Roman" w:eastAsia="Times New Roman" w:hAnsi="Times New Roman" w:cs="Times New Roman"/>
          <w:sz w:val="16"/>
          <w:szCs w:val="16"/>
          <w:lang w:eastAsia="en-US"/>
        </w:rPr>
        <w:t xml:space="preserve">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w:t>
      </w:r>
      <w:r w:rsidRPr="006F0982">
        <w:rPr>
          <w:rFonts w:ascii="Times New Roman" w:eastAsia="Times New Roman" w:hAnsi="Times New Roman" w:cs="Times New Roman"/>
          <w:sz w:val="16"/>
          <w:szCs w:val="16"/>
          <w:lang w:eastAsia="en-US"/>
        </w:rPr>
        <w:lastRenderedPageBreak/>
        <w:t>календарных дней со дня его принятия. В случае</w:t>
      </w:r>
      <w:proofErr w:type="gramStart"/>
      <w:r w:rsidRPr="006F0982">
        <w:rPr>
          <w:rFonts w:ascii="Times New Roman" w:eastAsia="Times New Roman" w:hAnsi="Times New Roman" w:cs="Times New Roman"/>
          <w:sz w:val="16"/>
          <w:szCs w:val="16"/>
          <w:lang w:eastAsia="en-US"/>
        </w:rPr>
        <w:t>,</w:t>
      </w:r>
      <w:proofErr w:type="gramEnd"/>
      <w:r w:rsidRPr="006F0982">
        <w:rPr>
          <w:rFonts w:ascii="Times New Roman" w:eastAsia="Times New Roman" w:hAnsi="Times New Roman" w:cs="Times New Roman"/>
          <w:sz w:val="16"/>
          <w:szCs w:val="16"/>
          <w:lang w:eastAsia="en-US"/>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25. </w:t>
      </w:r>
      <w:proofErr w:type="gramStart"/>
      <w:r w:rsidRPr="006F0982">
        <w:rPr>
          <w:rFonts w:ascii="Times New Roman" w:eastAsia="Calibri" w:hAnsi="Times New Roman" w:cs="Times New Roman"/>
          <w:sz w:val="16"/>
          <w:szCs w:val="16"/>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6F0982">
        <w:rPr>
          <w:rFonts w:ascii="Times New Roman" w:eastAsia="Calibri" w:hAnsi="Times New Roman" w:cs="Times New Roman"/>
          <w:kern w:val="2"/>
          <w:sz w:val="16"/>
          <w:szCs w:val="16"/>
          <w:vertAlign w:val="superscript"/>
        </w:rPr>
        <w:t>1</w:t>
      </w:r>
      <w:r w:rsidRPr="006F0982">
        <w:rPr>
          <w:rFonts w:ascii="Times New Roman" w:eastAsia="Calibri" w:hAnsi="Times New Roman" w:cs="Times New Roman"/>
          <w:sz w:val="16"/>
          <w:szCs w:val="16"/>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6F0982" w:rsidRDefault="006F0982" w:rsidP="006F0982">
      <w:pPr>
        <w:widowControl w:val="0"/>
        <w:suppressAutoHyphens/>
        <w:autoSpaceDE w:val="0"/>
        <w:autoSpaceDN w:val="0"/>
        <w:adjustRightInd w:val="0"/>
        <w:spacing w:after="0" w:line="240" w:lineRule="auto"/>
        <w:ind w:firstLine="142"/>
        <w:jc w:val="both"/>
        <w:rPr>
          <w:rFonts w:ascii="Times New Roman" w:eastAsia="Calibri" w:hAnsi="Times New Roman" w:cs="Times New Roman"/>
          <w:sz w:val="16"/>
          <w:szCs w:val="16"/>
        </w:rPr>
      </w:pPr>
    </w:p>
    <w:p w:rsidR="006F0982" w:rsidRPr="006F0982" w:rsidRDefault="006F0982" w:rsidP="006F0982">
      <w:pPr>
        <w:tabs>
          <w:tab w:val="left" w:pos="3570"/>
        </w:tabs>
        <w:spacing w:after="0" w:line="240" w:lineRule="auto"/>
        <w:ind w:firstLine="709"/>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15.04.2019Г № 96</w:t>
      </w:r>
    </w:p>
    <w:p w:rsidR="006F0982" w:rsidRPr="006F0982" w:rsidRDefault="006F0982" w:rsidP="006F0982">
      <w:pPr>
        <w:spacing w:after="0" w:line="240" w:lineRule="auto"/>
        <w:ind w:firstLine="709"/>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РОССИЙСКАЯ ФЕДЕРАЦИЯ</w:t>
      </w:r>
    </w:p>
    <w:p w:rsidR="006F0982" w:rsidRPr="006F0982" w:rsidRDefault="006F0982" w:rsidP="006F0982">
      <w:pPr>
        <w:spacing w:after="0" w:line="240" w:lineRule="auto"/>
        <w:ind w:firstLine="709"/>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ИРКУТСКАЯ ОБЛАСТЬ</w:t>
      </w:r>
    </w:p>
    <w:p w:rsidR="006F0982" w:rsidRPr="006F0982" w:rsidRDefault="006F0982" w:rsidP="006F0982">
      <w:pPr>
        <w:spacing w:after="0" w:line="240" w:lineRule="auto"/>
        <w:ind w:firstLine="709"/>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МУНИЦИПАЛЬНОЕ ОБРАЗОВАНИЕ</w:t>
      </w:r>
    </w:p>
    <w:p w:rsidR="006F0982" w:rsidRPr="006F0982" w:rsidRDefault="006F0982" w:rsidP="006F0982">
      <w:pPr>
        <w:spacing w:after="0" w:line="240" w:lineRule="auto"/>
        <w:ind w:firstLine="709"/>
        <w:jc w:val="center"/>
        <w:rPr>
          <w:rFonts w:ascii="Times New Roman" w:eastAsia="Times New Roman" w:hAnsi="Times New Roman" w:cs="Times New Roman"/>
          <w:b/>
          <w:bCs/>
          <w:sz w:val="16"/>
          <w:szCs w:val="16"/>
        </w:rPr>
      </w:pPr>
      <w:r w:rsidRPr="006F0982">
        <w:rPr>
          <w:rFonts w:ascii="Times New Roman" w:eastAsia="Times New Roman" w:hAnsi="Times New Roman" w:cs="Times New Roman"/>
          <w:b/>
          <w:bCs/>
          <w:sz w:val="16"/>
          <w:szCs w:val="16"/>
        </w:rPr>
        <w:t>«НИЖНЕУДИНСКИЙ РАЙОН»</w:t>
      </w:r>
    </w:p>
    <w:p w:rsidR="006F0982" w:rsidRPr="006F0982" w:rsidRDefault="006F0982" w:rsidP="006F0982">
      <w:pPr>
        <w:spacing w:after="0" w:line="240" w:lineRule="auto"/>
        <w:ind w:firstLine="709"/>
        <w:jc w:val="center"/>
        <w:rPr>
          <w:rFonts w:ascii="Times New Roman" w:eastAsia="Times New Roman" w:hAnsi="Times New Roman" w:cs="Times New Roman"/>
          <w:b/>
          <w:sz w:val="16"/>
          <w:szCs w:val="16"/>
        </w:rPr>
      </w:pPr>
      <w:r w:rsidRPr="006F0982">
        <w:rPr>
          <w:rFonts w:ascii="Times New Roman" w:eastAsia="Times New Roman" w:hAnsi="Times New Roman" w:cs="Times New Roman"/>
          <w:b/>
          <w:bCs/>
          <w:sz w:val="16"/>
          <w:szCs w:val="16"/>
        </w:rPr>
        <w:t>ЗАМЗОРСКОЕ МУНИЦИПАЛЬНОЕ ОБРАЗОВАНИЕ</w:t>
      </w:r>
    </w:p>
    <w:p w:rsidR="006F0982" w:rsidRPr="006F0982" w:rsidRDefault="006F0982" w:rsidP="006F0982">
      <w:pPr>
        <w:overflowPunct w:val="0"/>
        <w:autoSpaceDE w:val="0"/>
        <w:spacing w:after="0" w:line="240" w:lineRule="auto"/>
        <w:ind w:firstLine="709"/>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ДУМА</w:t>
      </w:r>
    </w:p>
    <w:p w:rsidR="006F0982" w:rsidRPr="006F0982" w:rsidRDefault="006F0982" w:rsidP="006F0982">
      <w:pPr>
        <w:spacing w:after="0" w:line="240" w:lineRule="auto"/>
        <w:ind w:firstLine="709"/>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РЕШЕНИЕ</w:t>
      </w:r>
    </w:p>
    <w:p w:rsidR="006F0982" w:rsidRPr="006F0982" w:rsidRDefault="006F0982" w:rsidP="006F0982">
      <w:pPr>
        <w:tabs>
          <w:tab w:val="left" w:pos="4680"/>
        </w:tabs>
        <w:spacing w:after="0" w:line="240" w:lineRule="auto"/>
        <w:jc w:val="center"/>
        <w:rPr>
          <w:rFonts w:ascii="Times New Roman" w:eastAsia="Calibri" w:hAnsi="Times New Roman" w:cs="Times New Roman"/>
          <w:b/>
          <w:sz w:val="16"/>
          <w:szCs w:val="16"/>
        </w:rPr>
      </w:pPr>
    </w:p>
    <w:p w:rsidR="006F0982" w:rsidRPr="006F0982" w:rsidRDefault="006F0982" w:rsidP="006F0982">
      <w:pPr>
        <w:spacing w:after="0" w:line="240" w:lineRule="auto"/>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О ВНЕСЕНИИ ИЗМЕНЕНИЙ И ДОПОЛНЕНИЙ В ПОРЯДОК</w:t>
      </w:r>
    </w:p>
    <w:p w:rsidR="006F0982" w:rsidRPr="006F0982" w:rsidRDefault="006F0982" w:rsidP="006F0982">
      <w:pPr>
        <w:spacing w:after="0" w:line="240" w:lineRule="auto"/>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ОСВОБОЖДЕНИЯ ОТ  ДОЛЖНОСТИ ГЛАВЫ ЗАМЗОРСКОГО МУНИЦИПАЛЬНОГО</w:t>
      </w:r>
    </w:p>
    <w:p w:rsidR="006F0982" w:rsidRPr="006F0982" w:rsidRDefault="006F0982" w:rsidP="006F0982">
      <w:pPr>
        <w:spacing w:after="0" w:line="240" w:lineRule="auto"/>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ОБРАЗОВАНИ</w:t>
      </w:r>
      <w:proofErr w:type="gramStart"/>
      <w:r w:rsidRPr="006F0982">
        <w:rPr>
          <w:rFonts w:ascii="Times New Roman" w:eastAsia="Calibri" w:hAnsi="Times New Roman" w:cs="Times New Roman"/>
          <w:b/>
          <w:sz w:val="16"/>
          <w:szCs w:val="16"/>
        </w:rPr>
        <w:t>Я-</w:t>
      </w:r>
      <w:proofErr w:type="gramEnd"/>
      <w:r w:rsidRPr="006F0982">
        <w:rPr>
          <w:rFonts w:ascii="Times New Roman" w:eastAsia="Calibri" w:hAnsi="Times New Roman" w:cs="Times New Roman"/>
          <w:b/>
          <w:sz w:val="16"/>
          <w:szCs w:val="16"/>
        </w:rPr>
        <w:t xml:space="preserve"> ГЛАВЫ СЕЛЬСКОГО ПОСЕЛЕНИЯ ЗА</w:t>
      </w:r>
    </w:p>
    <w:p w:rsidR="006F0982" w:rsidRPr="006F0982" w:rsidRDefault="006F0982" w:rsidP="006F0982">
      <w:pPr>
        <w:spacing w:after="0" w:line="240" w:lineRule="auto"/>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НЕСОБЛЮДЕНИЕ ОГРАНИЧЕНИЙ И ЗАПРЕТОВ И</w:t>
      </w:r>
    </w:p>
    <w:p w:rsidR="006F0982" w:rsidRPr="006F0982" w:rsidRDefault="006F0982" w:rsidP="006F0982">
      <w:pPr>
        <w:spacing w:after="0" w:line="240" w:lineRule="auto"/>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НЕИСПОЛНЕНИЕ ОБЯЗАННОСТЕЙ, КОТОРЫЕ</w:t>
      </w:r>
    </w:p>
    <w:p w:rsidR="006F0982" w:rsidRPr="006F0982" w:rsidRDefault="006F0982" w:rsidP="006F0982">
      <w:pPr>
        <w:spacing w:after="0" w:line="240" w:lineRule="auto"/>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УСТАНОВЛЕНЫ ФЕДЕРАЛЬНЫМ ЗАКОНОМ ОТ 25.12.2008 ГОДА №273-ФЗ «О ПРОТИВОДЕЙСТВИИ КОРРУПЦИИ» И</w:t>
      </w:r>
    </w:p>
    <w:p w:rsidR="006F0982" w:rsidRPr="006F0982" w:rsidRDefault="006F0982" w:rsidP="006F0982">
      <w:pPr>
        <w:spacing w:after="0" w:line="240" w:lineRule="auto"/>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ДРУГИМИ ФЕДЕРАЛЬНЫМИ ЗАКОНАМИ</w:t>
      </w:r>
    </w:p>
    <w:p w:rsidR="006F0982" w:rsidRPr="006F0982" w:rsidRDefault="006F0982" w:rsidP="006F0982">
      <w:pPr>
        <w:spacing w:after="0" w:line="240" w:lineRule="auto"/>
        <w:rPr>
          <w:rFonts w:ascii="Times New Roman" w:eastAsia="Calibri" w:hAnsi="Times New Roman" w:cs="Times New Roman"/>
          <w:sz w:val="16"/>
          <w:szCs w:val="16"/>
        </w:rPr>
      </w:pPr>
    </w:p>
    <w:p w:rsidR="006F0982" w:rsidRPr="006F0982" w:rsidRDefault="006F0982" w:rsidP="006F098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Руководствуясь  частями 1 и 2 статьи 13</w:t>
      </w:r>
      <w:r w:rsidRPr="006F0982">
        <w:rPr>
          <w:rFonts w:ascii="Times New Roman" w:eastAsia="Calibri" w:hAnsi="Times New Roman" w:cs="Times New Roman"/>
          <w:kern w:val="2"/>
          <w:sz w:val="16"/>
          <w:szCs w:val="16"/>
          <w:vertAlign w:val="superscript"/>
        </w:rPr>
        <w:t>1</w:t>
      </w:r>
      <w:r w:rsidRPr="006F0982">
        <w:rPr>
          <w:rFonts w:ascii="Times New Roman" w:eastAsia="Calibri" w:hAnsi="Times New Roman" w:cs="Times New Roman"/>
          <w:sz w:val="16"/>
          <w:szCs w:val="16"/>
        </w:rPr>
        <w:t xml:space="preserve"> Федерального закона от 25 декабря 2008 года №273-ФЗ «О противодействии коррупции», статьей 74</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 xml:space="preserve">Федерального закона от 6 октября 2003 года № 131-ФЗ «Об общих принципах организации местного самоуправления в Российской Федерации», </w:t>
      </w:r>
      <w:r w:rsidRPr="006F0982">
        <w:rPr>
          <w:rFonts w:ascii="Times New Roman" w:eastAsia="Calibri" w:hAnsi="Times New Roman" w:cs="Times New Roman"/>
          <w:bCs/>
          <w:iCs/>
          <w:sz w:val="16"/>
          <w:szCs w:val="16"/>
        </w:rPr>
        <w:t>с</w:t>
      </w:r>
      <w:r w:rsidRPr="006F0982">
        <w:rPr>
          <w:rFonts w:ascii="Times New Roman" w:eastAsia="Calibri" w:hAnsi="Times New Roman" w:cs="Times New Roman"/>
          <w:sz w:val="16"/>
          <w:szCs w:val="16"/>
        </w:rPr>
        <w:t>татьями 33, 48</w:t>
      </w:r>
      <w:r w:rsidRPr="006F0982">
        <w:rPr>
          <w:rFonts w:ascii="Times New Roman" w:eastAsia="Calibri" w:hAnsi="Times New Roman" w:cs="Times New Roman"/>
          <w:color w:val="FF0000"/>
          <w:sz w:val="16"/>
          <w:szCs w:val="16"/>
        </w:rPr>
        <w:t xml:space="preserve"> </w:t>
      </w:r>
      <w:r w:rsidRPr="006F0982">
        <w:rPr>
          <w:rFonts w:ascii="Times New Roman" w:eastAsia="Calibri" w:hAnsi="Times New Roman" w:cs="Times New Roman"/>
          <w:sz w:val="16"/>
          <w:szCs w:val="16"/>
        </w:rPr>
        <w:t>Устава Замзорского муниципального образования, дума Замзорского муниципального образования</w:t>
      </w:r>
    </w:p>
    <w:p w:rsidR="006F0982" w:rsidRPr="006F0982" w:rsidRDefault="006F0982" w:rsidP="006F0982">
      <w:pPr>
        <w:widowControl w:val="0"/>
        <w:autoSpaceDE w:val="0"/>
        <w:autoSpaceDN w:val="0"/>
        <w:adjustRightInd w:val="0"/>
        <w:spacing w:after="0" w:line="240" w:lineRule="auto"/>
        <w:ind w:firstLine="709"/>
        <w:jc w:val="both"/>
        <w:rPr>
          <w:rFonts w:ascii="Times New Roman" w:eastAsia="Calibri" w:hAnsi="Times New Roman" w:cs="Times New Roman"/>
          <w:i/>
          <w:sz w:val="16"/>
          <w:szCs w:val="16"/>
        </w:rPr>
      </w:pPr>
    </w:p>
    <w:p w:rsidR="006F0982" w:rsidRPr="006F0982" w:rsidRDefault="006F0982" w:rsidP="006F0982">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t>РЕШИЛА:</w:t>
      </w:r>
    </w:p>
    <w:p w:rsidR="006F0982" w:rsidRPr="006F0982" w:rsidRDefault="006F0982" w:rsidP="006F0982">
      <w:pPr>
        <w:widowControl w:val="0"/>
        <w:autoSpaceDE w:val="0"/>
        <w:autoSpaceDN w:val="0"/>
        <w:adjustRightInd w:val="0"/>
        <w:spacing w:after="0" w:line="240" w:lineRule="auto"/>
        <w:ind w:firstLine="709"/>
        <w:jc w:val="center"/>
        <w:rPr>
          <w:rFonts w:ascii="Times New Roman" w:eastAsia="Calibri" w:hAnsi="Times New Roman" w:cs="Times New Roman"/>
          <w:sz w:val="16"/>
          <w:szCs w:val="16"/>
        </w:rPr>
      </w:pPr>
    </w:p>
    <w:p w:rsidR="006F0982" w:rsidRPr="006F0982" w:rsidRDefault="006F0982" w:rsidP="006F0982">
      <w:pPr>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1. Внести в </w:t>
      </w:r>
      <w:r w:rsidRPr="006F0982">
        <w:rPr>
          <w:rFonts w:ascii="Times New Roman" w:eastAsia="Calibri" w:hAnsi="Times New Roman" w:cs="Times New Roman"/>
          <w:bCs/>
          <w:sz w:val="16"/>
          <w:szCs w:val="16"/>
        </w:rPr>
        <w:t>Порядок освобождения от должности главы Замзорского муниципального образовани</w:t>
      </w:r>
      <w:proofErr w:type="gramStart"/>
      <w:r w:rsidRPr="006F0982">
        <w:rPr>
          <w:rFonts w:ascii="Times New Roman" w:eastAsia="Calibri" w:hAnsi="Times New Roman" w:cs="Times New Roman"/>
          <w:bCs/>
          <w:sz w:val="16"/>
          <w:szCs w:val="16"/>
        </w:rPr>
        <w:t>я-</w:t>
      </w:r>
      <w:proofErr w:type="gramEnd"/>
      <w:r w:rsidRPr="006F0982">
        <w:rPr>
          <w:rFonts w:ascii="Times New Roman" w:eastAsia="Calibri" w:hAnsi="Times New Roman" w:cs="Times New Roman"/>
          <w:bCs/>
          <w:sz w:val="16"/>
          <w:szCs w:val="16"/>
        </w:rPr>
        <w:t xml:space="preserve"> главы сельского поселения </w:t>
      </w:r>
      <w:r w:rsidRPr="006F0982">
        <w:rPr>
          <w:rFonts w:ascii="Times New Roman" w:eastAsia="Calibri" w:hAnsi="Times New Roman" w:cs="Times New Roman"/>
          <w:i/>
          <w:sz w:val="16"/>
          <w:szCs w:val="16"/>
        </w:rPr>
        <w:t xml:space="preserve"> </w:t>
      </w:r>
      <w:r w:rsidRPr="006F0982">
        <w:rPr>
          <w:rFonts w:ascii="Times New Roman" w:eastAsia="Calibri" w:hAnsi="Times New Roman" w:cs="Times New Roman"/>
          <w:sz w:val="16"/>
          <w:szCs w:val="16"/>
        </w:rPr>
        <w:t>за несоблюдение ограничений и запретов и неисполнение обязанностей,</w:t>
      </w:r>
      <w:r w:rsidRPr="006F0982">
        <w:rPr>
          <w:rFonts w:ascii="Times New Roman" w:eastAsia="Calibri" w:hAnsi="Times New Roman" w:cs="Times New Roman"/>
          <w:i/>
          <w:sz w:val="16"/>
          <w:szCs w:val="16"/>
        </w:rPr>
        <w:t xml:space="preserve"> </w:t>
      </w:r>
      <w:r w:rsidRPr="006F0982">
        <w:rPr>
          <w:rFonts w:ascii="Times New Roman" w:eastAsia="Calibri" w:hAnsi="Times New Roman" w:cs="Times New Roman"/>
          <w:sz w:val="16"/>
          <w:szCs w:val="16"/>
        </w:rPr>
        <w:t>которые установлены Федеральным законом от 25 декабря 2008 года № 273-ФЗ «О противодействии коррупции» и другими федеральными законами</w:t>
      </w:r>
      <w:r w:rsidRPr="006F0982">
        <w:rPr>
          <w:rFonts w:ascii="Times New Roman" w:eastAsia="Calibri" w:hAnsi="Times New Roman" w:cs="Times New Roman"/>
          <w:bCs/>
          <w:sz w:val="16"/>
          <w:szCs w:val="16"/>
        </w:rPr>
        <w:t xml:space="preserve">, утвержденный Решением Думы Замзорского муниципального образования от 5 октября 2018 года №61, следующие </w:t>
      </w:r>
      <w:r w:rsidRPr="006F0982">
        <w:rPr>
          <w:rFonts w:ascii="Times New Roman" w:eastAsia="Calibri" w:hAnsi="Times New Roman" w:cs="Times New Roman"/>
          <w:sz w:val="16"/>
          <w:szCs w:val="16"/>
        </w:rPr>
        <w:t>изменения и дополнения:</w:t>
      </w:r>
    </w:p>
    <w:p w:rsidR="006F0982" w:rsidRPr="006F0982" w:rsidRDefault="006F0982" w:rsidP="006F0982">
      <w:pPr>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1.1. Наименование Порядка изложить  в следующей редакции:</w:t>
      </w:r>
    </w:p>
    <w:p w:rsidR="006F0982" w:rsidRPr="006F0982" w:rsidRDefault="006F0982" w:rsidP="006F0982">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6F0982">
        <w:rPr>
          <w:rFonts w:ascii="Times New Roman" w:eastAsia="Calibri" w:hAnsi="Times New Roman" w:cs="Times New Roman"/>
          <w:sz w:val="16"/>
          <w:szCs w:val="16"/>
        </w:rPr>
        <w:t>) ПОРЯДОК ОСВОБОЖДЕНИЯ ОТ ДОЛЖНОСТИ ГЛАВЫ ЗАМЗОРСКОГО МУНИЦИПАЛЬНОГО ОБРАЗОВАНИЯ – ГЛАВЫ СЕЛЬСКОГО ПОСЕЛЕНИЯ ЗА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roofErr w:type="gramEnd"/>
    </w:p>
    <w:p w:rsidR="006F0982" w:rsidRPr="006F0982" w:rsidRDefault="006F0982" w:rsidP="006F098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1.2. В абзаце втором пункта 9 Порядка слово «администрации» заменить словом «Думы».</w:t>
      </w:r>
    </w:p>
    <w:p w:rsidR="006F0982" w:rsidRPr="006F0982" w:rsidRDefault="006F0982" w:rsidP="006F098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1.3. В пункте 18 Порядка словосочетание «депутатом Думы Замзорского муниципального образования» заменить словосочетанием «депутатом, председательствующим на заседании Думы Замзорского муниципального образования».</w:t>
      </w:r>
    </w:p>
    <w:p w:rsidR="006F0982" w:rsidRPr="006F0982" w:rsidRDefault="006F0982" w:rsidP="006F098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 Настоящее решение вступает в силу после его официального опубликования в «Вестнике Замзорского сельского поселения».</w:t>
      </w:r>
    </w:p>
    <w:p w:rsidR="006F0982" w:rsidRPr="006F0982" w:rsidRDefault="006F0982" w:rsidP="006F0982">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6F0982" w:rsidRPr="006F0982" w:rsidRDefault="006F0982" w:rsidP="006F0982">
      <w:pPr>
        <w:widowControl w:val="0"/>
        <w:autoSpaceDE w:val="0"/>
        <w:autoSpaceDN w:val="0"/>
        <w:adjustRightInd w:val="0"/>
        <w:spacing w:after="0" w:line="240" w:lineRule="auto"/>
        <w:jc w:val="both"/>
        <w:rPr>
          <w:rFonts w:ascii="Times New Roman" w:eastAsia="Calibri" w:hAnsi="Times New Roman" w:cs="Times New Roman"/>
          <w:b/>
          <w:i/>
          <w:sz w:val="16"/>
          <w:szCs w:val="16"/>
        </w:rPr>
      </w:pPr>
      <w:r w:rsidRPr="006F0982">
        <w:rPr>
          <w:rFonts w:ascii="Times New Roman" w:eastAsia="Calibri" w:hAnsi="Times New Roman" w:cs="Times New Roman"/>
          <w:b/>
          <w:i/>
          <w:sz w:val="16"/>
          <w:szCs w:val="16"/>
        </w:rPr>
        <w:t>Глава Замзорского</w:t>
      </w:r>
    </w:p>
    <w:p w:rsidR="006F0982" w:rsidRPr="006F0982" w:rsidRDefault="006F0982" w:rsidP="006F0982">
      <w:pPr>
        <w:widowControl w:val="0"/>
        <w:autoSpaceDE w:val="0"/>
        <w:autoSpaceDN w:val="0"/>
        <w:adjustRightInd w:val="0"/>
        <w:spacing w:after="0" w:line="240" w:lineRule="auto"/>
        <w:jc w:val="both"/>
        <w:rPr>
          <w:rFonts w:ascii="Times New Roman" w:eastAsia="Calibri" w:hAnsi="Times New Roman" w:cs="Times New Roman"/>
          <w:b/>
          <w:i/>
          <w:sz w:val="16"/>
          <w:szCs w:val="16"/>
        </w:rPr>
      </w:pPr>
      <w:r w:rsidRPr="006F0982">
        <w:rPr>
          <w:rFonts w:ascii="Times New Roman" w:eastAsia="Calibri" w:hAnsi="Times New Roman" w:cs="Times New Roman"/>
          <w:b/>
          <w:i/>
          <w:sz w:val="16"/>
          <w:szCs w:val="16"/>
        </w:rPr>
        <w:t>муниципального образования Е.В. Бурмакина</w:t>
      </w:r>
    </w:p>
    <w:p w:rsidR="006F0982" w:rsidRPr="006F0982" w:rsidRDefault="006F0982" w:rsidP="006F0982">
      <w:pPr>
        <w:widowControl w:val="0"/>
        <w:autoSpaceDE w:val="0"/>
        <w:autoSpaceDN w:val="0"/>
        <w:adjustRightInd w:val="0"/>
        <w:spacing w:after="0" w:line="240" w:lineRule="auto"/>
        <w:jc w:val="right"/>
        <w:rPr>
          <w:rFonts w:ascii="Times New Roman" w:eastAsia="Calibri" w:hAnsi="Times New Roman" w:cs="Times New Roman"/>
          <w:sz w:val="16"/>
          <w:szCs w:val="16"/>
        </w:rPr>
      </w:pPr>
    </w:p>
    <w:p w:rsidR="006F0982" w:rsidRPr="006F0982" w:rsidRDefault="006F0982" w:rsidP="006F0982">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6F0982">
        <w:rPr>
          <w:rFonts w:ascii="Times New Roman" w:eastAsia="Calibri" w:hAnsi="Times New Roman" w:cs="Times New Roman"/>
          <w:sz w:val="16"/>
          <w:szCs w:val="16"/>
        </w:rPr>
        <w:t>УТВЕРЖДЕН</w:t>
      </w:r>
    </w:p>
    <w:p w:rsidR="006F0982" w:rsidRPr="006F0982" w:rsidRDefault="006F0982" w:rsidP="006F0982">
      <w:pPr>
        <w:widowControl w:val="0"/>
        <w:autoSpaceDE w:val="0"/>
        <w:autoSpaceDN w:val="0"/>
        <w:adjustRightInd w:val="0"/>
        <w:spacing w:after="0" w:line="240" w:lineRule="auto"/>
        <w:jc w:val="right"/>
        <w:rPr>
          <w:rFonts w:ascii="Times New Roman" w:eastAsia="Calibri" w:hAnsi="Times New Roman" w:cs="Times New Roman"/>
          <w:i/>
          <w:sz w:val="16"/>
          <w:szCs w:val="16"/>
        </w:rPr>
      </w:pPr>
      <w:r w:rsidRPr="006F0982">
        <w:rPr>
          <w:rFonts w:ascii="Times New Roman" w:eastAsia="Calibri" w:hAnsi="Times New Roman" w:cs="Times New Roman"/>
          <w:sz w:val="16"/>
          <w:szCs w:val="16"/>
        </w:rPr>
        <w:t>решением</w:t>
      </w:r>
    </w:p>
    <w:p w:rsidR="006F0982" w:rsidRPr="006F0982" w:rsidRDefault="006F0982" w:rsidP="006F0982">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6F0982">
        <w:rPr>
          <w:rFonts w:ascii="Times New Roman" w:eastAsia="Calibri" w:hAnsi="Times New Roman" w:cs="Times New Roman"/>
          <w:sz w:val="16"/>
          <w:szCs w:val="16"/>
        </w:rPr>
        <w:t>Думы Замзорского</w:t>
      </w:r>
    </w:p>
    <w:p w:rsidR="006F0982" w:rsidRPr="006F0982" w:rsidRDefault="006F0982" w:rsidP="006F0982">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6F0982">
        <w:rPr>
          <w:rFonts w:ascii="Times New Roman" w:eastAsia="Calibri" w:hAnsi="Times New Roman" w:cs="Times New Roman"/>
          <w:sz w:val="16"/>
          <w:szCs w:val="16"/>
        </w:rPr>
        <w:t>муниципального образования</w:t>
      </w:r>
    </w:p>
    <w:p w:rsidR="006F0982" w:rsidRPr="006F0982" w:rsidRDefault="006F0982" w:rsidP="006F0982">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6F0982">
        <w:rPr>
          <w:rFonts w:ascii="Times New Roman" w:eastAsia="Calibri" w:hAnsi="Times New Roman" w:cs="Times New Roman"/>
          <w:sz w:val="16"/>
          <w:szCs w:val="16"/>
        </w:rPr>
        <w:t>от 15.04.2019г. № 96</w:t>
      </w:r>
    </w:p>
    <w:p w:rsidR="006F0982" w:rsidRPr="006F0982" w:rsidRDefault="006F0982" w:rsidP="006F0982">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6F0982" w:rsidRPr="006F0982" w:rsidRDefault="006F0982" w:rsidP="006F0982">
      <w:pPr>
        <w:autoSpaceDE w:val="0"/>
        <w:autoSpaceDN w:val="0"/>
        <w:adjustRightInd w:val="0"/>
        <w:spacing w:after="0" w:line="240" w:lineRule="auto"/>
        <w:jc w:val="center"/>
        <w:rPr>
          <w:rFonts w:ascii="Times New Roman" w:eastAsia="Calibri" w:hAnsi="Times New Roman" w:cs="Times New Roman"/>
          <w:b/>
          <w:sz w:val="16"/>
          <w:szCs w:val="16"/>
        </w:rPr>
      </w:pPr>
      <w:r w:rsidRPr="006F0982">
        <w:rPr>
          <w:rFonts w:ascii="Times New Roman" w:eastAsia="Calibri" w:hAnsi="Times New Roman" w:cs="Times New Roman"/>
          <w:b/>
          <w:sz w:val="16"/>
          <w:szCs w:val="16"/>
        </w:rPr>
        <w:lastRenderedPageBreak/>
        <w:t>ПОРЯДОК ОСВОБОЖДЕНИЯ ОТ ДОЛЖНОСТИ ГЛАВЫ ЗАМЗОРСКОГО МУНИЦИПАЛЬНОГО ОБРАЗОВАНИЯ – ГЛАВЫ СЕЛЬСКОГО ПОСЕЛЕНИЯ ЗА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
    <w:p w:rsidR="006F0982" w:rsidRPr="006F0982" w:rsidRDefault="006F0982" w:rsidP="006F0982">
      <w:pPr>
        <w:autoSpaceDE w:val="0"/>
        <w:autoSpaceDN w:val="0"/>
        <w:adjustRightInd w:val="0"/>
        <w:spacing w:after="0" w:line="240" w:lineRule="auto"/>
        <w:ind w:firstLine="709"/>
        <w:jc w:val="both"/>
        <w:rPr>
          <w:rFonts w:ascii="Times New Roman" w:eastAsia="Calibri" w:hAnsi="Times New Roman" w:cs="Times New Roman"/>
          <w:bCs/>
          <w:sz w:val="16"/>
          <w:szCs w:val="16"/>
        </w:rPr>
      </w:pP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i/>
          <w:sz w:val="16"/>
          <w:szCs w:val="16"/>
        </w:rPr>
      </w:pPr>
      <w:r w:rsidRPr="006F0982">
        <w:rPr>
          <w:rFonts w:ascii="Times New Roman" w:eastAsia="Calibri" w:hAnsi="Times New Roman" w:cs="Times New Roman"/>
          <w:sz w:val="16"/>
          <w:szCs w:val="16"/>
        </w:rPr>
        <w:t xml:space="preserve">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w:t>
      </w:r>
      <w:proofErr w:type="gramStart"/>
      <w:r w:rsidRPr="006F0982">
        <w:rPr>
          <w:rFonts w:ascii="Times New Roman" w:eastAsia="Calibri" w:hAnsi="Times New Roman" w:cs="Times New Roman"/>
          <w:sz w:val="16"/>
          <w:szCs w:val="16"/>
        </w:rPr>
        <w:t>–Ф</w:t>
      </w:r>
      <w:proofErr w:type="gramEnd"/>
      <w:r w:rsidRPr="006F0982">
        <w:rPr>
          <w:rFonts w:ascii="Times New Roman" w:eastAsia="Calibri" w:hAnsi="Times New Roman" w:cs="Times New Roman"/>
          <w:sz w:val="16"/>
          <w:szCs w:val="16"/>
        </w:rPr>
        <w:t>едеральный закон № 131-ФЗ), Уставом Замзорского муниципального образования устанавливает порядок освобождения от должности главы Замзорского муниципального образования-главы сельского поселения (далее – глава муниципального образования)</w:t>
      </w:r>
      <w:r w:rsidRPr="006F0982">
        <w:rPr>
          <w:rFonts w:ascii="Times New Roman" w:eastAsia="Calibri" w:hAnsi="Times New Roman" w:cs="Times New Roman"/>
          <w:i/>
          <w:sz w:val="16"/>
          <w:szCs w:val="16"/>
        </w:rPr>
        <w:t xml:space="preserve"> </w:t>
      </w:r>
      <w:r w:rsidRPr="006F0982">
        <w:rPr>
          <w:rFonts w:ascii="Times New Roman" w:eastAsia="Times New Roman" w:hAnsi="Times New Roman" w:cs="Times New Roman"/>
          <w:sz w:val="16"/>
          <w:szCs w:val="16"/>
          <w:lang w:eastAsia="en-US"/>
        </w:rPr>
        <w:t>в связи с утратой доверия</w:t>
      </w:r>
      <w:r w:rsidRPr="006F0982">
        <w:rPr>
          <w:rFonts w:ascii="Times New Roman" w:eastAsia="Calibri" w:hAnsi="Times New Roman" w:cs="Times New Roman"/>
          <w:sz w:val="16"/>
          <w:szCs w:val="16"/>
        </w:rPr>
        <w:t xml:space="preserve"> (далее – освобождение от должности).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 Освобождение от должности главы муниципального образования осуществляется в порядке, установленном статьей 74</w:t>
      </w:r>
      <w:r w:rsidRPr="006F0982">
        <w:rPr>
          <w:rFonts w:ascii="Times New Roman" w:eastAsia="Calibri" w:hAnsi="Times New Roman" w:cs="Times New Roman"/>
          <w:kern w:val="2"/>
          <w:sz w:val="16"/>
          <w:szCs w:val="16"/>
          <w:vertAlign w:val="superscript"/>
        </w:rPr>
        <w:t>1</w:t>
      </w:r>
      <w:r w:rsidRPr="006F0982">
        <w:rPr>
          <w:rFonts w:ascii="Times New Roman" w:eastAsia="Calibri" w:hAnsi="Times New Roman" w:cs="Times New Roman"/>
          <w:sz w:val="16"/>
          <w:szCs w:val="16"/>
        </w:rPr>
        <w:t xml:space="preserve"> Федерального закона </w:t>
      </w:r>
      <w:r w:rsidRPr="006F0982">
        <w:rPr>
          <w:rFonts w:ascii="Times New Roman" w:eastAsia="Calibri" w:hAnsi="Times New Roman" w:cs="Times New Roman"/>
          <w:sz w:val="16"/>
          <w:szCs w:val="16"/>
        </w:rPr>
        <w:br/>
        <w:t>№ 131-ФЗ, с учетом особенностей, предусмотренных настоящим Порядком.</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i/>
          <w:sz w:val="16"/>
          <w:szCs w:val="16"/>
        </w:rPr>
      </w:pPr>
      <w:bookmarkStart w:id="1" w:name="Par47"/>
      <w:bookmarkEnd w:id="1"/>
      <w:r w:rsidRPr="006F0982">
        <w:rPr>
          <w:rFonts w:ascii="Times New Roman" w:eastAsia="Calibri" w:hAnsi="Times New Roman" w:cs="Times New Roman"/>
          <w:sz w:val="16"/>
          <w:szCs w:val="16"/>
        </w:rPr>
        <w:t xml:space="preserve">3. Решение Думы Замзорского муниципального образования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(далее – решение Думы) об освобождении от должности главы муниципального образования принимается при наличии случаев, предусмотренных частями 1 и 2 статьи 13</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Федерального закона № 273-ФЗ.</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b/>
          <w:bCs/>
          <w:i/>
          <w:iCs/>
          <w:sz w:val="16"/>
          <w:szCs w:val="16"/>
          <w:lang w:eastAsia="en-US"/>
        </w:rPr>
      </w:pPr>
      <w:r w:rsidRPr="006F0982">
        <w:rPr>
          <w:rFonts w:ascii="Times New Roman" w:eastAsia="Calibri" w:hAnsi="Times New Roman" w:cs="Times New Roman"/>
          <w:sz w:val="16"/>
          <w:szCs w:val="16"/>
        </w:rPr>
        <w:t xml:space="preserve">4. </w:t>
      </w:r>
      <w:proofErr w:type="gramStart"/>
      <w:r w:rsidRPr="006F0982">
        <w:rPr>
          <w:rFonts w:ascii="Times New Roman" w:eastAsia="Calibri" w:hAnsi="Times New Roman" w:cs="Times New Roman"/>
          <w:sz w:val="16"/>
          <w:szCs w:val="16"/>
        </w:rPr>
        <w:t xml:space="preserve">Инициатива депутатов Думы Замзорского муниципального образования об освобождении от должности главы муниципального образования выдвигается в случае поступления в Думу Замзорского муниципального образования </w:t>
      </w:r>
      <w:r w:rsidRPr="006F0982">
        <w:rPr>
          <w:rFonts w:ascii="Times New Roman" w:eastAsia="Times New Roman" w:hAnsi="Times New Roman" w:cs="Times New Roman"/>
          <w:sz w:val="16"/>
          <w:szCs w:val="16"/>
          <w:lang w:eastAsia="en-US"/>
        </w:rPr>
        <w:t xml:space="preserve">информации о </w:t>
      </w:r>
      <w:r w:rsidRPr="006F0982">
        <w:rPr>
          <w:rFonts w:ascii="Times New Roman" w:eastAsia="Calibri" w:hAnsi="Times New Roman" w:cs="Times New Roman"/>
          <w:sz w:val="16"/>
          <w:szCs w:val="16"/>
        </w:rPr>
        <w:t xml:space="preserve">наличии случаев, предусмотренных частями 1, 2 (за исключением случая </w:t>
      </w:r>
      <w:r w:rsidRPr="006F0982">
        <w:rPr>
          <w:rFonts w:ascii="Times New Roman" w:eastAsia="Times New Roman" w:hAnsi="Times New Roman" w:cs="Times New Roman"/>
          <w:bCs/>
          <w:iCs/>
          <w:sz w:val="16"/>
          <w:szCs w:val="16"/>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w:t>
      </w:r>
      <w:proofErr w:type="gramEnd"/>
      <w:r w:rsidRPr="006F0982">
        <w:rPr>
          <w:rFonts w:ascii="Times New Roman" w:eastAsia="Times New Roman" w:hAnsi="Times New Roman" w:cs="Times New Roman"/>
          <w:bCs/>
          <w:iCs/>
          <w:sz w:val="16"/>
          <w:szCs w:val="16"/>
          <w:lang w:eastAsia="en-US"/>
        </w:rPr>
        <w:t xml:space="preserve"> характера своих супруги (супруга) и несовершеннолетних детей)</w:t>
      </w:r>
      <w:r w:rsidRPr="006F0982">
        <w:rPr>
          <w:rFonts w:ascii="Times New Roman" w:eastAsia="Calibri" w:hAnsi="Times New Roman" w:cs="Times New Roman"/>
          <w:sz w:val="16"/>
          <w:szCs w:val="16"/>
        </w:rPr>
        <w:t xml:space="preserve"> статьи 13</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Федерального закона № 273-ФЗ</w:t>
      </w:r>
      <w:r w:rsidRPr="006F0982">
        <w:rPr>
          <w:rFonts w:ascii="Times New Roman" w:eastAsia="Times New Roman" w:hAnsi="Times New Roman" w:cs="Times New Roman"/>
          <w:sz w:val="16"/>
          <w:szCs w:val="16"/>
          <w:lang w:eastAsia="en-US"/>
        </w:rPr>
        <w:t>, представленной в письменном виде:</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6F0982">
        <w:rPr>
          <w:rFonts w:ascii="Times New Roman" w:eastAsia="Times New Roman" w:hAnsi="Times New Roman" w:cs="Times New Roman"/>
          <w:sz w:val="16"/>
          <w:szCs w:val="16"/>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6F0982">
        <w:rPr>
          <w:rFonts w:ascii="Times New Roman" w:eastAsia="Times New Roman" w:hAnsi="Times New Roman" w:cs="Times New Roman"/>
          <w:sz w:val="16"/>
          <w:szCs w:val="16"/>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5) общероссийскими и региональными средствами массовой информации.</w:t>
      </w:r>
    </w:p>
    <w:p w:rsidR="006F0982" w:rsidRPr="006F0982" w:rsidRDefault="006F0982" w:rsidP="006F0982">
      <w:pPr>
        <w:autoSpaceDE w:val="0"/>
        <w:autoSpaceDN w:val="0"/>
        <w:adjustRightInd w:val="0"/>
        <w:spacing w:after="0" w:line="240" w:lineRule="auto"/>
        <w:ind w:firstLine="709"/>
        <w:jc w:val="both"/>
        <w:rPr>
          <w:rFonts w:ascii="Times New Roman" w:eastAsia="Times New Roman" w:hAnsi="Times New Roman" w:cs="Times New Roman"/>
          <w:bCs/>
          <w:iCs/>
          <w:sz w:val="16"/>
          <w:szCs w:val="16"/>
          <w:lang w:eastAsia="en-US"/>
        </w:rPr>
      </w:pPr>
      <w:r w:rsidRPr="006F0982">
        <w:rPr>
          <w:rFonts w:ascii="Times New Roman" w:eastAsia="Times New Roman" w:hAnsi="Times New Roman" w:cs="Times New Roman"/>
          <w:bCs/>
          <w:iCs/>
          <w:sz w:val="16"/>
          <w:szCs w:val="16"/>
          <w:lang w:eastAsia="en-US"/>
        </w:rPr>
        <w:t>Информация анонимного характера не может служить основанием для выдвижения инициативы депутатов Думы Замзорского муниципального образования об освобождении от должности главы муниципального образования.</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5. </w:t>
      </w:r>
      <w:proofErr w:type="gramStart"/>
      <w:r w:rsidRPr="006F0982">
        <w:rPr>
          <w:rFonts w:ascii="Times New Roman" w:eastAsia="Calibri" w:hAnsi="Times New Roman" w:cs="Times New Roman"/>
          <w:sz w:val="16"/>
          <w:szCs w:val="16"/>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Думу Замзорского муниципального образования </w:t>
      </w:r>
      <w:r w:rsidRPr="006F0982">
        <w:rPr>
          <w:rFonts w:ascii="Times New Roman" w:eastAsia="Times New Roman" w:hAnsi="Times New Roman" w:cs="Times New Roman"/>
          <w:sz w:val="16"/>
          <w:szCs w:val="16"/>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6F0982">
        <w:rPr>
          <w:rFonts w:ascii="Times New Roman" w:eastAsia="Calibri" w:hAnsi="Times New Roman" w:cs="Times New Roman"/>
          <w:sz w:val="16"/>
          <w:szCs w:val="16"/>
        </w:rPr>
        <w:t xml:space="preserve"> частями 1, 2 (за исключением случая </w:t>
      </w:r>
      <w:r w:rsidRPr="006F0982">
        <w:rPr>
          <w:rFonts w:ascii="Times New Roman" w:eastAsia="Times New Roman" w:hAnsi="Times New Roman" w:cs="Times New Roman"/>
          <w:bCs/>
          <w:iCs/>
          <w:sz w:val="16"/>
          <w:szCs w:val="16"/>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w:t>
      </w:r>
      <w:proofErr w:type="gramEnd"/>
      <w:r w:rsidRPr="006F0982">
        <w:rPr>
          <w:rFonts w:ascii="Times New Roman" w:eastAsia="Times New Roman" w:hAnsi="Times New Roman" w:cs="Times New Roman"/>
          <w:bCs/>
          <w:iCs/>
          <w:sz w:val="16"/>
          <w:szCs w:val="16"/>
          <w:lang w:eastAsia="en-US"/>
        </w:rPr>
        <w:t xml:space="preserve"> </w:t>
      </w:r>
      <w:proofErr w:type="gramStart"/>
      <w:r w:rsidRPr="006F0982">
        <w:rPr>
          <w:rFonts w:ascii="Times New Roman" w:eastAsia="Times New Roman" w:hAnsi="Times New Roman" w:cs="Times New Roman"/>
          <w:bCs/>
          <w:iCs/>
          <w:sz w:val="16"/>
          <w:szCs w:val="16"/>
          <w:lang w:eastAsia="en-US"/>
        </w:rPr>
        <w:t xml:space="preserve">также о доходах, об имуществе и обязательствах имущественного </w:t>
      </w:r>
      <w:r w:rsidRPr="006F0982">
        <w:rPr>
          <w:rFonts w:ascii="Times New Roman" w:eastAsia="Times New Roman" w:hAnsi="Times New Roman" w:cs="Times New Roman"/>
          <w:bCs/>
          <w:iCs/>
          <w:sz w:val="16"/>
          <w:szCs w:val="16"/>
          <w:lang w:eastAsia="en-US"/>
        </w:rPr>
        <w:lastRenderedPageBreak/>
        <w:t>характера своих супруги (супруга) и несовершеннолетних детей)</w:t>
      </w:r>
      <w:r w:rsidRPr="006F0982">
        <w:rPr>
          <w:rFonts w:ascii="Times New Roman" w:eastAsia="Calibri" w:hAnsi="Times New Roman" w:cs="Times New Roman"/>
          <w:sz w:val="16"/>
          <w:szCs w:val="16"/>
        </w:rPr>
        <w:t xml:space="preserve"> статьи 13</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6F0982">
        <w:rPr>
          <w:rFonts w:ascii="Times New Roman" w:eastAsia="Times New Roman" w:hAnsi="Times New Roman" w:cs="Times New Roman"/>
          <w:sz w:val="16"/>
          <w:szCs w:val="16"/>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w:t>
      </w:r>
      <w:proofErr w:type="gramEnd"/>
      <w:r w:rsidRPr="006F0982">
        <w:rPr>
          <w:rFonts w:ascii="Times New Roman" w:eastAsia="Times New Roman" w:hAnsi="Times New Roman" w:cs="Times New Roman"/>
          <w:sz w:val="16"/>
          <w:szCs w:val="16"/>
          <w:lang w:eastAsia="en-US"/>
        </w:rPr>
        <w:t xml:space="preserve">, расходах, об имуществе и обязательствах имущественного характера и проверке достоверности и </w:t>
      </w:r>
      <w:proofErr w:type="gramStart"/>
      <w:r w:rsidRPr="006F0982">
        <w:rPr>
          <w:rFonts w:ascii="Times New Roman" w:eastAsia="Times New Roman" w:hAnsi="Times New Roman" w:cs="Times New Roman"/>
          <w:sz w:val="16"/>
          <w:szCs w:val="16"/>
          <w:lang w:eastAsia="en-US"/>
        </w:rPr>
        <w:t>полноты</w:t>
      </w:r>
      <w:proofErr w:type="gramEnd"/>
      <w:r w:rsidRPr="006F0982">
        <w:rPr>
          <w:rFonts w:ascii="Times New Roman" w:eastAsia="Times New Roman" w:hAnsi="Times New Roman" w:cs="Times New Roman"/>
          <w:sz w:val="16"/>
          <w:szCs w:val="16"/>
          <w:lang w:eastAsia="en-US"/>
        </w:rPr>
        <w:t xml:space="preserve"> представленных ими сведений о доходах, расходах, об имуществе и обязательствах имущественного характера» </w:t>
      </w:r>
      <w:r w:rsidRPr="006F0982">
        <w:rPr>
          <w:rFonts w:ascii="Times New Roman" w:eastAsia="Times New Roman" w:hAnsi="Times New Roman" w:cs="Times New Roman"/>
          <w:sz w:val="16"/>
          <w:szCs w:val="16"/>
          <w:lang w:eastAsia="en-US"/>
        </w:rPr>
        <w:br/>
        <w:t xml:space="preserve">(далее при совместном упоминании – обращение Губернатора Иркутской области).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6. </w:t>
      </w:r>
      <w:proofErr w:type="gramStart"/>
      <w:r w:rsidRPr="006F0982">
        <w:rPr>
          <w:rFonts w:ascii="Times New Roman" w:eastAsia="Times New Roman" w:hAnsi="Times New Roman" w:cs="Times New Roman"/>
          <w:sz w:val="16"/>
          <w:szCs w:val="16"/>
          <w:lang w:eastAsia="en-US"/>
        </w:rPr>
        <w:t xml:space="preserve">Инициатива депутатов Думы Замзорского муниципального образования </w:t>
      </w:r>
      <w:r w:rsidRPr="006F0982">
        <w:rPr>
          <w:rFonts w:ascii="Times New Roman" w:eastAsia="Calibri" w:hAnsi="Times New Roman" w:cs="Times New Roman"/>
          <w:sz w:val="16"/>
          <w:szCs w:val="16"/>
        </w:rPr>
        <w:t>об освобождении от должности главы муниципального образования</w:t>
      </w:r>
      <w:r w:rsidRPr="006F0982">
        <w:rPr>
          <w:rFonts w:ascii="Times New Roman" w:eastAsia="Times New Roman" w:hAnsi="Times New Roman" w:cs="Times New Roman"/>
          <w:sz w:val="16"/>
          <w:szCs w:val="16"/>
          <w:lang w:eastAsia="en-US"/>
        </w:rPr>
        <w:t>, выдвинутая не менее чем одной третью от установленной численности депутатов Думы Замзорского муниципального образования, оформляется в порядке, установленном муниципальным правовым актом, определяющим организацию работы Думы Замзорского муниципального образования, в виде обращения, которое вносится в Думу Замзорского муниципального образования (далее – обращение).</w:t>
      </w:r>
      <w:proofErr w:type="gramEnd"/>
      <w:r w:rsidRPr="006F0982">
        <w:rPr>
          <w:rFonts w:ascii="Times New Roman" w:eastAsia="Times New Roman" w:hAnsi="Times New Roman" w:cs="Times New Roman"/>
          <w:sz w:val="16"/>
          <w:szCs w:val="16"/>
          <w:lang w:eastAsia="en-US"/>
        </w:rPr>
        <w:t xml:space="preserve"> Указанное обращение вносится вместе с проектом решения Думы Замзорского муниципального образования об освобождении от должности главы муниципального образования.</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Times New Roman" w:hAnsi="Times New Roman" w:cs="Times New Roman"/>
          <w:sz w:val="16"/>
          <w:szCs w:val="16"/>
          <w:lang w:eastAsia="en-US"/>
        </w:rPr>
        <w:t xml:space="preserve">7. Должностное лицо, ответственное за прием и регистрацию документов в Думе Замзорского муниципального образования (далее – уполномоченное должностное лицо), регистрирует обращение, обращение Губернатора Иркутской области в день их поступления в Думу Замзорского муниципального образования (далее – день внесения), в соответствии </w:t>
      </w:r>
      <w:r w:rsidRPr="006F0982">
        <w:rPr>
          <w:rFonts w:ascii="Times New Roman" w:eastAsia="Calibri" w:hAnsi="Times New Roman" w:cs="Times New Roman"/>
          <w:sz w:val="16"/>
          <w:szCs w:val="16"/>
        </w:rPr>
        <w:t>с правилами делопроизводства, установленными в Думе Замзорского муниципального образования.</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Times New Roman" w:hAnsi="Times New Roman" w:cs="Times New Roman"/>
          <w:sz w:val="16"/>
          <w:szCs w:val="16"/>
          <w:lang w:eastAsia="en-US"/>
        </w:rPr>
        <w:t>8. Губернатор Иркутской области уведомляется Думой Замзорского муниципального образования об инициативе депутатов Думы Замзорского муниципального образования</w:t>
      </w:r>
      <w:r w:rsidRPr="006F0982">
        <w:rPr>
          <w:rFonts w:ascii="Times New Roman" w:eastAsia="Calibri" w:hAnsi="Times New Roman" w:cs="Times New Roman"/>
          <w:sz w:val="16"/>
          <w:szCs w:val="16"/>
        </w:rPr>
        <w:t xml:space="preserve"> об освобождении от должности главы муниципального образования. </w:t>
      </w:r>
      <w:r w:rsidRPr="006F0982">
        <w:rPr>
          <w:rFonts w:ascii="Times New Roman" w:eastAsia="Times New Roman" w:hAnsi="Times New Roman" w:cs="Times New Roman"/>
          <w:sz w:val="16"/>
          <w:szCs w:val="16"/>
          <w:lang w:eastAsia="en-US"/>
        </w:rPr>
        <w:t xml:space="preserve">Глава муниципального образования уведомляется Думой Замзорского муниципального образования об инициативе депутатов Думы Замзорского муниципального образования или Губернатора Иркутской области </w:t>
      </w:r>
      <w:r w:rsidRPr="006F0982">
        <w:rPr>
          <w:rFonts w:ascii="Times New Roman" w:eastAsia="Calibri" w:hAnsi="Times New Roman" w:cs="Times New Roman"/>
          <w:sz w:val="16"/>
          <w:szCs w:val="16"/>
        </w:rPr>
        <w:t xml:space="preserve">об освобождении его от должности.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Times New Roman" w:hAnsi="Times New Roman" w:cs="Times New Roman"/>
          <w:sz w:val="16"/>
          <w:szCs w:val="16"/>
          <w:lang w:eastAsia="en-US"/>
        </w:rPr>
        <w:t>Губернатор Иркутской области уведомляется Думой Замзорского муниципального образования путем направления копии обращения через организацию почтовой связи.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Глава муниципального образования </w:t>
      </w:r>
      <w:r w:rsidRPr="006F0982">
        <w:rPr>
          <w:rFonts w:ascii="Times New Roman" w:eastAsia="Times New Roman" w:hAnsi="Times New Roman" w:cs="Times New Roman"/>
          <w:sz w:val="16"/>
          <w:szCs w:val="16"/>
          <w:lang w:eastAsia="en-US"/>
        </w:rPr>
        <w:t xml:space="preserve">уведомляется Думой Замзорского муниципального образования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6F0982">
        <w:rPr>
          <w:rFonts w:ascii="Times New Roman" w:eastAsia="Times New Roman" w:hAnsi="Times New Roman" w:cs="Times New Roman"/>
          <w:sz w:val="16"/>
          <w:szCs w:val="16"/>
          <w:lang w:eastAsia="en-US"/>
        </w:rPr>
        <w:t>уведомлен</w:t>
      </w:r>
      <w:proofErr w:type="gramEnd"/>
      <w:r w:rsidRPr="006F0982">
        <w:rPr>
          <w:rFonts w:ascii="Times New Roman" w:eastAsia="Times New Roman" w:hAnsi="Times New Roman" w:cs="Times New Roman"/>
          <w:sz w:val="16"/>
          <w:szCs w:val="16"/>
          <w:lang w:eastAsia="en-US"/>
        </w:rPr>
        <w:t xml:space="preserve"> также путем вручения копии обращения, копии обращения Губернатора Иркутской области лично под подпись.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 xml:space="preserve">Глава муниципального образования и Губернатор Иркутской области уведомляются Думой Замзорского муниципального образования не позднее дня, следующего за днем внесения обращения, обращения Губернатора Иркутской области в Думу Замзорского муниципального образования.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Думы Замзорского муниципального образования.</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en-US"/>
        </w:rPr>
      </w:pPr>
      <w:r w:rsidRPr="006F0982">
        <w:rPr>
          <w:rFonts w:ascii="Times New Roman" w:eastAsia="Times New Roman" w:hAnsi="Times New Roman" w:cs="Times New Roman"/>
          <w:sz w:val="16"/>
          <w:szCs w:val="16"/>
          <w:lang w:eastAsia="en-US"/>
        </w:rPr>
        <w:t xml:space="preserve">Заместитель председателя Думы Замзорского муниципального образования в порядке и в сроки, установленные муниципальным правовым актом, определяющим организацию работы Думы Замзорского муниципального образования, передает обращение, обращение Губернатора Иркутской области на предварительное рассмотрение </w:t>
      </w:r>
      <w:r w:rsidRPr="006F0982">
        <w:rPr>
          <w:rFonts w:ascii="Times New Roman" w:eastAsia="Times New Roman" w:hAnsi="Times New Roman" w:cs="Times New Roman"/>
          <w:color w:val="000000"/>
          <w:sz w:val="16"/>
          <w:szCs w:val="16"/>
          <w:lang w:eastAsia="en-US"/>
        </w:rPr>
        <w:t xml:space="preserve">в комиссию по противодействию коррупции </w:t>
      </w:r>
      <w:r w:rsidRPr="006F0982">
        <w:rPr>
          <w:rFonts w:ascii="Times New Roman" w:eastAsia="Times New Roman" w:hAnsi="Times New Roman" w:cs="Times New Roman"/>
          <w:color w:val="0000FF"/>
          <w:sz w:val="16"/>
          <w:szCs w:val="16"/>
          <w:lang w:eastAsia="en-US"/>
        </w:rPr>
        <w:t>Думы</w:t>
      </w:r>
      <w:r w:rsidRPr="006F0982">
        <w:rPr>
          <w:rFonts w:ascii="Times New Roman" w:eastAsia="Times New Roman" w:hAnsi="Times New Roman" w:cs="Times New Roman"/>
          <w:color w:val="000000"/>
          <w:sz w:val="16"/>
          <w:szCs w:val="16"/>
          <w:lang w:eastAsia="en-US"/>
        </w:rPr>
        <w:t xml:space="preserve"> Замзорского муниципального образования (далее – уполномоченный орган).</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6F0982">
        <w:rPr>
          <w:rFonts w:ascii="Times New Roman" w:eastAsia="Calibri" w:hAnsi="Times New Roman" w:cs="Times New Roman"/>
          <w:sz w:val="16"/>
          <w:szCs w:val="16"/>
        </w:rPr>
        <w:br/>
        <w:t xml:space="preserve">7 календарных дней со дня внесения обращения, обращения Губернатора Иркутской области в Думу Замзорского муниципального образования в </w:t>
      </w:r>
      <w:r w:rsidRPr="006F0982">
        <w:rPr>
          <w:rFonts w:ascii="Times New Roman" w:eastAsia="Times New Roman" w:hAnsi="Times New Roman" w:cs="Times New Roman"/>
          <w:sz w:val="16"/>
          <w:szCs w:val="16"/>
          <w:lang w:eastAsia="en-US"/>
        </w:rPr>
        <w:t xml:space="preserve">порядке, установленном муниципальным правовым актом, определяющим организацию работы Думы Замзорского муниципального образования.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bCs/>
          <w:sz w:val="16"/>
          <w:szCs w:val="16"/>
          <w:lang w:eastAsia="en-US"/>
        </w:rPr>
      </w:pPr>
      <w:r w:rsidRPr="006F0982">
        <w:rPr>
          <w:rFonts w:ascii="Times New Roman" w:eastAsia="Times New Roman" w:hAnsi="Times New Roman" w:cs="Times New Roman"/>
          <w:sz w:val="16"/>
          <w:szCs w:val="16"/>
          <w:lang w:eastAsia="en-US"/>
        </w:rPr>
        <w:lastRenderedPageBreak/>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6F0982">
        <w:rPr>
          <w:rFonts w:ascii="Times New Roman" w:eastAsia="Times New Roman" w:hAnsi="Times New Roman" w:cs="Times New Roman"/>
          <w:bCs/>
          <w:sz w:val="16"/>
          <w:szCs w:val="16"/>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11. Рассмотрение обращения, обращения Губернатора Иркутской области на заседании Думы Замзорского муниципального образования осуществляется в течение одного месяца со дня внесения обращения, обращения Губернатора Иркутской области в Думу Замзорского муниципального образования. В указанный срок входит срок предварительного рассмотрения обращения, обращения Губернатора Иркутской области.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Рассмотрение обращения осуществляется с учетом мнения Губернатора Иркутской области. </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12. По результатам рассмотрения обращения, обращения Губернатора Иркутской области Дума Замзорского муниципального образования принимает одно из следующих решений:</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 решение об освобождении от должности главы муниципального образования;</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 решение об отклонении обращения, обращения Губернатора Иркутской области.</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14. При рассмотрении обращения, обращения Губернатора Иркутской области и принятии решения Думой Замзорского муниципального образования должны быть обеспечены:</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 получение главой муниципального образования уведомления о дате и месте проведения соответствующего заседания Думы Замзорского муниципального образования,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Думы Замзорского муниципального образования;</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 предоставление возможности дать депутатам Думы Замзорского муниципального образования объяснения по поводу обстоятельств, выдвигаемых в качестве основания для освобождения главы муниципального образования от должности.</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 xml:space="preserve">15. </w:t>
      </w:r>
      <w:proofErr w:type="gramStart"/>
      <w:r w:rsidRPr="006F0982">
        <w:rPr>
          <w:rFonts w:ascii="Times New Roman" w:eastAsia="Calibri" w:hAnsi="Times New Roman" w:cs="Times New Roman"/>
          <w:sz w:val="16"/>
          <w:szCs w:val="16"/>
        </w:rPr>
        <w:t>В решении об освобождении от должности главы муниципального образования в качестве основания освобождения от должности</w:t>
      </w:r>
      <w:proofErr w:type="gramEnd"/>
      <w:r w:rsidRPr="006F0982">
        <w:rPr>
          <w:rFonts w:ascii="Times New Roman" w:eastAsia="Calibri" w:hAnsi="Times New Roman" w:cs="Times New Roman"/>
          <w:sz w:val="16"/>
          <w:szCs w:val="16"/>
        </w:rPr>
        <w:t xml:space="preserve"> указывается соответствующий случай, установленный пунктами 1–5 части 1, частью 2 статьи 13</w:t>
      </w:r>
      <w:r w:rsidRPr="006F0982">
        <w:rPr>
          <w:rFonts w:ascii="Times New Roman" w:eastAsia="Calibri" w:hAnsi="Times New Roman" w:cs="Times New Roman"/>
          <w:kern w:val="2"/>
          <w:sz w:val="16"/>
          <w:szCs w:val="16"/>
          <w:vertAlign w:val="superscript"/>
        </w:rPr>
        <w:t>1</w:t>
      </w:r>
      <w:r w:rsidRPr="006F0982">
        <w:rPr>
          <w:rFonts w:ascii="Times New Roman" w:eastAsia="Calibri" w:hAnsi="Times New Roman" w:cs="Times New Roman"/>
          <w:sz w:val="16"/>
          <w:szCs w:val="16"/>
        </w:rPr>
        <w:t xml:space="preserve"> Федерального закона № 273-ФЗ.</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sidRPr="006F0982">
        <w:rPr>
          <w:rFonts w:ascii="Times New Roman" w:eastAsia="Calibri" w:hAnsi="Times New Roman" w:cs="Times New Roman"/>
          <w:kern w:val="2"/>
          <w:sz w:val="16"/>
          <w:szCs w:val="16"/>
          <w:vertAlign w:val="superscript"/>
        </w:rPr>
        <w:t xml:space="preserve">1 </w:t>
      </w:r>
      <w:r w:rsidRPr="006F0982">
        <w:rPr>
          <w:rFonts w:ascii="Times New Roman" w:eastAsia="Calibri" w:hAnsi="Times New Roman" w:cs="Times New Roman"/>
          <w:sz w:val="16"/>
          <w:szCs w:val="16"/>
        </w:rPr>
        <w:t>Федерального закона № 273-ФЗ.</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17. </w:t>
      </w:r>
      <w:r w:rsidRPr="006F0982">
        <w:rPr>
          <w:rFonts w:ascii="Times New Roman" w:eastAsia="Times New Roman" w:hAnsi="Times New Roman" w:cs="Times New Roman"/>
          <w:sz w:val="16"/>
          <w:szCs w:val="16"/>
          <w:lang w:eastAsia="en-US"/>
        </w:rPr>
        <w:t>Решение Думы Замзорского муниципального образования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Думы Замзорского муниципального образования.</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18. Решение Думы Замзорского муниципального образования об освобождении от должности главы муниципального образования подписывается депутатом, председательствующим на заседании Думы Замзорского муниципального образования.</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19. В случае</w:t>
      </w:r>
      <w:proofErr w:type="gramStart"/>
      <w:r w:rsidRPr="006F0982">
        <w:rPr>
          <w:rFonts w:ascii="Times New Roman" w:eastAsia="Calibri" w:hAnsi="Times New Roman" w:cs="Times New Roman"/>
          <w:sz w:val="16"/>
          <w:szCs w:val="16"/>
        </w:rPr>
        <w:t>,</w:t>
      </w:r>
      <w:proofErr w:type="gramEnd"/>
      <w:r w:rsidRPr="006F0982">
        <w:rPr>
          <w:rFonts w:ascii="Times New Roman" w:eastAsia="Calibri" w:hAnsi="Times New Roman" w:cs="Times New Roman"/>
          <w:sz w:val="16"/>
          <w:szCs w:val="16"/>
        </w:rPr>
        <w:t xml:space="preserve"> если глава муниципального образования не согласен с решением Думы Замзорского муниципального образования об освобождении его от должности, он вправе в письменном виде изложить свое особое мнение.</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Думы Замзорского муниципального образования.</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6F0982" w:rsidRPr="006F0982" w:rsidRDefault="006F0982" w:rsidP="006F0982">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Times New Roman" w:hAnsi="Times New Roman" w:cs="Times New Roman"/>
          <w:sz w:val="16"/>
          <w:szCs w:val="16"/>
          <w:lang w:eastAsia="en-US"/>
        </w:rPr>
        <w:t>21. В случае</w:t>
      </w:r>
      <w:proofErr w:type="gramStart"/>
      <w:r w:rsidRPr="006F0982">
        <w:rPr>
          <w:rFonts w:ascii="Times New Roman" w:eastAsia="Times New Roman" w:hAnsi="Times New Roman" w:cs="Times New Roman"/>
          <w:sz w:val="16"/>
          <w:szCs w:val="16"/>
          <w:lang w:eastAsia="en-US"/>
        </w:rPr>
        <w:t>,</w:t>
      </w:r>
      <w:proofErr w:type="gramEnd"/>
      <w:r w:rsidRPr="006F0982">
        <w:rPr>
          <w:rFonts w:ascii="Times New Roman" w:eastAsia="Times New Roman" w:hAnsi="Times New Roman" w:cs="Times New Roman"/>
          <w:sz w:val="16"/>
          <w:szCs w:val="16"/>
          <w:lang w:eastAsia="en-US"/>
        </w:rPr>
        <w:t xml:space="preserve"> если инициатива депутатов Думы Замзорского муниципального образования или Губернатора Иркутской области об освобождении от должности главы муниципального образования отклонена Думой Замзорского муниципального образования, вопрос </w:t>
      </w:r>
      <w:r w:rsidRPr="006F0982">
        <w:rPr>
          <w:rFonts w:ascii="Times New Roman" w:eastAsia="Times New Roman" w:hAnsi="Times New Roman" w:cs="Times New Roman"/>
          <w:sz w:val="16"/>
          <w:szCs w:val="16"/>
          <w:lang w:eastAsia="en-US"/>
        </w:rPr>
        <w:lastRenderedPageBreak/>
        <w:t>об освобождении от должности главы муниципального образования может быть вынесен на повторное рассмотрение Думы Замзорского муниципального образования не ранее чем через 2 месяца со дня проведения заседания Думы Замзорского муниципального образования, на котором рассматривался указанный вопрос.</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16"/>
          <w:szCs w:val="16"/>
        </w:rPr>
      </w:pPr>
      <w:r w:rsidRPr="006F0982">
        <w:rPr>
          <w:rFonts w:ascii="Times New Roman" w:eastAsia="Calibri" w:hAnsi="Times New Roman" w:cs="Times New Roman"/>
          <w:sz w:val="16"/>
          <w:szCs w:val="16"/>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 w:name="Par66"/>
      <w:bookmarkEnd w:id="2"/>
    </w:p>
    <w:p w:rsidR="006F0982" w:rsidRPr="006F0982" w:rsidRDefault="006F0982" w:rsidP="006F0982">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6F0982">
        <w:rPr>
          <w:rFonts w:ascii="Times New Roman" w:eastAsia="Calibri" w:hAnsi="Times New Roman" w:cs="Times New Roman"/>
          <w:sz w:val="16"/>
          <w:szCs w:val="16"/>
        </w:rPr>
        <w:t xml:space="preserve">23. </w:t>
      </w:r>
      <w:r w:rsidRPr="006F0982">
        <w:rPr>
          <w:rFonts w:ascii="Times New Roman" w:eastAsia="Times New Roman" w:hAnsi="Times New Roman" w:cs="Times New Roman"/>
          <w:sz w:val="16"/>
          <w:szCs w:val="16"/>
          <w:lang w:eastAsia="en-US"/>
        </w:rPr>
        <w:t xml:space="preserve">Решение Думы Замзорского муниципального образования об </w:t>
      </w:r>
      <w:r w:rsidRPr="006F0982">
        <w:rPr>
          <w:rFonts w:ascii="Times New Roman" w:eastAsia="Calibri" w:hAnsi="Times New Roman" w:cs="Times New Roman"/>
          <w:sz w:val="16"/>
          <w:szCs w:val="16"/>
        </w:rPr>
        <w:t>освобождении от должности главы муниципального образования</w:t>
      </w:r>
      <w:r w:rsidRPr="006F0982">
        <w:rPr>
          <w:rFonts w:ascii="Times New Roman" w:eastAsia="Times New Roman" w:hAnsi="Times New Roman" w:cs="Times New Roman"/>
          <w:sz w:val="16"/>
          <w:szCs w:val="16"/>
          <w:lang w:eastAsia="en-US"/>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6F0982">
        <w:rPr>
          <w:rFonts w:ascii="Times New Roman" w:eastAsia="Times New Roman" w:hAnsi="Times New Roman" w:cs="Times New Roman"/>
          <w:sz w:val="16"/>
          <w:szCs w:val="16"/>
          <w:lang w:eastAsia="en-US"/>
        </w:rPr>
        <w:t>,</w:t>
      </w:r>
      <w:proofErr w:type="gramEnd"/>
      <w:r w:rsidRPr="006F0982">
        <w:rPr>
          <w:rFonts w:ascii="Times New Roman" w:eastAsia="Times New Roman" w:hAnsi="Times New Roman" w:cs="Times New Roman"/>
          <w:sz w:val="16"/>
          <w:szCs w:val="16"/>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Думы Замзорского муниципального образования.</w:t>
      </w:r>
    </w:p>
    <w:p w:rsidR="006F0982" w:rsidRPr="006F0982" w:rsidRDefault="006F0982" w:rsidP="006F0982">
      <w:pPr>
        <w:widowControl w:val="0"/>
        <w:suppressAutoHyphens/>
        <w:autoSpaceDE w:val="0"/>
        <w:autoSpaceDN w:val="0"/>
        <w:adjustRightInd w:val="0"/>
        <w:spacing w:after="0" w:line="240" w:lineRule="auto"/>
        <w:ind w:firstLine="709"/>
        <w:jc w:val="both"/>
        <w:rPr>
          <w:rFonts w:ascii="Times New Roman" w:eastAsia="Calibri" w:hAnsi="Times New Roman" w:cs="Times New Roman"/>
          <w:strike/>
          <w:sz w:val="16"/>
          <w:szCs w:val="16"/>
        </w:rPr>
      </w:pPr>
      <w:r w:rsidRPr="006F0982">
        <w:rPr>
          <w:rFonts w:ascii="Times New Roman" w:eastAsia="Calibri" w:hAnsi="Times New Roman" w:cs="Times New Roman"/>
          <w:sz w:val="16"/>
          <w:szCs w:val="16"/>
        </w:rPr>
        <w:t xml:space="preserve">24. </w:t>
      </w:r>
      <w:proofErr w:type="gramStart"/>
      <w:r w:rsidRPr="006F0982">
        <w:rPr>
          <w:rFonts w:ascii="Times New Roman" w:eastAsia="Calibri" w:hAnsi="Times New Roman" w:cs="Times New Roman"/>
          <w:sz w:val="16"/>
          <w:szCs w:val="16"/>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6F0982">
        <w:rPr>
          <w:rFonts w:ascii="Times New Roman" w:eastAsia="Calibri" w:hAnsi="Times New Roman" w:cs="Times New Roman"/>
          <w:kern w:val="2"/>
          <w:sz w:val="16"/>
          <w:szCs w:val="16"/>
          <w:vertAlign w:val="superscript"/>
        </w:rPr>
        <w:t>1</w:t>
      </w:r>
      <w:r w:rsidRPr="006F0982">
        <w:rPr>
          <w:rFonts w:ascii="Times New Roman" w:eastAsia="Calibri" w:hAnsi="Times New Roman" w:cs="Times New Roman"/>
          <w:sz w:val="16"/>
          <w:szCs w:val="16"/>
        </w:rPr>
        <w:t xml:space="preserve"> Федерального закона № 273-ФЗ, направляются Думой Замзорского муниципального образования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6F0982" w:rsidRPr="006F0982" w:rsidRDefault="006F0982" w:rsidP="006F0982">
      <w:pPr>
        <w:widowControl w:val="0"/>
        <w:suppressAutoHyphens/>
        <w:autoSpaceDE w:val="0"/>
        <w:autoSpaceDN w:val="0"/>
        <w:adjustRightInd w:val="0"/>
        <w:spacing w:after="0" w:line="240" w:lineRule="auto"/>
        <w:ind w:firstLine="142"/>
        <w:jc w:val="both"/>
        <w:rPr>
          <w:rFonts w:ascii="Times New Roman" w:eastAsia="Calibri" w:hAnsi="Times New Roman" w:cs="Times New Roman"/>
          <w:strike/>
          <w:sz w:val="16"/>
          <w:szCs w:val="16"/>
        </w:rPr>
      </w:pPr>
    </w:p>
    <w:p w:rsidR="006F0982" w:rsidRPr="006F0982" w:rsidRDefault="006F0982" w:rsidP="006F0982">
      <w:pPr>
        <w:spacing w:after="0" w:line="240" w:lineRule="auto"/>
        <w:jc w:val="center"/>
        <w:rPr>
          <w:rFonts w:ascii="Times New Roman" w:eastAsia="Times New Roman" w:hAnsi="Times New Roman" w:cs="Times New Roman"/>
          <w:b/>
          <w:spacing w:val="26"/>
          <w:sz w:val="16"/>
          <w:szCs w:val="16"/>
        </w:rPr>
      </w:pPr>
      <w:bookmarkStart w:id="3" w:name="_top"/>
      <w:bookmarkEnd w:id="3"/>
      <w:r w:rsidRPr="006F0982">
        <w:rPr>
          <w:rFonts w:ascii="Times New Roman" w:eastAsia="Times New Roman" w:hAnsi="Times New Roman" w:cs="Times New Roman"/>
          <w:b/>
          <w:spacing w:val="26"/>
          <w:sz w:val="16"/>
          <w:szCs w:val="16"/>
        </w:rPr>
        <w:t>15.04.2019г. № 97</w:t>
      </w:r>
    </w:p>
    <w:p w:rsidR="006F0982" w:rsidRPr="006F0982" w:rsidRDefault="006F0982" w:rsidP="006F0982">
      <w:pPr>
        <w:spacing w:after="0" w:line="240" w:lineRule="auto"/>
        <w:jc w:val="center"/>
        <w:rPr>
          <w:rFonts w:ascii="Times New Roman" w:eastAsia="Times New Roman" w:hAnsi="Times New Roman" w:cs="Times New Roman"/>
          <w:b/>
          <w:spacing w:val="26"/>
          <w:sz w:val="16"/>
          <w:szCs w:val="16"/>
        </w:rPr>
      </w:pPr>
      <w:r w:rsidRPr="006F0982">
        <w:rPr>
          <w:rFonts w:ascii="Times New Roman" w:eastAsia="Times New Roman" w:hAnsi="Times New Roman" w:cs="Times New Roman"/>
          <w:b/>
          <w:spacing w:val="26"/>
          <w:sz w:val="16"/>
          <w:szCs w:val="16"/>
        </w:rPr>
        <w:t>РОССИЙСКАЯ ФЕДЕРАЦИЯ</w:t>
      </w:r>
    </w:p>
    <w:p w:rsidR="006F0982" w:rsidRPr="006F0982" w:rsidRDefault="006F0982" w:rsidP="006F0982">
      <w:pPr>
        <w:spacing w:after="0" w:line="240" w:lineRule="auto"/>
        <w:jc w:val="center"/>
        <w:rPr>
          <w:rFonts w:ascii="Times New Roman" w:eastAsia="Times New Roman" w:hAnsi="Times New Roman" w:cs="Times New Roman"/>
          <w:b/>
          <w:kern w:val="28"/>
          <w:sz w:val="16"/>
          <w:szCs w:val="16"/>
        </w:rPr>
      </w:pPr>
      <w:r w:rsidRPr="006F0982">
        <w:rPr>
          <w:rFonts w:ascii="Times New Roman" w:eastAsia="Times New Roman" w:hAnsi="Times New Roman" w:cs="Times New Roman"/>
          <w:b/>
          <w:kern w:val="28"/>
          <w:sz w:val="16"/>
          <w:szCs w:val="16"/>
        </w:rPr>
        <w:t>ИРКУТСКАЯ ОБЛАСТЬ</w:t>
      </w:r>
    </w:p>
    <w:p w:rsidR="006F0982" w:rsidRPr="006F0982" w:rsidRDefault="006F0982" w:rsidP="006F0982">
      <w:pPr>
        <w:spacing w:after="0" w:line="240" w:lineRule="auto"/>
        <w:jc w:val="center"/>
        <w:rPr>
          <w:rFonts w:ascii="Times New Roman" w:eastAsia="Times New Roman" w:hAnsi="Times New Roman" w:cs="Times New Roman"/>
          <w:b/>
          <w:kern w:val="28"/>
          <w:sz w:val="16"/>
          <w:szCs w:val="16"/>
        </w:rPr>
      </w:pPr>
      <w:r w:rsidRPr="006F0982">
        <w:rPr>
          <w:rFonts w:ascii="Times New Roman" w:eastAsia="Times New Roman" w:hAnsi="Times New Roman" w:cs="Times New Roman"/>
          <w:b/>
          <w:kern w:val="28"/>
          <w:sz w:val="16"/>
          <w:szCs w:val="16"/>
        </w:rPr>
        <w:t>НИЖНЕУДИНСКИЙ МУНИЦИПАЛЬНЫЙ РАЙОН</w:t>
      </w:r>
    </w:p>
    <w:p w:rsidR="006F0982" w:rsidRPr="006F0982" w:rsidRDefault="006F0982" w:rsidP="006F0982">
      <w:pPr>
        <w:spacing w:after="0" w:line="240" w:lineRule="auto"/>
        <w:jc w:val="center"/>
        <w:rPr>
          <w:rFonts w:ascii="Times New Roman" w:eastAsia="Times New Roman" w:hAnsi="Times New Roman" w:cs="Times New Roman"/>
          <w:b/>
          <w:kern w:val="28"/>
          <w:sz w:val="16"/>
          <w:szCs w:val="16"/>
        </w:rPr>
      </w:pPr>
      <w:r w:rsidRPr="006F0982">
        <w:rPr>
          <w:rFonts w:ascii="Times New Roman" w:eastAsia="Times New Roman" w:hAnsi="Times New Roman" w:cs="Times New Roman"/>
          <w:b/>
          <w:kern w:val="28"/>
          <w:sz w:val="16"/>
          <w:szCs w:val="16"/>
        </w:rPr>
        <w:t>ЗАМЗОРСКОЕ МУНИЦИПАЛЬНОЕ ОБРАЗОВАНИЕ</w:t>
      </w:r>
    </w:p>
    <w:p w:rsidR="006F0982" w:rsidRPr="006F0982" w:rsidRDefault="006F0982" w:rsidP="006F0982">
      <w:pPr>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ДУМА</w:t>
      </w:r>
    </w:p>
    <w:p w:rsidR="006F0982" w:rsidRPr="006F0982" w:rsidRDefault="006F0982" w:rsidP="006F0982">
      <w:pPr>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РЕШЕНИЕ</w:t>
      </w:r>
    </w:p>
    <w:p w:rsidR="006F0982" w:rsidRPr="006F0982" w:rsidRDefault="006F0982" w:rsidP="006F0982">
      <w:pPr>
        <w:spacing w:after="0" w:line="240" w:lineRule="auto"/>
        <w:jc w:val="center"/>
        <w:rPr>
          <w:rFonts w:ascii="Times New Roman" w:eastAsia="Times New Roman" w:hAnsi="Times New Roman" w:cs="Times New Roman"/>
          <w:b/>
          <w:sz w:val="16"/>
          <w:szCs w:val="16"/>
        </w:rPr>
      </w:pPr>
    </w:p>
    <w:p w:rsidR="006F0982" w:rsidRPr="006F0982" w:rsidRDefault="006F0982" w:rsidP="006F0982">
      <w:pPr>
        <w:shd w:val="clear" w:color="auto" w:fill="FFFFFF"/>
        <w:spacing w:after="0" w:line="240" w:lineRule="auto"/>
        <w:jc w:val="center"/>
        <w:rPr>
          <w:rFonts w:ascii="Times New Roman" w:eastAsia="Times New Roman" w:hAnsi="Times New Roman" w:cs="Times New Roman"/>
          <w:b/>
          <w:bCs/>
          <w:color w:val="000000"/>
          <w:sz w:val="16"/>
          <w:szCs w:val="16"/>
        </w:rPr>
      </w:pPr>
      <w:r w:rsidRPr="006F0982">
        <w:rPr>
          <w:rFonts w:ascii="Times New Roman" w:eastAsia="Times New Roman" w:hAnsi="Times New Roman" w:cs="Times New Roman"/>
          <w:b/>
          <w:bCs/>
          <w:color w:val="000000"/>
          <w:sz w:val="16"/>
          <w:szCs w:val="16"/>
        </w:rPr>
        <w:t>О ВНЕСЕНИИ ИЗМЕНЕНИЙ В ПОЛОЖЕНИЕ</w:t>
      </w:r>
    </w:p>
    <w:p w:rsidR="006F0982" w:rsidRPr="006F0982" w:rsidRDefault="006F0982" w:rsidP="006F0982">
      <w:pPr>
        <w:shd w:val="clear" w:color="auto" w:fill="FFFFFF"/>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 xml:space="preserve">ОБ ОПЛАТЕ ТРУДА МУНИЦИПАЛЬНЫХ СЛУЖАЩИХ ЗАМЗОРСКОГО МУНИЦИПАЛЬНОГО ОБРАЗОВАНИЯ </w:t>
      </w:r>
    </w:p>
    <w:p w:rsidR="006F0982" w:rsidRPr="006F0982" w:rsidRDefault="006F0982" w:rsidP="006F0982">
      <w:pPr>
        <w:shd w:val="clear" w:color="auto" w:fill="FFFFFF"/>
        <w:spacing w:after="0" w:line="240" w:lineRule="auto"/>
        <w:ind w:firstLine="709"/>
        <w:jc w:val="both"/>
        <w:rPr>
          <w:rFonts w:ascii="Times New Roman" w:eastAsia="Times New Roman" w:hAnsi="Times New Roman" w:cs="Times New Roman"/>
          <w:sz w:val="16"/>
          <w:szCs w:val="16"/>
        </w:rPr>
      </w:pPr>
    </w:p>
    <w:p w:rsidR="006F0982" w:rsidRPr="006F0982" w:rsidRDefault="006F0982" w:rsidP="006F0982">
      <w:pPr>
        <w:shd w:val="clear" w:color="auto" w:fill="FFFFFF"/>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В соответствии с указом губернатора Иркутской области № 52-уг от 14 </w:t>
      </w:r>
    </w:p>
    <w:p w:rsidR="006F0982" w:rsidRPr="006F0982" w:rsidRDefault="006F0982" w:rsidP="006F0982">
      <w:pPr>
        <w:shd w:val="clear" w:color="auto" w:fill="FFFFFF"/>
        <w:spacing w:after="0" w:line="240" w:lineRule="auto"/>
        <w:jc w:val="both"/>
        <w:rPr>
          <w:rFonts w:ascii="Times New Roman" w:eastAsia="Times New Roman" w:hAnsi="Times New Roman" w:cs="Times New Roman"/>
          <w:color w:val="000000"/>
          <w:sz w:val="16"/>
          <w:szCs w:val="16"/>
        </w:rPr>
      </w:pPr>
      <w:r w:rsidRPr="006F0982">
        <w:rPr>
          <w:rFonts w:ascii="Times New Roman" w:eastAsia="Times New Roman" w:hAnsi="Times New Roman" w:cs="Times New Roman"/>
          <w:sz w:val="16"/>
          <w:szCs w:val="16"/>
        </w:rPr>
        <w:t>марта 2019 года «Об увеличении (индексации) размеров окладов месячного содержания государственных гражданских служащих Иркутской области», руко</w:t>
      </w:r>
      <w:r w:rsidRPr="006F0982">
        <w:rPr>
          <w:rFonts w:ascii="Times New Roman" w:eastAsia="Times New Roman" w:hAnsi="Times New Roman" w:cs="Times New Roman"/>
          <w:color w:val="000000"/>
          <w:sz w:val="16"/>
          <w:szCs w:val="16"/>
        </w:rPr>
        <w:t>водствуясь статьей 40 Устава Замзорского муниципального образования, Дума Замзорского муниципального образовани</w:t>
      </w:r>
      <w:proofErr w:type="gramStart"/>
      <w:r w:rsidRPr="006F0982">
        <w:rPr>
          <w:rFonts w:ascii="Times New Roman" w:eastAsia="Times New Roman" w:hAnsi="Times New Roman" w:cs="Times New Roman"/>
          <w:color w:val="000000"/>
          <w:sz w:val="16"/>
          <w:szCs w:val="16"/>
        </w:rPr>
        <w:t>я-</w:t>
      </w:r>
      <w:proofErr w:type="gramEnd"/>
      <w:r w:rsidRPr="006F0982">
        <w:rPr>
          <w:rFonts w:ascii="Times New Roman" w:eastAsia="Times New Roman" w:hAnsi="Times New Roman" w:cs="Times New Roman"/>
          <w:color w:val="000000"/>
          <w:sz w:val="16"/>
          <w:szCs w:val="16"/>
        </w:rPr>
        <w:t xml:space="preserve"> сельского поселения</w:t>
      </w:r>
    </w:p>
    <w:p w:rsidR="006F0982" w:rsidRPr="006F0982" w:rsidRDefault="006F0982" w:rsidP="006F0982">
      <w:pPr>
        <w:shd w:val="clear" w:color="auto" w:fill="FFFFFF"/>
        <w:spacing w:after="0" w:line="240" w:lineRule="auto"/>
        <w:rPr>
          <w:rFonts w:ascii="Times New Roman" w:eastAsia="Times New Roman" w:hAnsi="Times New Roman" w:cs="Times New Roman"/>
          <w:color w:val="000000"/>
          <w:sz w:val="16"/>
          <w:szCs w:val="16"/>
        </w:rPr>
      </w:pPr>
    </w:p>
    <w:p w:rsidR="006F0982" w:rsidRPr="006F0982" w:rsidRDefault="006F0982" w:rsidP="006F0982">
      <w:pPr>
        <w:shd w:val="clear" w:color="auto" w:fill="FFFFFF"/>
        <w:spacing w:after="0" w:line="240" w:lineRule="auto"/>
        <w:jc w:val="center"/>
        <w:rPr>
          <w:rFonts w:ascii="Times New Roman" w:eastAsia="Times New Roman" w:hAnsi="Times New Roman" w:cs="Times New Roman"/>
          <w:b/>
          <w:color w:val="000000"/>
          <w:sz w:val="16"/>
          <w:szCs w:val="16"/>
        </w:rPr>
      </w:pPr>
      <w:r w:rsidRPr="006F0982">
        <w:rPr>
          <w:rFonts w:ascii="Times New Roman" w:eastAsia="Times New Roman" w:hAnsi="Times New Roman" w:cs="Times New Roman"/>
          <w:b/>
          <w:color w:val="000000"/>
          <w:sz w:val="16"/>
          <w:szCs w:val="16"/>
        </w:rPr>
        <w:t>РЕШИЛА:</w:t>
      </w:r>
    </w:p>
    <w:p w:rsidR="006F0982" w:rsidRPr="006F0982" w:rsidRDefault="006F0982" w:rsidP="006F0982">
      <w:pPr>
        <w:shd w:val="clear" w:color="auto" w:fill="FFFFFF"/>
        <w:spacing w:after="0" w:line="240" w:lineRule="auto"/>
        <w:rPr>
          <w:rFonts w:ascii="Times New Roman" w:eastAsia="Times New Roman" w:hAnsi="Times New Roman" w:cs="Times New Roman"/>
          <w:sz w:val="16"/>
          <w:szCs w:val="16"/>
        </w:rPr>
      </w:pPr>
    </w:p>
    <w:p w:rsidR="006F0982" w:rsidRPr="006F0982" w:rsidRDefault="006F0982" w:rsidP="006F098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1. Увеличить (проиндексировать) с 1 апреля  2019 года в 1,04 раза размеры должностных окладов муниципальных служащих администрации Замзорского муниципального образования в соответствии с замещаемыми ими должностями, утвержденных решением Думы Замзорского муниципального образования № 55 от 25.08.2014г «Об утверждении положения об оплате труда муниципальных служащих Замзорского муниципального образования».</w:t>
      </w:r>
    </w:p>
    <w:p w:rsidR="006F0982" w:rsidRPr="006F0982" w:rsidRDefault="006F0982" w:rsidP="006F098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2. Установить, что при увеличении (индексации) должностных окладов муниципальных служащих администрации Замзорского муниципального образования  размеры должностных окладов работников в соответствии с замещаемыми ими должностями  подлежат округлению до целого рубля в сторону увеличения.</w:t>
      </w:r>
    </w:p>
    <w:p w:rsidR="006F0982" w:rsidRPr="006F0982" w:rsidRDefault="006F0982" w:rsidP="00660DF6">
      <w:pPr>
        <w:spacing w:after="0" w:line="240" w:lineRule="auto"/>
        <w:ind w:firstLine="709"/>
        <w:jc w:val="both"/>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3. Приложение № 1 к положению об оплате труда муниципальных служащих администрации Замзорского муниципального образования от 25 августа 2014 года № 55</w:t>
      </w:r>
      <w:r w:rsidR="00660DF6">
        <w:rPr>
          <w:rFonts w:ascii="Times New Roman" w:eastAsia="Times New Roman" w:hAnsi="Times New Roman" w:cs="Times New Roman"/>
          <w:sz w:val="16"/>
          <w:szCs w:val="16"/>
        </w:rPr>
        <w:t xml:space="preserve"> изложить в следующей редакции:</w:t>
      </w:r>
    </w:p>
    <w:p w:rsidR="006F0982" w:rsidRPr="006F0982" w:rsidRDefault="006F0982" w:rsidP="006F0982">
      <w:pPr>
        <w:spacing w:after="0" w:line="240" w:lineRule="auto"/>
        <w:jc w:val="right"/>
        <w:rPr>
          <w:rFonts w:ascii="Times New Roman" w:eastAsia="Times New Roman" w:hAnsi="Times New Roman" w:cs="Times New Roman"/>
          <w:bCs/>
          <w:sz w:val="16"/>
          <w:szCs w:val="16"/>
        </w:rPr>
      </w:pPr>
      <w:r w:rsidRPr="006F0982">
        <w:rPr>
          <w:rFonts w:ascii="Times New Roman" w:eastAsia="Times New Roman" w:hAnsi="Times New Roman" w:cs="Times New Roman"/>
          <w:bCs/>
          <w:sz w:val="16"/>
          <w:szCs w:val="16"/>
        </w:rPr>
        <w:t>Приложение № 1</w:t>
      </w:r>
    </w:p>
    <w:p w:rsidR="006F0982" w:rsidRPr="006F0982" w:rsidRDefault="006F0982" w:rsidP="006F0982">
      <w:pPr>
        <w:spacing w:after="0" w:line="240" w:lineRule="auto"/>
        <w:jc w:val="right"/>
        <w:rPr>
          <w:rFonts w:ascii="Times New Roman" w:eastAsia="Times New Roman" w:hAnsi="Times New Roman" w:cs="Times New Roman"/>
          <w:sz w:val="16"/>
          <w:szCs w:val="16"/>
        </w:rPr>
      </w:pPr>
      <w:r w:rsidRPr="006F0982">
        <w:rPr>
          <w:rFonts w:ascii="Times New Roman" w:eastAsia="Times New Roman" w:hAnsi="Times New Roman" w:cs="Times New Roman"/>
          <w:bCs/>
          <w:sz w:val="16"/>
          <w:szCs w:val="16"/>
        </w:rPr>
        <w:t xml:space="preserve">к </w:t>
      </w:r>
      <w:r w:rsidRPr="006F0982">
        <w:rPr>
          <w:rFonts w:ascii="Times New Roman" w:eastAsia="Times New Roman" w:hAnsi="Times New Roman" w:cs="Times New Roman"/>
          <w:sz w:val="16"/>
          <w:szCs w:val="16"/>
        </w:rPr>
        <w:t>Положению об оплате труда</w:t>
      </w:r>
    </w:p>
    <w:p w:rsidR="006F0982" w:rsidRPr="006F0982" w:rsidRDefault="006F0982" w:rsidP="006F0982">
      <w:pPr>
        <w:spacing w:after="0" w:line="240" w:lineRule="auto"/>
        <w:jc w:val="right"/>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муниципальных служащих</w:t>
      </w:r>
    </w:p>
    <w:p w:rsidR="006F0982" w:rsidRPr="006F0982" w:rsidRDefault="006F0982" w:rsidP="006F0982">
      <w:pPr>
        <w:spacing w:after="0" w:line="240" w:lineRule="auto"/>
        <w:jc w:val="right"/>
        <w:rPr>
          <w:rFonts w:ascii="Times New Roman" w:eastAsia="Times New Roman" w:hAnsi="Times New Roman" w:cs="Times New Roman"/>
          <w:bCs/>
          <w:sz w:val="16"/>
          <w:szCs w:val="16"/>
        </w:rPr>
      </w:pPr>
      <w:r w:rsidRPr="006F0982">
        <w:rPr>
          <w:rFonts w:ascii="Times New Roman" w:eastAsia="Times New Roman" w:hAnsi="Times New Roman" w:cs="Times New Roman"/>
          <w:sz w:val="16"/>
          <w:szCs w:val="16"/>
        </w:rPr>
        <w:t>администрации Замзорского муниципального образования</w:t>
      </w:r>
    </w:p>
    <w:p w:rsidR="006F0982" w:rsidRPr="006F0982" w:rsidRDefault="006F0982" w:rsidP="006F0982">
      <w:pPr>
        <w:spacing w:after="0" w:line="240" w:lineRule="auto"/>
        <w:ind w:left="6120"/>
        <w:jc w:val="right"/>
        <w:rPr>
          <w:rFonts w:ascii="Times New Roman" w:eastAsia="Times New Roman" w:hAnsi="Times New Roman" w:cs="Times New Roman"/>
          <w:sz w:val="16"/>
          <w:szCs w:val="16"/>
        </w:rPr>
      </w:pPr>
    </w:p>
    <w:p w:rsidR="006F0982" w:rsidRPr="006F0982" w:rsidRDefault="006F0982" w:rsidP="006F0982">
      <w:pPr>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РАЗМЕРЫ ДОЛЖНОСТНЫХ ОКЛАДОВ, ЕЖЕМЕСЯЧНОЙ НАДБАВКИ ЗА ОСОБЫЕ УСЛОВИЯ И ЕЖЕМЕСЯЧНОГО ДЕНЕЖНОГО ПООЩРЕНИЯ МУНИЦИПАЛЬНЫХ СЛУЖАЩИХ АДМИНИСТРАЦИИ ЗАМЗОРСКОГО</w:t>
      </w:r>
    </w:p>
    <w:p w:rsidR="006F0982" w:rsidRPr="006F0982" w:rsidRDefault="006F0982" w:rsidP="006F0982">
      <w:pPr>
        <w:spacing w:after="0" w:line="240" w:lineRule="auto"/>
        <w:jc w:val="center"/>
        <w:rPr>
          <w:rFonts w:ascii="Times New Roman" w:eastAsia="Times New Roman" w:hAnsi="Times New Roman" w:cs="Times New Roman"/>
          <w:b/>
          <w:sz w:val="16"/>
          <w:szCs w:val="16"/>
        </w:rPr>
      </w:pPr>
      <w:r w:rsidRPr="006F0982">
        <w:rPr>
          <w:rFonts w:ascii="Times New Roman" w:eastAsia="Times New Roman" w:hAnsi="Times New Roman" w:cs="Times New Roman"/>
          <w:b/>
          <w:sz w:val="16"/>
          <w:szCs w:val="16"/>
        </w:rPr>
        <w:t>МУНИЦИПАЛЬНОГО ОБРАЗОВАНИЯ.</w:t>
      </w:r>
    </w:p>
    <w:p w:rsidR="006F0982" w:rsidRPr="006F0982" w:rsidRDefault="006F0982" w:rsidP="006F0982">
      <w:pPr>
        <w:spacing w:after="0" w:line="240" w:lineRule="auto"/>
        <w:ind w:firstLine="540"/>
        <w:jc w:val="both"/>
        <w:rPr>
          <w:rFonts w:ascii="Times New Roman" w:eastAsia="Times New Roman" w:hAnsi="Times New Roman" w:cs="Times New Roman"/>
          <w:sz w:val="16"/>
          <w:szCs w:val="16"/>
        </w:rPr>
      </w:pPr>
    </w:p>
    <w:tbl>
      <w:tblPr>
        <w:tblW w:w="4623" w:type="dxa"/>
        <w:jc w:val="center"/>
        <w:tblInd w:w="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603"/>
        <w:gridCol w:w="914"/>
        <w:gridCol w:w="1482"/>
      </w:tblGrid>
      <w:tr w:rsidR="006F0982" w:rsidRPr="00660DF6" w:rsidTr="00660DF6">
        <w:trPr>
          <w:trHeight w:val="20"/>
          <w:jc w:val="center"/>
        </w:trPr>
        <w:tc>
          <w:tcPr>
            <w:tcW w:w="1624"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firstLine="540"/>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Наименование должностей</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right="-60"/>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 xml:space="preserve">должностной оклад (рублей </w:t>
            </w:r>
            <w:r w:rsidRPr="00660DF6">
              <w:rPr>
                <w:rFonts w:ascii="Times New Roman" w:eastAsia="Times New Roman" w:hAnsi="Times New Roman" w:cs="Times New Roman"/>
                <w:sz w:val="12"/>
                <w:szCs w:val="12"/>
              </w:rPr>
              <w:lastRenderedPageBreak/>
              <w:t>в месяц)</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right="-60"/>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lastRenderedPageBreak/>
              <w:t xml:space="preserve">ежемесячная надбавка за особые условия </w:t>
            </w:r>
            <w:r w:rsidRPr="00660DF6">
              <w:rPr>
                <w:rFonts w:ascii="Times New Roman" w:eastAsia="Times New Roman" w:hAnsi="Times New Roman" w:cs="Times New Roman"/>
                <w:sz w:val="12"/>
                <w:szCs w:val="12"/>
              </w:rPr>
              <w:lastRenderedPageBreak/>
              <w:t>(процент от должностного оклада в месяц)</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right="-49"/>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lastRenderedPageBreak/>
              <w:t>ежемесячное денежное поощрение (должностных окладов в месяц)</w:t>
            </w:r>
          </w:p>
        </w:tc>
      </w:tr>
      <w:tr w:rsidR="006F0982" w:rsidRPr="00660DF6" w:rsidTr="00660DF6">
        <w:trPr>
          <w:trHeight w:val="20"/>
          <w:jc w:val="center"/>
        </w:trPr>
        <w:tc>
          <w:tcPr>
            <w:tcW w:w="4623" w:type="dxa"/>
            <w:gridSpan w:val="4"/>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60DF6" w:rsidP="00660DF6">
            <w:pPr>
              <w:spacing w:after="0" w:line="240" w:lineRule="auto"/>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lastRenderedPageBreak/>
              <w:t>Младшие должности</w:t>
            </w:r>
          </w:p>
        </w:tc>
      </w:tr>
      <w:tr w:rsidR="006F0982" w:rsidRPr="00660DF6" w:rsidTr="00660DF6">
        <w:trPr>
          <w:trHeight w:val="20"/>
          <w:jc w:val="center"/>
        </w:trPr>
        <w:tc>
          <w:tcPr>
            <w:tcW w:w="1624"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Помощник главы администрации</w:t>
            </w:r>
          </w:p>
        </w:tc>
        <w:tc>
          <w:tcPr>
            <w:tcW w:w="603" w:type="dxa"/>
            <w:tcBorders>
              <w:top w:val="single" w:sz="4" w:space="0" w:color="auto"/>
              <w:left w:val="single" w:sz="4" w:space="0" w:color="auto"/>
              <w:right w:val="single" w:sz="4" w:space="0" w:color="auto"/>
            </w:tcBorders>
            <w:shd w:val="clear" w:color="auto" w:fill="auto"/>
          </w:tcPr>
          <w:p w:rsidR="006F0982" w:rsidRPr="00660DF6" w:rsidRDefault="006F0982" w:rsidP="00660DF6">
            <w:pPr>
              <w:spacing w:after="0" w:line="240" w:lineRule="auto"/>
              <w:ind w:firstLine="540"/>
              <w:jc w:val="center"/>
              <w:rPr>
                <w:rFonts w:ascii="Times New Roman" w:eastAsia="Times New Roman" w:hAnsi="Times New Roman" w:cs="Times New Roman"/>
                <w:sz w:val="12"/>
                <w:szCs w:val="12"/>
              </w:rPr>
            </w:pPr>
          </w:p>
        </w:tc>
        <w:tc>
          <w:tcPr>
            <w:tcW w:w="914" w:type="dxa"/>
            <w:tcBorders>
              <w:top w:val="single" w:sz="4" w:space="0" w:color="auto"/>
              <w:left w:val="single" w:sz="4" w:space="0" w:color="auto"/>
              <w:right w:val="single" w:sz="4" w:space="0" w:color="auto"/>
            </w:tcBorders>
            <w:shd w:val="clear" w:color="auto" w:fill="auto"/>
          </w:tcPr>
          <w:p w:rsidR="006F0982" w:rsidRPr="00660DF6" w:rsidRDefault="006F0982" w:rsidP="00660DF6">
            <w:pPr>
              <w:spacing w:after="0" w:line="240" w:lineRule="auto"/>
              <w:ind w:firstLine="540"/>
              <w:jc w:val="center"/>
              <w:rPr>
                <w:rFonts w:ascii="Times New Roman" w:eastAsia="Times New Roman" w:hAnsi="Times New Roman" w:cs="Times New Roman"/>
                <w:sz w:val="12"/>
                <w:szCs w:val="12"/>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firstLine="540"/>
              <w:jc w:val="center"/>
              <w:rPr>
                <w:rFonts w:ascii="Times New Roman" w:eastAsia="Times New Roman" w:hAnsi="Times New Roman" w:cs="Times New Roman"/>
                <w:sz w:val="12"/>
                <w:szCs w:val="12"/>
              </w:rPr>
            </w:pPr>
          </w:p>
        </w:tc>
      </w:tr>
      <w:tr w:rsidR="006F0982" w:rsidRPr="00660DF6" w:rsidTr="00660DF6">
        <w:trPr>
          <w:trHeight w:val="20"/>
          <w:jc w:val="center"/>
        </w:trPr>
        <w:tc>
          <w:tcPr>
            <w:tcW w:w="1624"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firstLine="161"/>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Главный специалист</w:t>
            </w:r>
          </w:p>
        </w:tc>
        <w:tc>
          <w:tcPr>
            <w:tcW w:w="603" w:type="dxa"/>
            <w:tcBorders>
              <w:left w:val="single" w:sz="4" w:space="0" w:color="auto"/>
              <w:right w:val="single" w:sz="4" w:space="0" w:color="auto"/>
            </w:tcBorders>
            <w:shd w:val="clear" w:color="auto" w:fill="auto"/>
          </w:tcPr>
          <w:p w:rsidR="006F0982" w:rsidRPr="00660DF6" w:rsidRDefault="006F0982" w:rsidP="00660DF6">
            <w:pPr>
              <w:spacing w:after="0" w:line="240" w:lineRule="auto"/>
              <w:rPr>
                <w:rFonts w:ascii="Times New Roman" w:eastAsia="Times New Roman" w:hAnsi="Times New Roman" w:cs="Times New Roman"/>
                <w:color w:val="000000"/>
                <w:sz w:val="12"/>
                <w:szCs w:val="12"/>
              </w:rPr>
            </w:pPr>
            <w:r w:rsidRPr="00660DF6">
              <w:rPr>
                <w:rFonts w:ascii="Times New Roman" w:eastAsia="Times New Roman" w:hAnsi="Times New Roman" w:cs="Times New Roman"/>
                <w:color w:val="000000"/>
                <w:sz w:val="12"/>
                <w:szCs w:val="12"/>
              </w:rPr>
              <w:t>207</w:t>
            </w:r>
          </w:p>
        </w:tc>
        <w:tc>
          <w:tcPr>
            <w:tcW w:w="914" w:type="dxa"/>
            <w:tcBorders>
              <w:left w:val="single" w:sz="4" w:space="0" w:color="auto"/>
              <w:right w:val="single" w:sz="4" w:space="0" w:color="auto"/>
            </w:tcBorders>
            <w:shd w:val="clear" w:color="auto" w:fill="auto"/>
          </w:tcPr>
          <w:p w:rsidR="006F0982" w:rsidRPr="00660DF6" w:rsidRDefault="006F0982" w:rsidP="00660DF6">
            <w:pPr>
              <w:spacing w:after="0" w:line="240" w:lineRule="auto"/>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30 – 90 %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firstLine="75"/>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1 - 2,5</w:t>
            </w:r>
          </w:p>
        </w:tc>
      </w:tr>
      <w:tr w:rsidR="006F0982" w:rsidRPr="00660DF6" w:rsidTr="00660DF6">
        <w:trPr>
          <w:trHeight w:val="20"/>
          <w:jc w:val="center"/>
        </w:trPr>
        <w:tc>
          <w:tcPr>
            <w:tcW w:w="1624"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Ведущий специалист</w:t>
            </w:r>
          </w:p>
        </w:tc>
        <w:tc>
          <w:tcPr>
            <w:tcW w:w="603" w:type="dxa"/>
            <w:tcBorders>
              <w:left w:val="single" w:sz="4" w:space="0" w:color="auto"/>
              <w:right w:val="single" w:sz="4" w:space="0" w:color="auto"/>
            </w:tcBorders>
            <w:shd w:val="clear" w:color="auto" w:fill="auto"/>
          </w:tcPr>
          <w:p w:rsidR="006F0982" w:rsidRPr="00660DF6" w:rsidRDefault="006F0982" w:rsidP="00660DF6">
            <w:pPr>
              <w:spacing w:after="0" w:line="240" w:lineRule="auto"/>
              <w:rPr>
                <w:rFonts w:ascii="Times New Roman" w:eastAsia="Times New Roman" w:hAnsi="Times New Roman" w:cs="Times New Roman"/>
                <w:color w:val="000000"/>
                <w:sz w:val="12"/>
                <w:szCs w:val="12"/>
              </w:rPr>
            </w:pPr>
            <w:r w:rsidRPr="00660DF6">
              <w:rPr>
                <w:rFonts w:ascii="Times New Roman" w:eastAsia="Times New Roman" w:hAnsi="Times New Roman" w:cs="Times New Roman"/>
                <w:color w:val="000000"/>
                <w:sz w:val="12"/>
                <w:szCs w:val="12"/>
              </w:rPr>
              <w:t>207</w:t>
            </w:r>
          </w:p>
        </w:tc>
        <w:tc>
          <w:tcPr>
            <w:tcW w:w="914" w:type="dxa"/>
            <w:tcBorders>
              <w:left w:val="single" w:sz="4" w:space="0" w:color="auto"/>
              <w:right w:val="single" w:sz="4" w:space="0" w:color="auto"/>
            </w:tcBorders>
            <w:shd w:val="clear" w:color="auto" w:fill="auto"/>
          </w:tcPr>
          <w:p w:rsidR="006F0982" w:rsidRPr="00660DF6" w:rsidRDefault="006F0982" w:rsidP="00660DF6">
            <w:pPr>
              <w:spacing w:after="0" w:line="240" w:lineRule="auto"/>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30 – 90 %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firstLine="75"/>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1 – 2,5</w:t>
            </w:r>
          </w:p>
        </w:tc>
      </w:tr>
      <w:tr w:rsidR="006F0982" w:rsidRPr="00660DF6" w:rsidTr="00660DF6">
        <w:trPr>
          <w:trHeight w:val="20"/>
          <w:jc w:val="center"/>
        </w:trPr>
        <w:tc>
          <w:tcPr>
            <w:tcW w:w="1624"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Специалист 1 категории, специалист           2 категории</w:t>
            </w:r>
          </w:p>
        </w:tc>
        <w:tc>
          <w:tcPr>
            <w:tcW w:w="603" w:type="dxa"/>
            <w:tcBorders>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rPr>
                <w:rFonts w:ascii="Times New Roman" w:eastAsia="Times New Roman" w:hAnsi="Times New Roman" w:cs="Times New Roman"/>
                <w:color w:val="000000"/>
                <w:sz w:val="12"/>
                <w:szCs w:val="12"/>
              </w:rPr>
            </w:pPr>
            <w:r w:rsidRPr="00660DF6">
              <w:rPr>
                <w:rFonts w:ascii="Times New Roman" w:eastAsia="Times New Roman" w:hAnsi="Times New Roman" w:cs="Times New Roman"/>
                <w:color w:val="000000"/>
                <w:sz w:val="12"/>
                <w:szCs w:val="12"/>
              </w:rPr>
              <w:t>855</w:t>
            </w:r>
          </w:p>
        </w:tc>
        <w:tc>
          <w:tcPr>
            <w:tcW w:w="914" w:type="dxa"/>
            <w:tcBorders>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30 -90 %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6F0982" w:rsidRPr="00660DF6" w:rsidRDefault="006F0982" w:rsidP="00660DF6">
            <w:pPr>
              <w:spacing w:after="0" w:line="240" w:lineRule="auto"/>
              <w:ind w:firstLine="75"/>
              <w:jc w:val="center"/>
              <w:rPr>
                <w:rFonts w:ascii="Times New Roman" w:eastAsia="Times New Roman" w:hAnsi="Times New Roman" w:cs="Times New Roman"/>
                <w:sz w:val="12"/>
                <w:szCs w:val="12"/>
              </w:rPr>
            </w:pPr>
            <w:r w:rsidRPr="00660DF6">
              <w:rPr>
                <w:rFonts w:ascii="Times New Roman" w:eastAsia="Times New Roman" w:hAnsi="Times New Roman" w:cs="Times New Roman"/>
                <w:sz w:val="12"/>
                <w:szCs w:val="12"/>
              </w:rPr>
              <w:t>1 – 2,5</w:t>
            </w:r>
          </w:p>
        </w:tc>
      </w:tr>
    </w:tbl>
    <w:p w:rsidR="006F0982" w:rsidRPr="006F0982" w:rsidRDefault="006F0982" w:rsidP="006F0982">
      <w:pPr>
        <w:tabs>
          <w:tab w:val="left" w:pos="4140"/>
        </w:tabs>
        <w:spacing w:after="0" w:line="240" w:lineRule="auto"/>
        <w:ind w:firstLine="540"/>
        <w:rPr>
          <w:rFonts w:ascii="Times New Roman" w:eastAsia="Times New Roman" w:hAnsi="Times New Roman" w:cs="Times New Roman"/>
          <w:sz w:val="16"/>
          <w:szCs w:val="16"/>
        </w:rPr>
      </w:pPr>
    </w:p>
    <w:p w:rsidR="006F0982" w:rsidRPr="006F0982" w:rsidRDefault="006F0982" w:rsidP="006F0982">
      <w:pPr>
        <w:spacing w:after="0" w:line="240" w:lineRule="auto"/>
        <w:ind w:firstLine="709"/>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lastRenderedPageBreak/>
        <w:t xml:space="preserve">4. Настоящее Решение вступает в силу с момента его официально опубликования. </w:t>
      </w:r>
    </w:p>
    <w:p w:rsidR="006F0982" w:rsidRPr="006F0982" w:rsidRDefault="006F0982" w:rsidP="006F0982">
      <w:pPr>
        <w:spacing w:after="0" w:line="240" w:lineRule="auto"/>
        <w:ind w:firstLine="709"/>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5. Опубликовать настоящее Решение в «Вестнике Замзорского сельского поселения».</w:t>
      </w:r>
    </w:p>
    <w:p w:rsidR="006F0982" w:rsidRPr="006F0982" w:rsidRDefault="006F0982" w:rsidP="006F0982">
      <w:pPr>
        <w:tabs>
          <w:tab w:val="left" w:pos="4140"/>
        </w:tabs>
        <w:spacing w:after="0" w:line="240" w:lineRule="auto"/>
        <w:ind w:firstLine="540"/>
        <w:rPr>
          <w:rFonts w:ascii="Times New Roman" w:eastAsia="Times New Roman" w:hAnsi="Times New Roman" w:cs="Times New Roman"/>
          <w:sz w:val="16"/>
          <w:szCs w:val="16"/>
        </w:rPr>
      </w:pPr>
      <w:r w:rsidRPr="006F0982">
        <w:rPr>
          <w:rFonts w:ascii="Times New Roman" w:eastAsia="Times New Roman" w:hAnsi="Times New Roman" w:cs="Times New Roman"/>
          <w:sz w:val="16"/>
          <w:szCs w:val="16"/>
        </w:rPr>
        <w:t xml:space="preserve">6. </w:t>
      </w:r>
      <w:proofErr w:type="gramStart"/>
      <w:r w:rsidRPr="006F0982">
        <w:rPr>
          <w:rFonts w:ascii="Times New Roman" w:eastAsia="Times New Roman" w:hAnsi="Times New Roman" w:cs="Times New Roman"/>
          <w:sz w:val="16"/>
          <w:szCs w:val="16"/>
        </w:rPr>
        <w:t>Контроль за</w:t>
      </w:r>
      <w:proofErr w:type="gramEnd"/>
      <w:r w:rsidRPr="006F0982">
        <w:rPr>
          <w:rFonts w:ascii="Times New Roman" w:eastAsia="Times New Roman" w:hAnsi="Times New Roman" w:cs="Times New Roman"/>
          <w:sz w:val="16"/>
          <w:szCs w:val="16"/>
        </w:rPr>
        <w:t xml:space="preserve"> исполнением настоящего Решения оставляю за собой.</w:t>
      </w:r>
    </w:p>
    <w:p w:rsidR="006F0982" w:rsidRPr="006F0982" w:rsidRDefault="006F0982" w:rsidP="00660DF6">
      <w:pPr>
        <w:tabs>
          <w:tab w:val="left" w:pos="4140"/>
        </w:tabs>
        <w:spacing w:after="0" w:line="240" w:lineRule="auto"/>
        <w:rPr>
          <w:rFonts w:ascii="Times New Roman" w:eastAsia="Times New Roman" w:hAnsi="Times New Roman" w:cs="Times New Roman"/>
          <w:sz w:val="16"/>
          <w:szCs w:val="16"/>
        </w:rPr>
      </w:pPr>
    </w:p>
    <w:p w:rsidR="006F0982" w:rsidRPr="00660DF6" w:rsidRDefault="006F0982" w:rsidP="006F0982">
      <w:pPr>
        <w:spacing w:after="0" w:line="240" w:lineRule="auto"/>
        <w:jc w:val="both"/>
        <w:rPr>
          <w:rFonts w:ascii="Times New Roman" w:eastAsia="Times New Roman" w:hAnsi="Times New Roman" w:cs="Times New Roman"/>
          <w:b/>
          <w:i/>
          <w:sz w:val="16"/>
          <w:szCs w:val="16"/>
        </w:rPr>
      </w:pPr>
      <w:r w:rsidRPr="00660DF6">
        <w:rPr>
          <w:rFonts w:ascii="Times New Roman" w:eastAsia="Times New Roman" w:hAnsi="Times New Roman" w:cs="Times New Roman"/>
          <w:b/>
          <w:i/>
          <w:sz w:val="16"/>
          <w:szCs w:val="16"/>
        </w:rPr>
        <w:t xml:space="preserve">Председатель Думы Замзорского </w:t>
      </w:r>
    </w:p>
    <w:p w:rsidR="006F0982" w:rsidRDefault="006F0982" w:rsidP="006F0982">
      <w:pPr>
        <w:spacing w:after="0" w:line="240" w:lineRule="auto"/>
        <w:jc w:val="both"/>
        <w:rPr>
          <w:rFonts w:ascii="Times New Roman" w:eastAsia="Times New Roman" w:hAnsi="Times New Roman" w:cs="Times New Roman"/>
          <w:b/>
          <w:i/>
          <w:sz w:val="16"/>
          <w:szCs w:val="16"/>
        </w:rPr>
      </w:pPr>
      <w:r w:rsidRPr="00660DF6">
        <w:rPr>
          <w:rFonts w:ascii="Times New Roman" w:eastAsia="Times New Roman" w:hAnsi="Times New Roman" w:cs="Times New Roman"/>
          <w:b/>
          <w:i/>
          <w:sz w:val="16"/>
          <w:szCs w:val="16"/>
        </w:rPr>
        <w:t>муниципального образования Е.В. Бурмакина</w:t>
      </w:r>
    </w:p>
    <w:p w:rsidR="00660DF6" w:rsidRPr="00660DF6" w:rsidRDefault="00660DF6" w:rsidP="006F0982">
      <w:pPr>
        <w:spacing w:after="0" w:line="240" w:lineRule="auto"/>
        <w:jc w:val="both"/>
        <w:rPr>
          <w:rFonts w:ascii="Times New Roman" w:eastAsia="Times New Roman" w:hAnsi="Times New Roman" w:cs="Times New Roman"/>
          <w:sz w:val="16"/>
          <w:szCs w:val="16"/>
        </w:rPr>
      </w:pPr>
    </w:p>
    <w:p w:rsidR="001F16E9" w:rsidRDefault="001F16E9" w:rsidP="00660DF6">
      <w:pPr>
        <w:tabs>
          <w:tab w:val="left" w:pos="1788"/>
        </w:tabs>
        <w:spacing w:after="0" w:line="240" w:lineRule="auto"/>
        <w:jc w:val="center"/>
        <w:rPr>
          <w:rFonts w:ascii="Times New Roman" w:eastAsia="Times New Roman" w:hAnsi="Times New Roman" w:cs="Times New Roman"/>
          <w:b/>
          <w:color w:val="000000"/>
          <w:spacing w:val="2"/>
          <w:sz w:val="16"/>
          <w:szCs w:val="16"/>
          <w:shd w:val="clear" w:color="auto" w:fill="FFFFFF"/>
        </w:rPr>
        <w:sectPr w:rsidR="001F16E9" w:rsidSect="00446C03">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1F16E9" w:rsidRDefault="001F16E9" w:rsidP="00660DF6">
      <w:pPr>
        <w:tabs>
          <w:tab w:val="left" w:pos="1788"/>
        </w:tabs>
        <w:spacing w:after="0" w:line="240" w:lineRule="auto"/>
        <w:jc w:val="center"/>
        <w:rPr>
          <w:rFonts w:ascii="Times New Roman" w:eastAsia="Times New Roman" w:hAnsi="Times New Roman" w:cs="Times New Roman"/>
          <w:b/>
          <w:color w:val="000000"/>
          <w:spacing w:val="2"/>
          <w:sz w:val="16"/>
          <w:szCs w:val="16"/>
          <w:shd w:val="clear" w:color="auto" w:fill="FFFFFF"/>
        </w:rPr>
      </w:pPr>
      <w:r>
        <w:rPr>
          <w:rFonts w:ascii="Times New Roman" w:eastAsia="Times New Roman" w:hAnsi="Times New Roman" w:cs="Times New Roman"/>
          <w:b/>
          <w:color w:val="000000"/>
          <w:spacing w:val="2"/>
          <w:sz w:val="16"/>
          <w:szCs w:val="16"/>
          <w:shd w:val="clear" w:color="auto" w:fill="FFFFFF"/>
        </w:rPr>
        <w:lastRenderedPageBreak/>
        <w:t>_______________________________________________________________________________________________________________________________</w:t>
      </w:r>
    </w:p>
    <w:p w:rsidR="001F16E9" w:rsidRDefault="001F16E9" w:rsidP="00660DF6">
      <w:pPr>
        <w:tabs>
          <w:tab w:val="left" w:pos="1788"/>
        </w:tabs>
        <w:spacing w:after="0" w:line="240" w:lineRule="auto"/>
        <w:jc w:val="center"/>
        <w:rPr>
          <w:rFonts w:ascii="Times New Roman" w:eastAsia="Times New Roman" w:hAnsi="Times New Roman" w:cs="Times New Roman"/>
          <w:b/>
          <w:color w:val="000000"/>
          <w:spacing w:val="2"/>
          <w:sz w:val="16"/>
          <w:szCs w:val="16"/>
          <w:shd w:val="clear" w:color="auto" w:fill="FFFFFF"/>
        </w:rPr>
      </w:pPr>
    </w:p>
    <w:p w:rsidR="001F16E9" w:rsidRDefault="001F16E9" w:rsidP="00660DF6">
      <w:pPr>
        <w:tabs>
          <w:tab w:val="left" w:pos="1788"/>
        </w:tabs>
        <w:spacing w:after="0" w:line="240" w:lineRule="auto"/>
        <w:jc w:val="center"/>
        <w:rPr>
          <w:rFonts w:ascii="Times New Roman" w:eastAsia="Times New Roman" w:hAnsi="Times New Roman" w:cs="Times New Roman"/>
          <w:b/>
          <w:color w:val="000000"/>
          <w:spacing w:val="2"/>
          <w:sz w:val="16"/>
          <w:szCs w:val="16"/>
          <w:shd w:val="clear" w:color="auto" w:fill="FFFFFF"/>
        </w:rPr>
      </w:pPr>
    </w:p>
    <w:p w:rsidR="001F16E9" w:rsidRDefault="00660DF6" w:rsidP="00660DF6">
      <w:pPr>
        <w:tabs>
          <w:tab w:val="left" w:pos="1788"/>
        </w:tabs>
        <w:spacing w:after="0" w:line="240" w:lineRule="auto"/>
        <w:jc w:val="center"/>
        <w:rPr>
          <w:rFonts w:ascii="Times New Roman" w:eastAsia="Times New Roman" w:hAnsi="Times New Roman" w:cs="Times New Roman"/>
          <w:b/>
          <w:color w:val="000000"/>
          <w:spacing w:val="2"/>
          <w:sz w:val="16"/>
          <w:szCs w:val="16"/>
          <w:shd w:val="clear" w:color="auto" w:fill="FFFFFF"/>
        </w:rPr>
      </w:pPr>
      <w:r w:rsidRPr="00660DF6">
        <w:rPr>
          <w:rFonts w:ascii="Times New Roman" w:eastAsia="Times New Roman" w:hAnsi="Times New Roman" w:cs="Times New Roman"/>
          <w:b/>
          <w:color w:val="000000"/>
          <w:spacing w:val="2"/>
          <w:sz w:val="16"/>
          <w:szCs w:val="16"/>
          <w:shd w:val="clear" w:color="auto" w:fill="FFFFFF"/>
        </w:rPr>
        <w:t>Генпрокуратура России будет взаимодействовать с компетентными органами иностранных государств</w:t>
      </w:r>
    </w:p>
    <w:p w:rsidR="00660DF6" w:rsidRPr="00660DF6" w:rsidRDefault="00660DF6" w:rsidP="00660DF6">
      <w:pPr>
        <w:tabs>
          <w:tab w:val="left" w:pos="1788"/>
        </w:tabs>
        <w:spacing w:after="0" w:line="240" w:lineRule="auto"/>
        <w:jc w:val="center"/>
        <w:rPr>
          <w:rFonts w:ascii="Times New Roman" w:eastAsia="Times New Roman" w:hAnsi="Times New Roman" w:cs="Times New Roman"/>
          <w:b/>
          <w:color w:val="000000"/>
          <w:spacing w:val="2"/>
          <w:sz w:val="16"/>
          <w:szCs w:val="16"/>
          <w:shd w:val="clear" w:color="auto" w:fill="FFFFFF"/>
        </w:rPr>
      </w:pPr>
      <w:r w:rsidRPr="00660DF6">
        <w:rPr>
          <w:rFonts w:ascii="Times New Roman" w:eastAsia="Times New Roman" w:hAnsi="Times New Roman" w:cs="Times New Roman"/>
          <w:b/>
          <w:color w:val="000000"/>
          <w:spacing w:val="2"/>
          <w:sz w:val="16"/>
          <w:szCs w:val="16"/>
          <w:shd w:val="clear" w:color="auto" w:fill="FFFFFF"/>
        </w:rPr>
        <w:t xml:space="preserve"> при проведении проверок соблюдения антикоррупционных ограничений</w:t>
      </w:r>
    </w:p>
    <w:p w:rsidR="00660DF6" w:rsidRPr="00660DF6" w:rsidRDefault="00660DF6" w:rsidP="00660DF6">
      <w:pPr>
        <w:tabs>
          <w:tab w:val="left" w:pos="1788"/>
        </w:tabs>
        <w:spacing w:after="0" w:line="240" w:lineRule="auto"/>
        <w:jc w:val="both"/>
        <w:rPr>
          <w:rFonts w:ascii="Times New Roman" w:eastAsia="Times New Roman" w:hAnsi="Times New Roman" w:cs="Times New Roman"/>
          <w:b/>
          <w:color w:val="000000"/>
          <w:spacing w:val="2"/>
          <w:sz w:val="16"/>
          <w:szCs w:val="16"/>
          <w:shd w:val="clear" w:color="auto" w:fill="FFFFFF"/>
        </w:rPr>
      </w:pPr>
    </w:p>
    <w:p w:rsidR="00660DF6" w:rsidRPr="00660DF6" w:rsidRDefault="00660DF6" w:rsidP="00660DF6">
      <w:pPr>
        <w:tabs>
          <w:tab w:val="left" w:pos="709"/>
        </w:tabs>
        <w:spacing w:after="0" w:line="240" w:lineRule="auto"/>
        <w:jc w:val="both"/>
        <w:rPr>
          <w:rFonts w:ascii="Times New Roman" w:eastAsia="Times New Roman" w:hAnsi="Times New Roman" w:cs="Times New Roman"/>
          <w:sz w:val="16"/>
          <w:szCs w:val="16"/>
        </w:rPr>
      </w:pPr>
      <w:r w:rsidRPr="00660DF6">
        <w:rPr>
          <w:rFonts w:ascii="Times New Roman" w:eastAsia="Times New Roman" w:hAnsi="Times New Roman" w:cs="Times New Roman"/>
          <w:sz w:val="16"/>
          <w:szCs w:val="16"/>
        </w:rPr>
        <w:tab/>
      </w:r>
      <w:proofErr w:type="gramStart"/>
      <w:r w:rsidRPr="00660DF6">
        <w:rPr>
          <w:rFonts w:ascii="Times New Roman" w:eastAsia="Times New Roman" w:hAnsi="Times New Roman" w:cs="Times New Roman"/>
          <w:sz w:val="16"/>
          <w:szCs w:val="16"/>
        </w:rPr>
        <w:t>В соответствии с требованиями Федерального закона от 06.02.2019 №5-ФЗ «О внесении изменений в отдельные законодательные акты Российской Федерации в целях противодействия коррупции» на Генеральную прокуратуру Российской Федерации возложены определенные функции по взаимодействию с иностранными банками и уполномоченными органами при проведении проверок соблюдения ограничений, запретов и требований, установленных в целях противодействия коррупции, в частности в рамках осуществления контроля за соблюдением требований</w:t>
      </w:r>
      <w:proofErr w:type="gramEnd"/>
      <w:r w:rsidRPr="00660DF6">
        <w:rPr>
          <w:rFonts w:ascii="Times New Roman" w:eastAsia="Times New Roman" w:hAnsi="Times New Roman" w:cs="Times New Roman"/>
          <w:sz w:val="16"/>
          <w:szCs w:val="16"/>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60DF6" w:rsidRPr="00660DF6" w:rsidRDefault="00660DF6" w:rsidP="00660DF6">
      <w:pPr>
        <w:tabs>
          <w:tab w:val="left" w:pos="709"/>
        </w:tabs>
        <w:spacing w:after="0" w:line="240" w:lineRule="auto"/>
        <w:jc w:val="both"/>
        <w:rPr>
          <w:rFonts w:ascii="Times New Roman" w:eastAsia="Times New Roman" w:hAnsi="Times New Roman" w:cs="Times New Roman"/>
          <w:sz w:val="16"/>
          <w:szCs w:val="16"/>
        </w:rPr>
      </w:pPr>
      <w:r w:rsidRPr="00660DF6">
        <w:rPr>
          <w:rFonts w:ascii="Times New Roman" w:eastAsia="Times New Roman" w:hAnsi="Times New Roman" w:cs="Times New Roman"/>
          <w:sz w:val="16"/>
          <w:szCs w:val="16"/>
        </w:rPr>
        <w:tab/>
      </w:r>
      <w:proofErr w:type="gramStart"/>
      <w:r w:rsidRPr="00660DF6">
        <w:rPr>
          <w:rFonts w:ascii="Times New Roman" w:eastAsia="Times New Roman" w:hAnsi="Times New Roman" w:cs="Times New Roman"/>
          <w:sz w:val="16"/>
          <w:szCs w:val="16"/>
        </w:rPr>
        <w:t>Генеральная прокуратура Российской Федерации при необходимости вправе направить запрос в Банк России, который, в свою очередь, обращается в центральный банк и/или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запрещается открывать и иметь счета и вклады, хранить</w:t>
      </w:r>
      <w:proofErr w:type="gramEnd"/>
      <w:r w:rsidRPr="00660DF6">
        <w:rPr>
          <w:rFonts w:ascii="Times New Roman" w:eastAsia="Times New Roman" w:hAnsi="Times New Roman" w:cs="Times New Roman"/>
          <w:sz w:val="16"/>
          <w:szCs w:val="16"/>
        </w:rPr>
        <w:t xml:space="preserve"> наличные денежные средства и ценности в иностранных банках, расположенных за пределами территории РФ, владеть или пользоваться иностранными финансовыми инструментами, счетов, наличных денежных средств и ценностей в иностранных банках, расположенных за пределами территории РФ, и/или иностранных финансовых инструментов.</w:t>
      </w:r>
    </w:p>
    <w:p w:rsidR="00660DF6" w:rsidRPr="00660DF6" w:rsidRDefault="00660DF6" w:rsidP="00660DF6">
      <w:pPr>
        <w:tabs>
          <w:tab w:val="left" w:pos="709"/>
        </w:tabs>
        <w:spacing w:after="0" w:line="240" w:lineRule="auto"/>
        <w:jc w:val="both"/>
        <w:rPr>
          <w:rFonts w:ascii="Times New Roman" w:eastAsia="Times New Roman" w:hAnsi="Times New Roman" w:cs="Times New Roman"/>
          <w:sz w:val="16"/>
          <w:szCs w:val="16"/>
        </w:rPr>
      </w:pPr>
      <w:r w:rsidRPr="00660DF6">
        <w:rPr>
          <w:rFonts w:ascii="Times New Roman" w:eastAsia="Times New Roman" w:hAnsi="Times New Roman" w:cs="Times New Roman"/>
          <w:sz w:val="16"/>
          <w:szCs w:val="16"/>
        </w:rPr>
        <w:tab/>
        <w:t>Генеральная прокуратура Российской Федерации предоставляет полученную от Банка России информацию органам, подразделениям и должностным лицам, уполномоченным на осуществление проверки соблюдения лицом запретов и ограничений. Данные органы, подразделения и должностные лица не вправе раскрывать третьим лицам информацию о наличии у лиц, которым запрещается открывать и иметь счета в иностранных банках, расположенных за рубежом, за исключением случаев, предусмотренных федеральными законами.</w:t>
      </w:r>
    </w:p>
    <w:p w:rsidR="00660DF6" w:rsidRPr="00660DF6" w:rsidRDefault="00660DF6" w:rsidP="00660DF6">
      <w:pPr>
        <w:tabs>
          <w:tab w:val="left" w:pos="709"/>
        </w:tabs>
        <w:spacing w:after="0" w:line="240" w:lineRule="auto"/>
        <w:jc w:val="both"/>
        <w:rPr>
          <w:rFonts w:ascii="Times New Roman" w:eastAsia="Times New Roman" w:hAnsi="Times New Roman" w:cs="Times New Roman"/>
          <w:sz w:val="16"/>
          <w:szCs w:val="16"/>
        </w:rPr>
      </w:pPr>
      <w:r w:rsidRPr="00660DF6">
        <w:rPr>
          <w:rFonts w:ascii="Times New Roman" w:eastAsia="Times New Roman" w:hAnsi="Times New Roman" w:cs="Times New Roman"/>
          <w:sz w:val="16"/>
          <w:szCs w:val="16"/>
        </w:rPr>
        <w:tab/>
        <w:t>В соответствии со статьей 5 Закона №5-ФЗ  вступает в силу по истечении 180 дней после дня официального опубликования (</w:t>
      </w:r>
      <w:proofErr w:type="gramStart"/>
      <w:r w:rsidRPr="00660DF6">
        <w:rPr>
          <w:rFonts w:ascii="Times New Roman" w:eastAsia="Times New Roman" w:hAnsi="Times New Roman" w:cs="Times New Roman"/>
          <w:sz w:val="16"/>
          <w:szCs w:val="16"/>
        </w:rPr>
        <w:t>опубликован</w:t>
      </w:r>
      <w:proofErr w:type="gramEnd"/>
      <w:r w:rsidRPr="00660DF6">
        <w:rPr>
          <w:rFonts w:ascii="Times New Roman" w:eastAsia="Times New Roman" w:hAnsi="Times New Roman" w:cs="Times New Roman"/>
          <w:sz w:val="16"/>
          <w:szCs w:val="16"/>
        </w:rPr>
        <w:t xml:space="preserve"> на Официальном интернет-портале правовой информации http://www.pravo.gov.ru - 06.02.2019), т.е. 06.08.2019. </w:t>
      </w:r>
    </w:p>
    <w:p w:rsidR="00660DF6" w:rsidRPr="00660DF6" w:rsidRDefault="00660DF6" w:rsidP="00660DF6">
      <w:pPr>
        <w:tabs>
          <w:tab w:val="left" w:pos="709"/>
        </w:tabs>
        <w:spacing w:after="0" w:line="240" w:lineRule="auto"/>
        <w:jc w:val="both"/>
        <w:rPr>
          <w:rFonts w:ascii="Times New Roman" w:eastAsia="Times New Roman" w:hAnsi="Times New Roman" w:cs="Times New Roman"/>
          <w:sz w:val="16"/>
          <w:szCs w:val="16"/>
        </w:rPr>
      </w:pPr>
      <w:r w:rsidRPr="00660DF6">
        <w:rPr>
          <w:rFonts w:ascii="Times New Roman" w:eastAsia="Times New Roman" w:hAnsi="Times New Roman" w:cs="Times New Roman"/>
          <w:sz w:val="16"/>
          <w:szCs w:val="16"/>
        </w:rPr>
        <w:tab/>
        <w:t xml:space="preserve">С учетом вышеизложенного, с вступлением в силу Закона №5-ФЗ международные запросы будут направляться Генеральной прокуратурой Российской Федерации по инициативе всех государственных и муниципальных органов и организаций, уполномоченных проводить проверки соблюдения своими работниками требований законодательства о противодействии коррупции. </w:t>
      </w:r>
    </w:p>
    <w:p w:rsidR="006F0982" w:rsidRPr="006F0982" w:rsidRDefault="006F0982" w:rsidP="006F0982">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6F0982" w:rsidRPr="006F0982" w:rsidRDefault="006F0982" w:rsidP="006F0982">
      <w:pPr>
        <w:widowControl w:val="0"/>
        <w:pBdr>
          <w:bottom w:val="single" w:sz="12" w:space="1" w:color="auto"/>
        </w:pBdr>
        <w:spacing w:after="0" w:line="240" w:lineRule="auto"/>
        <w:ind w:firstLine="709"/>
        <w:jc w:val="both"/>
        <w:rPr>
          <w:rFonts w:ascii="Times New Roman" w:eastAsia="Arial" w:hAnsi="Times New Roman" w:cs="Times New Roman"/>
          <w:sz w:val="16"/>
          <w:szCs w:val="16"/>
          <w:lang w:eastAsia="x-none"/>
        </w:rPr>
      </w:pPr>
    </w:p>
    <w:p w:rsidR="001F16E9" w:rsidRDefault="001F16E9" w:rsidP="001F16E9">
      <w:pPr>
        <w:jc w:val="center"/>
        <w:rPr>
          <w:rFonts w:ascii="Times New Roman" w:eastAsia="Calibri" w:hAnsi="Times New Roman" w:cs="Times New Roman"/>
          <w:b/>
          <w:sz w:val="16"/>
          <w:szCs w:val="16"/>
          <w:lang w:eastAsia="en-US"/>
        </w:rPr>
      </w:pPr>
    </w:p>
    <w:p w:rsidR="001F16E9" w:rsidRPr="001F16E9" w:rsidRDefault="001F16E9" w:rsidP="001F16E9">
      <w:pPr>
        <w:jc w:val="cente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ИНФОРМАЦИЯ О ШТРАФАХ ЗА ПАЛ ТРАВЫ</w:t>
      </w:r>
    </w:p>
    <w:p w:rsidR="001F16E9" w:rsidRPr="001F16E9" w:rsidRDefault="001F16E9" w:rsidP="001F16E9">
      <w:pPr>
        <w:rPr>
          <w:rFonts w:ascii="Times New Roman" w:eastAsia="Calibri" w:hAnsi="Times New Roman" w:cs="Times New Roman"/>
          <w:sz w:val="16"/>
          <w:szCs w:val="16"/>
          <w:lang w:eastAsia="en-US"/>
        </w:rPr>
      </w:pPr>
      <w:r w:rsidRPr="001F16E9">
        <w:rPr>
          <w:rFonts w:ascii="Times New Roman" w:eastAsia="Calibri" w:hAnsi="Times New Roman" w:cs="Times New Roman"/>
          <w:sz w:val="16"/>
          <w:szCs w:val="16"/>
          <w:lang w:eastAsia="en-US"/>
        </w:rPr>
        <w:t>Пал сухой травы крайне опасен и может иметь целый ряд негативных последствий, как для экосистемы, так и для имущества и жизни человека. В весенний период огонь, разведённый в ходе пала травы, трудно контролировать, а в ветреную погоду он может стать настоящим бедствием. Поэтому необходимо соблюдать меры безопасности при обращении с огнём на полях, вдоль дорог и в других пожароопасных местах.</w:t>
      </w:r>
    </w:p>
    <w:p w:rsidR="001F16E9" w:rsidRPr="001F16E9" w:rsidRDefault="001F16E9" w:rsidP="001F16E9">
      <w:pPr>
        <w:rPr>
          <w:rFonts w:ascii="Times New Roman" w:eastAsia="Calibri" w:hAnsi="Times New Roman" w:cs="Times New Roman"/>
          <w:sz w:val="16"/>
          <w:szCs w:val="16"/>
          <w:lang w:eastAsia="en-US"/>
        </w:rPr>
      </w:pPr>
      <w:r w:rsidRPr="001F16E9">
        <w:rPr>
          <w:rFonts w:ascii="Times New Roman" w:eastAsia="Calibri" w:hAnsi="Times New Roman" w:cs="Times New Roman"/>
          <w:sz w:val="16"/>
          <w:szCs w:val="16"/>
          <w:lang w:eastAsia="en-US"/>
        </w:rPr>
        <w:t>К сожалению, некоторые жители района каждую весну сжигают сухую траву, считая, что таким образом они упрощают проведение сельскохозяйственных работ и очищают землю. Вместе с тем, за умышленный поджог травы граждане могут быть привлечены к ответственности – и неважно при этом, наступили негативные последствия или только имелась такая угроза. От тяжести последствий и обстоятельств, при которых горела трава, зависит только размер штрафа.</w:t>
      </w:r>
    </w:p>
    <w:p w:rsidR="001F16E9" w:rsidRPr="001F16E9" w:rsidRDefault="001F16E9" w:rsidP="001F16E9">
      <w:pPr>
        <w:rPr>
          <w:rFonts w:ascii="Times New Roman" w:eastAsia="Calibri" w:hAnsi="Times New Roman" w:cs="Times New Roman"/>
          <w:sz w:val="16"/>
          <w:szCs w:val="16"/>
          <w:lang w:eastAsia="en-US"/>
        </w:rPr>
      </w:pPr>
      <w:r w:rsidRPr="001F16E9">
        <w:rPr>
          <w:rFonts w:ascii="Times New Roman" w:eastAsia="Calibri" w:hAnsi="Times New Roman" w:cs="Times New Roman"/>
          <w:sz w:val="16"/>
          <w:szCs w:val="16"/>
          <w:lang w:eastAsia="en-US"/>
        </w:rPr>
        <w:t xml:space="preserve">За пал сухой травы, согласно </w:t>
      </w:r>
      <w:proofErr w:type="gramStart"/>
      <w:r w:rsidRPr="001F16E9">
        <w:rPr>
          <w:rFonts w:ascii="Times New Roman" w:eastAsia="Calibri" w:hAnsi="Times New Roman" w:cs="Times New Roman"/>
          <w:sz w:val="16"/>
          <w:szCs w:val="16"/>
          <w:lang w:eastAsia="en-US"/>
        </w:rPr>
        <w:t>ч</w:t>
      </w:r>
      <w:proofErr w:type="gramEnd"/>
      <w:r w:rsidRPr="001F16E9">
        <w:rPr>
          <w:rFonts w:ascii="Times New Roman" w:eastAsia="Calibri" w:hAnsi="Times New Roman" w:cs="Times New Roman"/>
          <w:sz w:val="16"/>
          <w:szCs w:val="16"/>
          <w:lang w:eastAsia="en-US"/>
        </w:rPr>
        <w:t xml:space="preserve"> .1 ст. 20.4 КоАП РФ, может быть вынесено обычное предупреждение или наложен штраф, размер которого составляет:</w:t>
      </w:r>
    </w:p>
    <w:p w:rsidR="001F16E9" w:rsidRPr="001F16E9" w:rsidRDefault="001F16E9" w:rsidP="001F16E9">
      <w:pPr>
        <w:numPr>
          <w:ilvl w:val="0"/>
          <w:numId w:val="19"/>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2 000 – 3 000 рублей – для физических лиц;</w:t>
      </w:r>
    </w:p>
    <w:p w:rsidR="001F16E9" w:rsidRPr="001F16E9" w:rsidRDefault="001F16E9" w:rsidP="001F16E9">
      <w:pPr>
        <w:numPr>
          <w:ilvl w:val="0"/>
          <w:numId w:val="19"/>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6 000 – 15 000 рублей – для должностного лица;</w:t>
      </w:r>
    </w:p>
    <w:p w:rsidR="001F16E9" w:rsidRPr="001F16E9" w:rsidRDefault="001F16E9" w:rsidP="001F16E9">
      <w:pPr>
        <w:numPr>
          <w:ilvl w:val="0"/>
          <w:numId w:val="19"/>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150 000 – 200 000 рублей – для юридических лиц.</w:t>
      </w:r>
    </w:p>
    <w:p w:rsidR="001F16E9" w:rsidRPr="001F16E9" w:rsidRDefault="001F16E9" w:rsidP="001F16E9">
      <w:pPr>
        <w:rPr>
          <w:rFonts w:ascii="Times New Roman" w:eastAsia="Calibri" w:hAnsi="Times New Roman" w:cs="Times New Roman"/>
          <w:sz w:val="16"/>
          <w:szCs w:val="16"/>
          <w:lang w:eastAsia="en-US"/>
        </w:rPr>
      </w:pPr>
      <w:r w:rsidRPr="001F16E9">
        <w:rPr>
          <w:rFonts w:ascii="Times New Roman" w:eastAsia="Calibri" w:hAnsi="Times New Roman" w:cs="Times New Roman"/>
          <w:sz w:val="16"/>
          <w:szCs w:val="16"/>
          <w:lang w:eastAsia="en-US"/>
        </w:rPr>
        <w:t>Если подпалить траву в то время, когда был объявлен особый противопожарный</w:t>
      </w:r>
    </w:p>
    <w:p w:rsidR="001F16E9" w:rsidRPr="001F16E9" w:rsidRDefault="001F16E9" w:rsidP="001F16E9">
      <w:pPr>
        <w:rPr>
          <w:rFonts w:ascii="Times New Roman" w:eastAsia="Calibri" w:hAnsi="Times New Roman" w:cs="Times New Roman"/>
          <w:sz w:val="16"/>
          <w:szCs w:val="16"/>
          <w:lang w:eastAsia="en-US"/>
        </w:rPr>
      </w:pPr>
      <w:r w:rsidRPr="001F16E9">
        <w:rPr>
          <w:rFonts w:ascii="Times New Roman" w:eastAsia="Calibri" w:hAnsi="Times New Roman" w:cs="Times New Roman"/>
          <w:sz w:val="16"/>
          <w:szCs w:val="16"/>
          <w:lang w:eastAsia="en-US"/>
        </w:rPr>
        <w:t>режим, размер штрафа возрастает:</w:t>
      </w:r>
    </w:p>
    <w:p w:rsidR="001F16E9" w:rsidRPr="001F16E9" w:rsidRDefault="001F16E9" w:rsidP="001F16E9">
      <w:pPr>
        <w:numPr>
          <w:ilvl w:val="0"/>
          <w:numId w:val="20"/>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2 000 – 4 000 рублей – для физических лиц;</w:t>
      </w:r>
    </w:p>
    <w:p w:rsidR="001F16E9" w:rsidRPr="001F16E9" w:rsidRDefault="001F16E9" w:rsidP="001F16E9">
      <w:pPr>
        <w:numPr>
          <w:ilvl w:val="0"/>
          <w:numId w:val="20"/>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15 000 – 30 000 рублей – для должностного лица;</w:t>
      </w:r>
    </w:p>
    <w:p w:rsidR="001F16E9" w:rsidRPr="001F16E9" w:rsidRDefault="001F16E9" w:rsidP="001F16E9">
      <w:pPr>
        <w:numPr>
          <w:ilvl w:val="0"/>
          <w:numId w:val="20"/>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400 000 – 500 000 рублей – для юридических лиц.</w:t>
      </w:r>
    </w:p>
    <w:p w:rsidR="001F16E9" w:rsidRPr="001F16E9" w:rsidRDefault="001F16E9" w:rsidP="001F16E9">
      <w:pPr>
        <w:rPr>
          <w:rFonts w:ascii="Times New Roman" w:eastAsia="Calibri" w:hAnsi="Times New Roman" w:cs="Times New Roman"/>
          <w:sz w:val="16"/>
          <w:szCs w:val="16"/>
          <w:lang w:eastAsia="en-US"/>
        </w:rPr>
      </w:pPr>
      <w:r w:rsidRPr="001F16E9">
        <w:rPr>
          <w:rFonts w:ascii="Times New Roman" w:eastAsia="Calibri" w:hAnsi="Times New Roman" w:cs="Times New Roman"/>
          <w:sz w:val="16"/>
          <w:szCs w:val="16"/>
          <w:lang w:eastAsia="en-US"/>
        </w:rPr>
        <w:t>Если же пал травы привел к пожару, который нанес ущерб имуществу или причинил легкий или средней тяжести вред здоровью людей, то тут штраф будет еще больше:</w:t>
      </w:r>
    </w:p>
    <w:p w:rsidR="001F16E9" w:rsidRPr="001F16E9" w:rsidRDefault="001F16E9" w:rsidP="001F16E9">
      <w:pPr>
        <w:numPr>
          <w:ilvl w:val="0"/>
          <w:numId w:val="21"/>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lastRenderedPageBreak/>
        <w:t xml:space="preserve">4 000 – 5 000 рублей – для </w:t>
      </w:r>
      <w:proofErr w:type="gramStart"/>
      <w:r w:rsidRPr="001F16E9">
        <w:rPr>
          <w:rFonts w:ascii="Times New Roman" w:eastAsia="Calibri" w:hAnsi="Times New Roman" w:cs="Times New Roman"/>
          <w:b/>
          <w:sz w:val="16"/>
          <w:szCs w:val="16"/>
          <w:lang w:eastAsia="en-US"/>
        </w:rPr>
        <w:t>физический</w:t>
      </w:r>
      <w:proofErr w:type="gramEnd"/>
      <w:r w:rsidRPr="001F16E9">
        <w:rPr>
          <w:rFonts w:ascii="Times New Roman" w:eastAsia="Calibri" w:hAnsi="Times New Roman" w:cs="Times New Roman"/>
          <w:b/>
          <w:sz w:val="16"/>
          <w:szCs w:val="16"/>
          <w:lang w:eastAsia="en-US"/>
        </w:rPr>
        <w:t xml:space="preserve"> лиц;</w:t>
      </w:r>
    </w:p>
    <w:p w:rsidR="001F16E9" w:rsidRPr="001F16E9" w:rsidRDefault="001F16E9" w:rsidP="001F16E9">
      <w:pPr>
        <w:numPr>
          <w:ilvl w:val="0"/>
          <w:numId w:val="21"/>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40 000 – 50 000 рублей – для должностных лиц;</w:t>
      </w:r>
    </w:p>
    <w:p w:rsidR="001F16E9" w:rsidRPr="001F16E9" w:rsidRDefault="001F16E9" w:rsidP="001F16E9">
      <w:pPr>
        <w:numPr>
          <w:ilvl w:val="0"/>
          <w:numId w:val="21"/>
        </w:numPr>
        <w:rPr>
          <w:rFonts w:ascii="Times New Roman" w:eastAsia="Calibri" w:hAnsi="Times New Roman" w:cs="Times New Roman"/>
          <w:b/>
          <w:sz w:val="16"/>
          <w:szCs w:val="16"/>
          <w:lang w:eastAsia="en-US"/>
        </w:rPr>
      </w:pPr>
      <w:r w:rsidRPr="001F16E9">
        <w:rPr>
          <w:rFonts w:ascii="Times New Roman" w:eastAsia="Calibri" w:hAnsi="Times New Roman" w:cs="Times New Roman"/>
          <w:b/>
          <w:sz w:val="16"/>
          <w:szCs w:val="16"/>
          <w:lang w:eastAsia="en-US"/>
        </w:rPr>
        <w:t>350 000 – 400 000 рублей – для юридических лиц.</w:t>
      </w:r>
    </w:p>
    <w:p w:rsidR="001F16E9" w:rsidRPr="001F16E9" w:rsidRDefault="001F16E9" w:rsidP="001F16E9">
      <w:pPr>
        <w:rPr>
          <w:rFonts w:ascii="Times New Roman" w:eastAsia="Calibri" w:hAnsi="Times New Roman" w:cs="Times New Roman"/>
          <w:sz w:val="16"/>
          <w:szCs w:val="16"/>
          <w:lang w:eastAsia="en-US"/>
        </w:rPr>
      </w:pPr>
      <w:r w:rsidRPr="001F16E9">
        <w:rPr>
          <w:rFonts w:ascii="Times New Roman" w:eastAsia="Calibri" w:hAnsi="Times New Roman" w:cs="Times New Roman"/>
          <w:sz w:val="16"/>
          <w:szCs w:val="16"/>
          <w:lang w:eastAsia="en-US"/>
        </w:rPr>
        <w:t xml:space="preserve">Пал травы, приведший к уничтожению лесных насаждений, квалифицируется уже как преступление по ст. 261 УК РФ, </w:t>
      </w:r>
      <w:proofErr w:type="gramStart"/>
      <w:r w:rsidRPr="001F16E9">
        <w:rPr>
          <w:rFonts w:ascii="Times New Roman" w:eastAsia="Calibri" w:hAnsi="Times New Roman" w:cs="Times New Roman"/>
          <w:sz w:val="16"/>
          <w:szCs w:val="16"/>
          <w:lang w:eastAsia="en-US"/>
        </w:rPr>
        <w:t>часть</w:t>
      </w:r>
      <w:proofErr w:type="gramEnd"/>
      <w:r w:rsidRPr="001F16E9">
        <w:rPr>
          <w:rFonts w:ascii="Times New Roman" w:eastAsia="Calibri" w:hAnsi="Times New Roman" w:cs="Times New Roman"/>
          <w:sz w:val="16"/>
          <w:szCs w:val="16"/>
          <w:lang w:eastAsia="en-US"/>
        </w:rPr>
        <w:t xml:space="preserve"> первая которой предусматривает </w:t>
      </w:r>
      <w:r w:rsidRPr="001F16E9">
        <w:rPr>
          <w:rFonts w:ascii="Times New Roman" w:eastAsia="Calibri" w:hAnsi="Times New Roman" w:cs="Times New Roman"/>
          <w:b/>
          <w:sz w:val="16"/>
          <w:szCs w:val="16"/>
          <w:lang w:eastAsia="en-US"/>
        </w:rPr>
        <w:t>штраф за неосторожное обращение с огнем в размере 200 000 – 400 000 рублей</w:t>
      </w:r>
      <w:r w:rsidRPr="001F16E9">
        <w:rPr>
          <w:rFonts w:ascii="Times New Roman" w:eastAsia="Calibri" w:hAnsi="Times New Roman" w:cs="Times New Roman"/>
          <w:sz w:val="16"/>
          <w:szCs w:val="16"/>
          <w:lang w:eastAsia="en-US"/>
        </w:rPr>
        <w:t xml:space="preserve">, а часть вторая – </w:t>
      </w:r>
      <w:r w:rsidRPr="001F16E9">
        <w:rPr>
          <w:rFonts w:ascii="Times New Roman" w:eastAsia="Calibri" w:hAnsi="Times New Roman" w:cs="Times New Roman"/>
          <w:b/>
          <w:sz w:val="16"/>
          <w:szCs w:val="16"/>
          <w:lang w:eastAsia="en-US"/>
        </w:rPr>
        <w:t>штраф за поджог в размере 500 000 – 1 000 000 рублей.</w:t>
      </w:r>
      <w:r w:rsidRPr="001F16E9">
        <w:rPr>
          <w:rFonts w:ascii="Times New Roman" w:eastAsia="Calibri" w:hAnsi="Times New Roman" w:cs="Times New Roman"/>
          <w:sz w:val="16"/>
          <w:szCs w:val="16"/>
          <w:lang w:eastAsia="en-US"/>
        </w:rPr>
        <w:t xml:space="preserve"> Кроме штрафа и за неосторожность, и за умысел виновного могут привлечь к обязательным, принудительным или испытательным работам, а так же лишить свободы на срок до 8 лет.</w:t>
      </w:r>
    </w:p>
    <w:p w:rsidR="001F16E9" w:rsidRPr="001F16E9" w:rsidRDefault="001F16E9" w:rsidP="001F16E9">
      <w:pPr>
        <w:rPr>
          <w:rFonts w:ascii="Times New Roman" w:eastAsia="Calibri" w:hAnsi="Times New Roman" w:cs="Times New Roman"/>
          <w:sz w:val="16"/>
          <w:szCs w:val="16"/>
          <w:lang w:eastAsia="en-US"/>
        </w:rPr>
      </w:pPr>
      <w:r w:rsidRPr="001F16E9">
        <w:rPr>
          <w:rFonts w:ascii="Times New Roman" w:eastAsia="Calibri" w:hAnsi="Times New Roman" w:cs="Times New Roman"/>
          <w:sz w:val="16"/>
          <w:szCs w:val="16"/>
          <w:lang w:eastAsia="en-US"/>
        </w:rP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1F16E9" w:rsidRPr="001F16E9" w:rsidRDefault="001F16E9" w:rsidP="001F16E9">
      <w:pPr>
        <w:spacing w:after="0" w:line="240" w:lineRule="auto"/>
        <w:jc w:val="center"/>
        <w:rPr>
          <w:rFonts w:ascii="Times New Roman" w:eastAsia="Calibri" w:hAnsi="Times New Roman" w:cs="Times New Roman"/>
          <w:b/>
          <w:bCs/>
          <w:sz w:val="16"/>
          <w:szCs w:val="16"/>
          <w:lang w:eastAsia="en-US"/>
        </w:rPr>
      </w:pPr>
      <w:r w:rsidRPr="001F16E9">
        <w:rPr>
          <w:rFonts w:ascii="Times New Roman" w:eastAsia="Calibri" w:hAnsi="Times New Roman" w:cs="Times New Roman"/>
          <w:b/>
          <w:bCs/>
          <w:sz w:val="16"/>
          <w:szCs w:val="16"/>
          <w:lang w:eastAsia="en-US"/>
        </w:rPr>
        <w:t>Если вы обнаружили очаги возгорания,</w:t>
      </w:r>
    </w:p>
    <w:p w:rsidR="001F16E9" w:rsidRPr="001F16E9" w:rsidRDefault="001F16E9" w:rsidP="001F16E9">
      <w:pPr>
        <w:spacing w:after="0" w:line="240" w:lineRule="auto"/>
        <w:jc w:val="center"/>
        <w:rPr>
          <w:rFonts w:ascii="Times New Roman" w:eastAsia="Calibri" w:hAnsi="Times New Roman" w:cs="Times New Roman"/>
          <w:b/>
          <w:bCs/>
          <w:sz w:val="16"/>
          <w:szCs w:val="16"/>
          <w:lang w:eastAsia="en-US"/>
        </w:rPr>
      </w:pPr>
      <w:r w:rsidRPr="001F16E9">
        <w:rPr>
          <w:rFonts w:ascii="Times New Roman" w:eastAsia="Calibri" w:hAnsi="Times New Roman" w:cs="Times New Roman"/>
          <w:b/>
          <w:bCs/>
          <w:sz w:val="16"/>
          <w:szCs w:val="16"/>
          <w:lang w:eastAsia="en-US"/>
        </w:rPr>
        <w:t>немедленно известите противопожарную службу</w:t>
      </w:r>
    </w:p>
    <w:p w:rsidR="001F16E9" w:rsidRPr="001F16E9" w:rsidRDefault="001F16E9" w:rsidP="001F16E9">
      <w:pPr>
        <w:spacing w:after="0" w:line="240" w:lineRule="auto"/>
        <w:jc w:val="center"/>
        <w:rPr>
          <w:rFonts w:ascii="Times New Roman" w:eastAsia="Calibri" w:hAnsi="Times New Roman" w:cs="Times New Roman"/>
          <w:sz w:val="16"/>
          <w:szCs w:val="16"/>
          <w:lang w:eastAsia="en-US"/>
        </w:rPr>
      </w:pPr>
      <w:r w:rsidRPr="001F16E9">
        <w:rPr>
          <w:rFonts w:ascii="Times New Roman" w:eastAsia="Calibri" w:hAnsi="Times New Roman" w:cs="Times New Roman"/>
          <w:b/>
          <w:bCs/>
          <w:sz w:val="16"/>
          <w:szCs w:val="16"/>
          <w:lang w:eastAsia="en-US"/>
        </w:rPr>
        <w:t xml:space="preserve"> по телефону: 01; 112.</w:t>
      </w:r>
    </w:p>
    <w:p w:rsidR="001F16E9" w:rsidRPr="001F16E9" w:rsidRDefault="001F16E9" w:rsidP="001F16E9">
      <w:pPr>
        <w:jc w:val="center"/>
        <w:rPr>
          <w:rFonts w:ascii="Times New Roman" w:eastAsia="Calibri" w:hAnsi="Times New Roman" w:cs="Times New Roman"/>
          <w:i/>
          <w:sz w:val="16"/>
          <w:szCs w:val="16"/>
          <w:lang w:eastAsia="en-US"/>
        </w:rPr>
      </w:pPr>
      <w:r w:rsidRPr="001F16E9">
        <w:rPr>
          <w:rFonts w:ascii="Times New Roman" w:eastAsia="Calibri" w:hAnsi="Times New Roman" w:cs="Times New Roman"/>
          <w:i/>
          <w:sz w:val="16"/>
          <w:szCs w:val="16"/>
          <w:lang w:eastAsia="en-US"/>
        </w:rPr>
        <w:t>Помните! Соблюдение мер пожарной безопасности – это залог вашего благополучия, сохранности вашей жизни и жизни ваших близких! </w:t>
      </w:r>
    </w:p>
    <w:p w:rsidR="001F16E9" w:rsidRDefault="001F16E9" w:rsidP="001F16E9">
      <w:pPr>
        <w:jc w:val="center"/>
        <w:rPr>
          <w:rFonts w:ascii="Times New Roman" w:eastAsia="Calibri" w:hAnsi="Times New Roman" w:cs="Times New Roman"/>
          <w:i/>
          <w:sz w:val="16"/>
          <w:szCs w:val="16"/>
          <w:lang w:eastAsia="en-US"/>
        </w:rPr>
        <w:sectPr w:rsidR="001F16E9" w:rsidSect="001F16E9">
          <w:type w:val="continuous"/>
          <w:pgSz w:w="11906" w:h="16838"/>
          <w:pgMar w:top="1231" w:right="720" w:bottom="720" w:left="720" w:header="708" w:footer="708" w:gutter="0"/>
          <w:pgBorders>
            <w:top w:val="thinThickSmallGap" w:sz="24" w:space="1" w:color="auto"/>
          </w:pgBorders>
          <w:cols w:space="708"/>
          <w:titlePg/>
          <w:docGrid w:linePitch="360"/>
        </w:sectPr>
      </w:pPr>
    </w:p>
    <w:p w:rsidR="001F16E9" w:rsidRPr="001F16E9" w:rsidRDefault="001F16E9" w:rsidP="001F16E9">
      <w:pPr>
        <w:jc w:val="center"/>
        <w:rPr>
          <w:rFonts w:ascii="Times New Roman" w:eastAsia="Calibri" w:hAnsi="Times New Roman" w:cs="Times New Roman"/>
          <w:i/>
          <w:sz w:val="16"/>
          <w:szCs w:val="16"/>
          <w:lang w:eastAsia="en-US"/>
        </w:rPr>
      </w:pPr>
      <w:r w:rsidRPr="001F16E9">
        <w:rPr>
          <w:rFonts w:ascii="Times New Roman" w:eastAsia="Calibri" w:hAnsi="Times New Roman" w:cs="Times New Roman"/>
          <w:i/>
          <w:sz w:val="16"/>
          <w:szCs w:val="16"/>
          <w:lang w:eastAsia="en-US"/>
        </w:rPr>
        <w:lastRenderedPageBreak/>
        <w:t>Пожар легче предупредить, чем потушить!</w:t>
      </w:r>
    </w:p>
    <w:p w:rsidR="001F16E9" w:rsidRDefault="001F16E9" w:rsidP="001F16E9">
      <w:pPr>
        <w:widowControl w:val="0"/>
        <w:spacing w:after="0" w:line="240" w:lineRule="auto"/>
        <w:jc w:val="both"/>
        <w:rPr>
          <w:rFonts w:ascii="Times New Roman" w:eastAsia="Arial" w:hAnsi="Times New Roman" w:cs="Times New Roman"/>
          <w:sz w:val="16"/>
          <w:szCs w:val="16"/>
          <w:lang w:eastAsia="x-none"/>
        </w:rPr>
        <w:sectPr w:rsidR="001F16E9" w:rsidSect="001F16E9">
          <w:type w:val="continuous"/>
          <w:pgSz w:w="11906" w:h="16838"/>
          <w:pgMar w:top="1231" w:right="720" w:bottom="720" w:left="720" w:header="708" w:footer="708" w:gutter="0"/>
          <w:pgBorders>
            <w:top w:val="thinThickSmallGap" w:sz="24" w:space="1" w:color="auto"/>
          </w:pgBorders>
          <w:cols w:space="708"/>
          <w:titlePg/>
          <w:docGrid w:linePitch="360"/>
        </w:sectPr>
      </w:pPr>
    </w:p>
    <w:p w:rsidR="006F0982" w:rsidRPr="001F16E9" w:rsidRDefault="006F0982" w:rsidP="006F0982">
      <w:pPr>
        <w:widowControl w:val="0"/>
        <w:spacing w:after="240" w:line="278" w:lineRule="exact"/>
        <w:jc w:val="both"/>
        <w:rPr>
          <w:rFonts w:ascii="Times New Roman" w:eastAsia="Arial" w:hAnsi="Times New Roman" w:cs="Times New Roman"/>
          <w:sz w:val="16"/>
          <w:szCs w:val="16"/>
          <w:lang w:eastAsia="x-none"/>
        </w:rPr>
      </w:pPr>
    </w:p>
    <w:p w:rsidR="006F0982" w:rsidRPr="006F0982" w:rsidRDefault="006F0982" w:rsidP="006F0982">
      <w:pPr>
        <w:tabs>
          <w:tab w:val="left" w:pos="6750"/>
        </w:tabs>
        <w:spacing w:after="0" w:line="240" w:lineRule="auto"/>
        <w:jc w:val="both"/>
        <w:rPr>
          <w:rFonts w:ascii="Times New Roman" w:eastAsia="Times New Roman" w:hAnsi="Times New Roman" w:cs="Times New Roman"/>
          <w:sz w:val="16"/>
          <w:szCs w:val="16"/>
        </w:rPr>
      </w:pPr>
    </w:p>
    <w:p w:rsidR="001F16E9" w:rsidRDefault="001F16E9" w:rsidP="001F16E9">
      <w:pPr>
        <w:tabs>
          <w:tab w:val="left" w:pos="6750"/>
        </w:tabs>
        <w:spacing w:after="0" w:line="240" w:lineRule="auto"/>
        <w:jc w:val="center"/>
        <w:rPr>
          <w:rFonts w:ascii="Times New Roman" w:eastAsia="Times New Roman" w:hAnsi="Times New Roman" w:cs="Times New Roman"/>
          <w:sz w:val="16"/>
          <w:szCs w:val="16"/>
        </w:rPr>
        <w:sectPr w:rsidR="001F16E9" w:rsidSect="001F16E9">
          <w:type w:val="continuous"/>
          <w:pgSz w:w="11906" w:h="16838"/>
          <w:pgMar w:top="1231" w:right="720" w:bottom="720" w:left="720" w:header="708" w:footer="708" w:gutter="0"/>
          <w:pgBorders>
            <w:top w:val="thinThickSmallGap" w:sz="24" w:space="1" w:color="auto"/>
          </w:pgBorders>
          <w:cols w:space="708"/>
          <w:titlePg/>
          <w:docGrid w:linePitch="360"/>
        </w:sectPr>
      </w:pPr>
      <w:r>
        <w:rPr>
          <w:rFonts w:ascii="Times New Roman" w:eastAsia="Arial" w:hAnsi="Times New Roman" w:cs="Times New Roman"/>
          <w:noProof/>
          <w:sz w:val="16"/>
          <w:szCs w:val="16"/>
        </w:rPr>
        <w:drawing>
          <wp:inline distT="0" distB="0" distL="0" distR="0" wp14:anchorId="64169C6C" wp14:editId="527BC2B6">
            <wp:extent cx="4703789" cy="2631882"/>
            <wp:effectExtent l="0" t="0" r="0" b="0"/>
            <wp:docPr id="2" name="Рисунок 2" descr="C:\Users\Asus\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us\Desktop\0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13650" b="35617"/>
                    <a:stretch/>
                  </pic:blipFill>
                  <pic:spPr bwMode="auto">
                    <a:xfrm>
                      <a:off x="0" y="0"/>
                      <a:ext cx="4710513" cy="2635644"/>
                    </a:xfrm>
                    <a:prstGeom prst="rect">
                      <a:avLst/>
                    </a:prstGeom>
                    <a:noFill/>
                    <a:ln>
                      <a:noFill/>
                    </a:ln>
                    <a:extLst>
                      <a:ext uri="{53640926-AAD7-44D8-BBD7-CCE9431645EC}">
                        <a14:shadowObscured xmlns:a14="http://schemas.microsoft.com/office/drawing/2010/main"/>
                      </a:ext>
                    </a:extLst>
                  </pic:spPr>
                </pic:pic>
              </a:graphicData>
            </a:graphic>
          </wp:inline>
        </w:drawing>
      </w:r>
    </w:p>
    <w:p w:rsidR="006F0982" w:rsidRPr="006F0982" w:rsidRDefault="006F0982" w:rsidP="006F0982">
      <w:pPr>
        <w:tabs>
          <w:tab w:val="left" w:pos="6750"/>
        </w:tabs>
        <w:spacing w:after="0" w:line="240" w:lineRule="auto"/>
        <w:jc w:val="both"/>
        <w:rPr>
          <w:rFonts w:ascii="Times New Roman" w:eastAsia="Times New Roman" w:hAnsi="Times New Roman" w:cs="Times New Roman"/>
          <w:sz w:val="16"/>
          <w:szCs w:val="16"/>
        </w:rPr>
      </w:pPr>
    </w:p>
    <w:p w:rsidR="006F0982" w:rsidRPr="006F0982" w:rsidRDefault="006F0982" w:rsidP="006F0982">
      <w:pPr>
        <w:spacing w:after="0" w:line="240" w:lineRule="auto"/>
        <w:jc w:val="both"/>
        <w:rPr>
          <w:rFonts w:ascii="Times New Roman" w:eastAsia="Times New Roman" w:hAnsi="Times New Roman" w:cs="Times New Roman"/>
          <w:sz w:val="16"/>
          <w:szCs w:val="16"/>
        </w:rPr>
      </w:pPr>
    </w:p>
    <w:p w:rsidR="006F0982" w:rsidRPr="006F0982" w:rsidRDefault="006F0982" w:rsidP="006F0982">
      <w:pPr>
        <w:spacing w:after="0" w:line="240" w:lineRule="auto"/>
        <w:ind w:right="-568"/>
        <w:jc w:val="both"/>
        <w:rPr>
          <w:rFonts w:ascii="Times New Roman" w:eastAsia="Times New Roman" w:hAnsi="Times New Roman" w:cs="Times New Roman"/>
          <w:sz w:val="16"/>
          <w:szCs w:val="16"/>
        </w:rPr>
      </w:pPr>
    </w:p>
    <w:p w:rsidR="006F0982" w:rsidRDefault="006F0982" w:rsidP="00556AC5">
      <w:pPr>
        <w:spacing w:after="0" w:line="240" w:lineRule="auto"/>
        <w:jc w:val="both"/>
        <w:rPr>
          <w:rFonts w:ascii="Times New Roman" w:eastAsia="Times New Roman" w:hAnsi="Times New Roman" w:cs="Times New Roman"/>
          <w:sz w:val="16"/>
          <w:szCs w:val="16"/>
        </w:rPr>
      </w:pPr>
    </w:p>
    <w:p w:rsidR="006F0982" w:rsidRDefault="006F0982" w:rsidP="00556AC5">
      <w:pPr>
        <w:spacing w:after="0" w:line="240" w:lineRule="auto"/>
        <w:jc w:val="both"/>
        <w:rPr>
          <w:rFonts w:ascii="Times New Roman" w:eastAsia="Times New Roman" w:hAnsi="Times New Roman" w:cs="Times New Roman"/>
          <w:sz w:val="16"/>
          <w:szCs w:val="16"/>
        </w:rPr>
      </w:pPr>
    </w:p>
    <w:p w:rsidR="00D2073C" w:rsidRDefault="00D2073C" w:rsidP="00556AC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p w:rsidR="00446C03" w:rsidRDefault="00446C03" w:rsidP="00556AC5">
      <w:pPr>
        <w:spacing w:after="0" w:line="240" w:lineRule="auto"/>
        <w:jc w:val="both"/>
        <w:rPr>
          <w:rFonts w:ascii="Times New Roman" w:eastAsia="Times New Roman" w:hAnsi="Times New Roman" w:cs="Times New Roman"/>
          <w:sz w:val="16"/>
          <w:szCs w:val="16"/>
        </w:rPr>
        <w:sectPr w:rsidR="00446C03" w:rsidSect="00446C03">
          <w:type w:val="continuous"/>
          <w:pgSz w:w="11906" w:h="16838"/>
          <w:pgMar w:top="1231" w:right="720" w:bottom="720" w:left="720" w:header="708" w:footer="708" w:gutter="0"/>
          <w:pgBorders>
            <w:top w:val="thinThickSmallGap" w:sz="24" w:space="1" w:color="auto"/>
          </w:pgBorders>
          <w:cols w:num="2" w:space="708"/>
          <w:titlePg/>
          <w:docGrid w:linePitch="360"/>
        </w:sectPr>
      </w:pPr>
    </w:p>
    <w:p w:rsidR="00D2073C" w:rsidRDefault="00D2073C"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D346FA" w:rsidRDefault="00D346FA" w:rsidP="00556AC5">
      <w:pPr>
        <w:spacing w:after="0" w:line="240" w:lineRule="auto"/>
        <w:jc w:val="both"/>
        <w:rPr>
          <w:rFonts w:ascii="Times New Roman" w:eastAsia="Times New Roman" w:hAnsi="Times New Roman" w:cs="Times New Roman"/>
          <w:sz w:val="16"/>
          <w:szCs w:val="16"/>
        </w:rPr>
      </w:pPr>
    </w:p>
    <w:p w:rsidR="005C2BF3" w:rsidRDefault="005C2BF3" w:rsidP="00805601">
      <w:pPr>
        <w:pBdr>
          <w:bottom w:val="thickThinSmallGap" w:sz="24" w:space="1" w:color="auto"/>
        </w:pBdr>
        <w:spacing w:after="240" w:line="240" w:lineRule="auto"/>
        <w:jc w:val="both"/>
        <w:rPr>
          <w:rFonts w:ascii="Times New Roman" w:hAnsi="Times New Roman" w:cs="Times New Roman"/>
          <w:sz w:val="18"/>
          <w:szCs w:val="18"/>
        </w:rPr>
      </w:pPr>
    </w:p>
    <w:p w:rsidR="00805601" w:rsidRDefault="00805601" w:rsidP="00805601">
      <w:pPr>
        <w:pBdr>
          <w:bottom w:val="thickThinSmallGap" w:sz="24" w:space="1" w:color="auto"/>
        </w:pBdr>
        <w:spacing w:after="240" w:line="240" w:lineRule="auto"/>
        <w:jc w:val="both"/>
        <w:rPr>
          <w:rFonts w:ascii="Times New Roman" w:hAnsi="Times New Roman" w:cs="Times New Roman"/>
          <w:sz w:val="18"/>
          <w:szCs w:val="18"/>
        </w:rPr>
        <w:sectPr w:rsidR="00805601"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E9" w:rsidRDefault="001F16E9" w:rsidP="0015601B">
      <w:pPr>
        <w:spacing w:after="0" w:line="240" w:lineRule="auto"/>
      </w:pPr>
      <w:r>
        <w:separator/>
      </w:r>
    </w:p>
  </w:endnote>
  <w:endnote w:type="continuationSeparator" w:id="0">
    <w:p w:rsidR="001F16E9" w:rsidRDefault="001F16E9"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E9" w:rsidRDefault="001F16E9" w:rsidP="0015601B">
      <w:pPr>
        <w:spacing w:after="0" w:line="240" w:lineRule="auto"/>
      </w:pPr>
      <w:r>
        <w:separator/>
      </w:r>
    </w:p>
  </w:footnote>
  <w:footnote w:type="continuationSeparator" w:id="0">
    <w:p w:rsidR="001F16E9" w:rsidRDefault="001F16E9"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59045496"/>
    </w:sdtPr>
    <w:sdtEndPr>
      <w:rPr>
        <w:rFonts w:asciiTheme="minorHAnsi" w:hAnsiTheme="minorHAnsi" w:cstheme="minorBidi"/>
        <w:sz w:val="22"/>
        <w:szCs w:val="22"/>
      </w:rPr>
    </w:sdtEndPr>
    <w:sdtContent>
      <w:p w:rsidR="001F16E9" w:rsidRPr="006E7F2E" w:rsidRDefault="001F16E9"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1F45C0">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7</w:t>
        </w:r>
        <w:r w:rsidRPr="006E7F2E">
          <w:rPr>
            <w:rFonts w:ascii="Times New Roman" w:hAnsi="Times New Roman" w:cs="Times New Roman"/>
            <w:sz w:val="28"/>
            <w:szCs w:val="28"/>
          </w:rPr>
          <w:t xml:space="preserve">   </w:t>
        </w:r>
        <w:r w:rsidR="001F45C0">
          <w:rPr>
            <w:rFonts w:ascii="Times New Roman" w:hAnsi="Times New Roman" w:cs="Times New Roman"/>
            <w:sz w:val="28"/>
            <w:szCs w:val="28"/>
          </w:rPr>
          <w:t>17 апреля</w:t>
        </w:r>
        <w:r w:rsidRPr="006E7F2E">
          <w:rPr>
            <w:rFonts w:ascii="Times New Roman" w:hAnsi="Times New Roman" w:cs="Times New Roman"/>
            <w:sz w:val="28"/>
            <w:szCs w:val="28"/>
          </w:rPr>
          <w:t xml:space="preserve"> 201</w:t>
        </w:r>
        <w:r w:rsidR="001F45C0">
          <w:rPr>
            <w:rFonts w:ascii="Times New Roman" w:hAnsi="Times New Roman" w:cs="Times New Roman"/>
            <w:sz w:val="28"/>
            <w:szCs w:val="28"/>
          </w:rPr>
          <w:t>9</w:t>
        </w:r>
        <w:r>
          <w:rPr>
            <w:rFonts w:ascii="Times New Roman" w:hAnsi="Times New Roman" w:cs="Times New Roman"/>
            <w:sz w:val="28"/>
            <w:szCs w:val="28"/>
          </w:rPr>
          <w:t xml:space="preserve"> г</w:t>
        </w:r>
        <w:r w:rsidRPr="006E7F2E">
          <w:rPr>
            <w:rFonts w:ascii="Times New Roman" w:hAnsi="Times New Roman" w:cs="Times New Roman"/>
            <w:sz w:val="28"/>
            <w:szCs w:val="28"/>
          </w:rPr>
          <w:t>.</w:t>
        </w:r>
      </w:p>
    </w:sdtContent>
  </w:sdt>
  <w:p w:rsidR="001F16E9" w:rsidRDefault="001F16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E9" w:rsidRDefault="001F45C0"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8pt;height:108.95pt" fillcolor="#5a5a5a [2109]" strokeweight="2.25pt">
          <v:shadow color="#b2b2b2" opacity="52429f" offset="3pt"/>
          <v:textpath style="font-family:&quot;Times New Roman&quot;;v-text-kern:t" trim="t" fitpath="t" string="ВЕСТНИК"/>
        </v:shape>
      </w:pict>
    </w:r>
    <w:r w:rsidR="001F16E9">
      <w:t xml:space="preserve">                </w:t>
    </w:r>
    <w:r>
      <w:pict>
        <v:shape id="_x0000_i1026"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1F16E9" w:rsidRPr="00B47541" w:rsidRDefault="001F16E9"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17</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апреля</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AB573C"/>
    <w:multiLevelType w:val="multilevel"/>
    <w:tmpl w:val="A51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1546A1E"/>
    <w:multiLevelType w:val="hybridMultilevel"/>
    <w:tmpl w:val="6AF80C5C"/>
    <w:lvl w:ilvl="0" w:tplc="3C3E9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C3733D"/>
    <w:multiLevelType w:val="multilevel"/>
    <w:tmpl w:val="7B8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DF421E"/>
    <w:multiLevelType w:val="multilevel"/>
    <w:tmpl w:val="506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2"/>
  </w:num>
  <w:num w:numId="9">
    <w:abstractNumId w:val="11"/>
    <w:lvlOverride w:ilvl="0">
      <w:startOverride w:val="1"/>
    </w:lvlOverride>
  </w:num>
  <w:num w:numId="10">
    <w:abstractNumId w:val="16"/>
  </w:num>
  <w:num w:numId="11">
    <w:abstractNumId w:val="0"/>
  </w:num>
  <w:num w:numId="12">
    <w:abstractNumId w:val="1"/>
  </w:num>
  <w:num w:numId="13">
    <w:abstractNumId w:val="1"/>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17"/>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1B"/>
    <w:rsid w:val="000B292C"/>
    <w:rsid w:val="00155D3B"/>
    <w:rsid w:val="0015601B"/>
    <w:rsid w:val="001659A6"/>
    <w:rsid w:val="001A40D0"/>
    <w:rsid w:val="001F16E9"/>
    <w:rsid w:val="001F45C0"/>
    <w:rsid w:val="00385F9E"/>
    <w:rsid w:val="003E4555"/>
    <w:rsid w:val="00446C03"/>
    <w:rsid w:val="00476809"/>
    <w:rsid w:val="005141E4"/>
    <w:rsid w:val="00556AC5"/>
    <w:rsid w:val="005C2BF3"/>
    <w:rsid w:val="00660DF6"/>
    <w:rsid w:val="006C154D"/>
    <w:rsid w:val="006C25E0"/>
    <w:rsid w:val="006E7F2E"/>
    <w:rsid w:val="006F0982"/>
    <w:rsid w:val="0079211E"/>
    <w:rsid w:val="007C4240"/>
    <w:rsid w:val="007C761A"/>
    <w:rsid w:val="00803BA7"/>
    <w:rsid w:val="00805601"/>
    <w:rsid w:val="00855782"/>
    <w:rsid w:val="008C4F94"/>
    <w:rsid w:val="00920349"/>
    <w:rsid w:val="00950601"/>
    <w:rsid w:val="009D5BB1"/>
    <w:rsid w:val="00A16B0A"/>
    <w:rsid w:val="00A4683C"/>
    <w:rsid w:val="00A95B5C"/>
    <w:rsid w:val="00AB3FE2"/>
    <w:rsid w:val="00B10921"/>
    <w:rsid w:val="00B47541"/>
    <w:rsid w:val="00B81CC0"/>
    <w:rsid w:val="00BD1021"/>
    <w:rsid w:val="00CE1FB3"/>
    <w:rsid w:val="00D2073C"/>
    <w:rsid w:val="00D346FA"/>
    <w:rsid w:val="00E25F79"/>
    <w:rsid w:val="00E82A0F"/>
    <w:rsid w:val="00EB0118"/>
    <w:rsid w:val="00F0168B"/>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343E-BFC4-45FE-887D-87C069C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7386</Words>
  <Characters>42105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3</cp:revision>
  <cp:lastPrinted>2017-01-09T00:38:00Z</cp:lastPrinted>
  <dcterms:created xsi:type="dcterms:W3CDTF">2019-04-24T01:58:00Z</dcterms:created>
  <dcterms:modified xsi:type="dcterms:W3CDTF">2019-04-24T01:59:00Z</dcterms:modified>
</cp:coreProperties>
</file>