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B3D" w:rsidRDefault="00013B3D" w:rsidP="007D74B1">
      <w:pPr>
        <w:spacing w:after="0" w:line="240" w:lineRule="auto"/>
        <w:jc w:val="center"/>
        <w:rPr>
          <w:rFonts w:ascii="Times New Roman" w:hAnsi="Times New Roman" w:cs="Times New Roman"/>
          <w:sz w:val="16"/>
          <w:szCs w:val="16"/>
        </w:rPr>
        <w:sectPr w:rsidR="00013B3D" w:rsidSect="00013B3D">
          <w:headerReference w:type="default" r:id="rId8"/>
          <w:headerReference w:type="first" r:id="rId9"/>
          <w:type w:val="continuous"/>
          <w:pgSz w:w="11906" w:h="16838"/>
          <w:pgMar w:top="1231" w:right="720" w:bottom="720" w:left="720" w:header="708" w:footer="708" w:gutter="0"/>
          <w:pgBorders>
            <w:top w:val="thinThickSmallGap" w:sz="24" w:space="1" w:color="auto"/>
          </w:pgBorders>
          <w:cols w:space="708"/>
          <w:titlePg/>
          <w:docGrid w:linePitch="360"/>
        </w:sectPr>
      </w:pPr>
    </w:p>
    <w:p w:rsidR="00472CE9" w:rsidRPr="00472CE9" w:rsidRDefault="00472CE9" w:rsidP="00472CE9">
      <w:pPr>
        <w:pStyle w:val="ConsPlusTitle"/>
        <w:jc w:val="center"/>
        <w:rPr>
          <w:rFonts w:ascii="Times New Roman" w:hAnsi="Times New Roman" w:cs="Times New Roman"/>
          <w:sz w:val="16"/>
          <w:szCs w:val="16"/>
        </w:rPr>
      </w:pPr>
      <w:r w:rsidRPr="00472CE9">
        <w:rPr>
          <w:rFonts w:ascii="Times New Roman" w:hAnsi="Times New Roman" w:cs="Times New Roman"/>
          <w:sz w:val="16"/>
          <w:szCs w:val="16"/>
        </w:rPr>
        <w:lastRenderedPageBreak/>
        <w:t>11.12.2018Г. № 71</w:t>
      </w:r>
    </w:p>
    <w:p w:rsidR="00472CE9" w:rsidRPr="00472CE9" w:rsidRDefault="00472CE9" w:rsidP="00472CE9">
      <w:pPr>
        <w:pStyle w:val="ConsPlusTitle"/>
        <w:jc w:val="center"/>
        <w:rPr>
          <w:rFonts w:ascii="Times New Roman" w:hAnsi="Times New Roman" w:cs="Times New Roman"/>
          <w:sz w:val="16"/>
          <w:szCs w:val="16"/>
        </w:rPr>
      </w:pPr>
      <w:r w:rsidRPr="00472CE9">
        <w:rPr>
          <w:rFonts w:ascii="Times New Roman" w:hAnsi="Times New Roman" w:cs="Times New Roman"/>
          <w:sz w:val="16"/>
          <w:szCs w:val="16"/>
        </w:rPr>
        <w:t>РОССИЙСКАЯ ФЕДЕРАЦИЯ</w:t>
      </w:r>
    </w:p>
    <w:p w:rsidR="00472CE9" w:rsidRPr="00472CE9" w:rsidRDefault="00472CE9" w:rsidP="00472CE9">
      <w:pPr>
        <w:pStyle w:val="ConsPlusTitle"/>
        <w:jc w:val="center"/>
        <w:rPr>
          <w:rFonts w:ascii="Times New Roman" w:hAnsi="Times New Roman" w:cs="Times New Roman"/>
          <w:sz w:val="16"/>
          <w:szCs w:val="16"/>
        </w:rPr>
      </w:pPr>
      <w:r w:rsidRPr="00472CE9">
        <w:rPr>
          <w:rFonts w:ascii="Times New Roman" w:hAnsi="Times New Roman" w:cs="Times New Roman"/>
          <w:sz w:val="16"/>
          <w:szCs w:val="16"/>
        </w:rPr>
        <w:t>ИРКУТСКАЯ ОБЛАСТЬ</w:t>
      </w:r>
    </w:p>
    <w:p w:rsidR="00472CE9" w:rsidRPr="00472CE9" w:rsidRDefault="00472CE9" w:rsidP="00472CE9">
      <w:pPr>
        <w:pStyle w:val="ConsPlusTitle"/>
        <w:jc w:val="center"/>
        <w:rPr>
          <w:rFonts w:ascii="Times New Roman" w:hAnsi="Times New Roman" w:cs="Times New Roman"/>
          <w:sz w:val="16"/>
          <w:szCs w:val="16"/>
        </w:rPr>
      </w:pPr>
      <w:r w:rsidRPr="00472CE9">
        <w:rPr>
          <w:rFonts w:ascii="Times New Roman" w:hAnsi="Times New Roman" w:cs="Times New Roman"/>
          <w:sz w:val="16"/>
          <w:szCs w:val="16"/>
        </w:rPr>
        <w:t>НИЖНЕУДИНСКИЙ МУНИЦИПАЛЬНЫЙ РАЙОН</w:t>
      </w:r>
    </w:p>
    <w:p w:rsidR="00472CE9" w:rsidRPr="00472CE9" w:rsidRDefault="00472CE9" w:rsidP="00472CE9">
      <w:pPr>
        <w:pStyle w:val="ConsPlusTitle"/>
        <w:jc w:val="center"/>
        <w:rPr>
          <w:rFonts w:ascii="Times New Roman" w:hAnsi="Times New Roman" w:cs="Times New Roman"/>
          <w:sz w:val="16"/>
          <w:szCs w:val="16"/>
        </w:rPr>
      </w:pPr>
      <w:r w:rsidRPr="00472CE9">
        <w:rPr>
          <w:rFonts w:ascii="Times New Roman" w:hAnsi="Times New Roman" w:cs="Times New Roman"/>
          <w:sz w:val="16"/>
          <w:szCs w:val="16"/>
        </w:rPr>
        <w:t>ЗАМЗОРСКОЕ СЕЛЬСКОЕ ПОСЕЛЕНИЕ</w:t>
      </w:r>
    </w:p>
    <w:p w:rsidR="00472CE9" w:rsidRPr="00472CE9" w:rsidRDefault="00472CE9" w:rsidP="00472CE9">
      <w:pPr>
        <w:spacing w:after="0" w:line="240" w:lineRule="auto"/>
        <w:jc w:val="center"/>
        <w:rPr>
          <w:rFonts w:ascii="Times New Roman" w:hAnsi="Times New Roman" w:cs="Times New Roman"/>
          <w:b/>
          <w:spacing w:val="5"/>
          <w:sz w:val="16"/>
          <w:szCs w:val="16"/>
        </w:rPr>
      </w:pPr>
      <w:r w:rsidRPr="00472CE9">
        <w:rPr>
          <w:rFonts w:ascii="Times New Roman" w:hAnsi="Times New Roman" w:cs="Times New Roman"/>
          <w:b/>
          <w:spacing w:val="5"/>
          <w:sz w:val="16"/>
          <w:szCs w:val="16"/>
        </w:rPr>
        <w:t>ДУМА</w:t>
      </w:r>
    </w:p>
    <w:p w:rsidR="00472CE9" w:rsidRPr="00472CE9" w:rsidRDefault="00472CE9" w:rsidP="00472CE9">
      <w:pPr>
        <w:spacing w:after="0" w:line="240" w:lineRule="auto"/>
        <w:jc w:val="center"/>
        <w:rPr>
          <w:rFonts w:ascii="Times New Roman" w:hAnsi="Times New Roman" w:cs="Times New Roman"/>
          <w:b/>
          <w:spacing w:val="5"/>
          <w:sz w:val="16"/>
          <w:szCs w:val="16"/>
        </w:rPr>
      </w:pPr>
      <w:r w:rsidRPr="00472CE9">
        <w:rPr>
          <w:rFonts w:ascii="Times New Roman" w:hAnsi="Times New Roman" w:cs="Times New Roman"/>
          <w:b/>
          <w:spacing w:val="5"/>
          <w:sz w:val="16"/>
          <w:szCs w:val="16"/>
        </w:rPr>
        <w:t>РЕШЕНИЕ</w:t>
      </w:r>
    </w:p>
    <w:p w:rsidR="00472CE9" w:rsidRPr="00472CE9" w:rsidRDefault="00472CE9" w:rsidP="00472CE9">
      <w:pPr>
        <w:spacing w:after="0" w:line="240" w:lineRule="auto"/>
        <w:jc w:val="center"/>
        <w:rPr>
          <w:rFonts w:ascii="Times New Roman" w:hAnsi="Times New Roman" w:cs="Times New Roman"/>
          <w:sz w:val="16"/>
          <w:szCs w:val="16"/>
        </w:rPr>
      </w:pPr>
    </w:p>
    <w:p w:rsidR="00472CE9" w:rsidRPr="00472CE9" w:rsidRDefault="00472CE9" w:rsidP="00472CE9">
      <w:pPr>
        <w:spacing w:after="0" w:line="240" w:lineRule="auto"/>
        <w:jc w:val="center"/>
        <w:rPr>
          <w:rFonts w:ascii="Times New Roman" w:hAnsi="Times New Roman" w:cs="Times New Roman"/>
          <w:b/>
          <w:sz w:val="16"/>
          <w:szCs w:val="16"/>
        </w:rPr>
      </w:pPr>
      <w:r w:rsidRPr="00472CE9">
        <w:rPr>
          <w:rFonts w:ascii="Times New Roman" w:hAnsi="Times New Roman" w:cs="Times New Roman"/>
          <w:b/>
          <w:sz w:val="16"/>
          <w:szCs w:val="16"/>
        </w:rPr>
        <w:t xml:space="preserve">ОБ УТВЕРЖДЕНИИ СТРАТЕГИИ СОЦИАЛЬНО-ЭКОНОМИЧЕСКОГО РАЗВИТИЯ ЗАМЗОРСКОГО  </w:t>
      </w:r>
    </w:p>
    <w:p w:rsidR="00472CE9" w:rsidRPr="00472CE9" w:rsidRDefault="00472CE9" w:rsidP="00472CE9">
      <w:pPr>
        <w:spacing w:after="0" w:line="240" w:lineRule="auto"/>
        <w:jc w:val="center"/>
        <w:rPr>
          <w:rFonts w:ascii="Times New Roman" w:hAnsi="Times New Roman" w:cs="Times New Roman"/>
          <w:sz w:val="16"/>
          <w:szCs w:val="16"/>
        </w:rPr>
      </w:pPr>
      <w:r w:rsidRPr="00472CE9">
        <w:rPr>
          <w:rFonts w:ascii="Times New Roman" w:hAnsi="Times New Roman" w:cs="Times New Roman"/>
          <w:b/>
          <w:sz w:val="16"/>
          <w:szCs w:val="16"/>
        </w:rPr>
        <w:t>МУНИЦИПАЛЬНОГО ОБРАЗОВАНИЯ – СЕЛЬСКОГО ПОСЕЛЕНИЯ НА 2019-2030г.г.</w:t>
      </w:r>
    </w:p>
    <w:p w:rsidR="00472CE9" w:rsidRPr="00472CE9" w:rsidRDefault="00472CE9" w:rsidP="00472CE9">
      <w:pPr>
        <w:spacing w:after="0" w:line="240" w:lineRule="auto"/>
        <w:jc w:val="both"/>
        <w:rPr>
          <w:rFonts w:ascii="Times New Roman" w:hAnsi="Times New Roman" w:cs="Times New Roman"/>
          <w:sz w:val="16"/>
          <w:szCs w:val="16"/>
        </w:rPr>
      </w:pPr>
      <w:r w:rsidRPr="00472CE9">
        <w:rPr>
          <w:rFonts w:ascii="Times New Roman" w:hAnsi="Times New Roman" w:cs="Times New Roman"/>
          <w:sz w:val="16"/>
          <w:szCs w:val="16"/>
        </w:rPr>
        <w:t xml:space="preserve"> </w:t>
      </w:r>
    </w:p>
    <w:p w:rsidR="00472CE9" w:rsidRPr="00472CE9" w:rsidRDefault="00472CE9" w:rsidP="00472CE9">
      <w:pPr>
        <w:shd w:val="clear" w:color="auto" w:fill="FFFFFF"/>
        <w:spacing w:after="0" w:line="240" w:lineRule="auto"/>
        <w:ind w:firstLine="709"/>
        <w:jc w:val="both"/>
        <w:rPr>
          <w:rFonts w:ascii="Times New Roman" w:hAnsi="Times New Roman" w:cs="Times New Roman"/>
          <w:spacing w:val="1"/>
          <w:sz w:val="16"/>
          <w:szCs w:val="16"/>
        </w:rPr>
      </w:pPr>
      <w:proofErr w:type="gramStart"/>
      <w:r w:rsidRPr="00472CE9">
        <w:rPr>
          <w:rFonts w:ascii="Times New Roman" w:hAnsi="Times New Roman" w:cs="Times New Roman"/>
          <w:spacing w:val="1"/>
          <w:sz w:val="16"/>
          <w:szCs w:val="16"/>
        </w:rPr>
        <w:t>В соответствии с Федеральным законом от 28 июня 2014г № 172-ФЗ «О стратегическом планировании в Российской Федерации», Постановлением Правительства Российской Федерации от 25 июня 2015г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постановлением правительства Российской Федерации от 14 октября 2016г № 1045 «Об утверждении Правил согласования проекта стратегии социально-экономического развития субъекта Российской Федерации</w:t>
      </w:r>
      <w:proofErr w:type="gramEnd"/>
      <w:r w:rsidRPr="00472CE9">
        <w:rPr>
          <w:rFonts w:ascii="Times New Roman" w:hAnsi="Times New Roman" w:cs="Times New Roman"/>
          <w:spacing w:val="1"/>
          <w:sz w:val="16"/>
          <w:szCs w:val="16"/>
        </w:rPr>
        <w:t xml:space="preserve"> в части полномочий Российской Федерации по предметам совместного ведения Российской Федерации и субъектов Российской Федерации с документами, разрабатываемыми и утверждаемыми органами государственной власти Российской Федерации», руководствуясь статьей 48 Устава Замзорского муниципального образования, Дума Замзорского муниципального образования – сельского поселения</w:t>
      </w:r>
    </w:p>
    <w:p w:rsidR="00472CE9" w:rsidRPr="00472CE9" w:rsidRDefault="00472CE9" w:rsidP="00472CE9">
      <w:pPr>
        <w:shd w:val="clear" w:color="auto" w:fill="FFFFFF"/>
        <w:spacing w:after="0" w:line="240" w:lineRule="auto"/>
        <w:ind w:firstLine="540"/>
        <w:jc w:val="both"/>
        <w:rPr>
          <w:rFonts w:ascii="Times New Roman" w:hAnsi="Times New Roman" w:cs="Times New Roman"/>
          <w:spacing w:val="1"/>
          <w:sz w:val="16"/>
          <w:szCs w:val="16"/>
        </w:rPr>
      </w:pPr>
    </w:p>
    <w:p w:rsidR="00472CE9" w:rsidRPr="00472CE9" w:rsidRDefault="00472CE9" w:rsidP="00472CE9">
      <w:pPr>
        <w:spacing w:after="0" w:line="240" w:lineRule="auto"/>
        <w:ind w:firstLine="720"/>
        <w:jc w:val="center"/>
        <w:rPr>
          <w:rFonts w:ascii="Times New Roman" w:hAnsi="Times New Roman" w:cs="Times New Roman"/>
          <w:b/>
          <w:sz w:val="16"/>
          <w:szCs w:val="16"/>
        </w:rPr>
      </w:pPr>
      <w:r w:rsidRPr="00472CE9">
        <w:rPr>
          <w:rFonts w:ascii="Times New Roman" w:hAnsi="Times New Roman" w:cs="Times New Roman"/>
          <w:b/>
          <w:sz w:val="16"/>
          <w:szCs w:val="16"/>
        </w:rPr>
        <w:t>РЕШИЛА:</w:t>
      </w:r>
    </w:p>
    <w:p w:rsidR="00472CE9" w:rsidRPr="00472CE9" w:rsidRDefault="00472CE9" w:rsidP="00472CE9">
      <w:pPr>
        <w:pStyle w:val="ConsPlusNormal"/>
        <w:ind w:firstLine="709"/>
        <w:jc w:val="both"/>
        <w:rPr>
          <w:rFonts w:ascii="Times New Roman" w:hAnsi="Times New Roman" w:cs="Times New Roman"/>
          <w:sz w:val="16"/>
          <w:szCs w:val="16"/>
        </w:rPr>
      </w:pPr>
    </w:p>
    <w:p w:rsidR="00472CE9" w:rsidRPr="00472CE9" w:rsidRDefault="00472CE9" w:rsidP="00472CE9">
      <w:pPr>
        <w:pStyle w:val="ConsPlusNormal"/>
        <w:ind w:firstLine="709"/>
        <w:jc w:val="both"/>
        <w:rPr>
          <w:rFonts w:ascii="Times New Roman" w:hAnsi="Times New Roman" w:cs="Times New Roman"/>
          <w:sz w:val="16"/>
          <w:szCs w:val="16"/>
        </w:rPr>
      </w:pPr>
      <w:r w:rsidRPr="00472CE9">
        <w:rPr>
          <w:rFonts w:ascii="Times New Roman" w:hAnsi="Times New Roman" w:cs="Times New Roman"/>
          <w:sz w:val="16"/>
          <w:szCs w:val="16"/>
        </w:rPr>
        <w:t>1. Утвердить Стратегию социально-экономического развития Замзорского муниципального образования – сельского поселения на 2019-2030г.г.</w:t>
      </w:r>
    </w:p>
    <w:p w:rsidR="00472CE9" w:rsidRPr="00472CE9" w:rsidRDefault="00472CE9" w:rsidP="00472CE9">
      <w:pPr>
        <w:pStyle w:val="ConsPlusNormal"/>
        <w:ind w:firstLine="709"/>
        <w:jc w:val="both"/>
        <w:rPr>
          <w:rFonts w:ascii="Times New Roman" w:hAnsi="Times New Roman" w:cs="Times New Roman"/>
          <w:sz w:val="16"/>
          <w:szCs w:val="16"/>
        </w:rPr>
      </w:pPr>
      <w:r w:rsidRPr="00472CE9">
        <w:rPr>
          <w:rFonts w:ascii="Times New Roman" w:hAnsi="Times New Roman" w:cs="Times New Roman"/>
          <w:sz w:val="16"/>
          <w:szCs w:val="16"/>
        </w:rPr>
        <w:t>2. Решение вступает в силу со дня его официального опубликования.</w:t>
      </w:r>
    </w:p>
    <w:p w:rsidR="00472CE9" w:rsidRPr="00472CE9" w:rsidRDefault="00472CE9" w:rsidP="00472CE9">
      <w:pPr>
        <w:pStyle w:val="ConsPlusNormal"/>
        <w:ind w:firstLine="0"/>
        <w:jc w:val="both"/>
        <w:rPr>
          <w:rFonts w:ascii="Times New Roman" w:hAnsi="Times New Roman" w:cs="Times New Roman"/>
          <w:sz w:val="16"/>
          <w:szCs w:val="16"/>
        </w:rPr>
      </w:pPr>
    </w:p>
    <w:p w:rsidR="00472CE9" w:rsidRPr="00472CE9" w:rsidRDefault="00472CE9" w:rsidP="00472CE9">
      <w:pPr>
        <w:pStyle w:val="ConsPlusNormal"/>
        <w:ind w:firstLine="0"/>
        <w:jc w:val="both"/>
        <w:rPr>
          <w:rFonts w:ascii="Times New Roman" w:hAnsi="Times New Roman" w:cs="Times New Roman"/>
          <w:b/>
          <w:i/>
          <w:sz w:val="16"/>
          <w:szCs w:val="16"/>
        </w:rPr>
      </w:pPr>
      <w:r w:rsidRPr="00472CE9">
        <w:rPr>
          <w:rFonts w:ascii="Times New Roman" w:hAnsi="Times New Roman" w:cs="Times New Roman"/>
          <w:b/>
          <w:i/>
          <w:sz w:val="16"/>
          <w:szCs w:val="16"/>
        </w:rPr>
        <w:t>Глава Замзорского</w:t>
      </w:r>
    </w:p>
    <w:p w:rsidR="00472CE9" w:rsidRPr="00472CE9" w:rsidRDefault="00472CE9" w:rsidP="00472CE9">
      <w:pPr>
        <w:pStyle w:val="ConsPlusNormal"/>
        <w:ind w:firstLine="0"/>
        <w:jc w:val="both"/>
        <w:rPr>
          <w:rFonts w:ascii="Times New Roman" w:hAnsi="Times New Roman" w:cs="Times New Roman"/>
          <w:b/>
          <w:i/>
          <w:sz w:val="16"/>
          <w:szCs w:val="16"/>
        </w:rPr>
      </w:pPr>
      <w:r w:rsidRPr="00472CE9">
        <w:rPr>
          <w:rFonts w:ascii="Times New Roman" w:hAnsi="Times New Roman" w:cs="Times New Roman"/>
          <w:b/>
          <w:i/>
          <w:sz w:val="16"/>
          <w:szCs w:val="16"/>
        </w:rPr>
        <w:t>муниципального образования Е.В.Бурмакина</w:t>
      </w:r>
    </w:p>
    <w:p w:rsidR="00472CE9" w:rsidRPr="00472CE9" w:rsidRDefault="00472CE9" w:rsidP="00472CE9">
      <w:pPr>
        <w:pStyle w:val="ConsPlusNonformat"/>
        <w:rPr>
          <w:rFonts w:ascii="Times New Roman" w:hAnsi="Times New Roman" w:cs="Times New Roman"/>
          <w:sz w:val="16"/>
          <w:szCs w:val="16"/>
        </w:rPr>
      </w:pPr>
    </w:p>
    <w:p w:rsidR="00472CE9" w:rsidRPr="00472CE9" w:rsidRDefault="00472CE9" w:rsidP="00472CE9">
      <w:pPr>
        <w:pStyle w:val="ConsPlusNonformat"/>
        <w:jc w:val="right"/>
        <w:rPr>
          <w:rFonts w:ascii="Times New Roman" w:hAnsi="Times New Roman" w:cs="Times New Roman"/>
          <w:sz w:val="16"/>
          <w:szCs w:val="16"/>
        </w:rPr>
      </w:pPr>
    </w:p>
    <w:p w:rsidR="00472CE9" w:rsidRPr="00472CE9" w:rsidRDefault="00472CE9" w:rsidP="00472CE9">
      <w:pPr>
        <w:pStyle w:val="ConsPlusNonformat"/>
        <w:jc w:val="right"/>
        <w:rPr>
          <w:rFonts w:ascii="Times New Roman" w:hAnsi="Times New Roman" w:cs="Times New Roman"/>
          <w:sz w:val="16"/>
          <w:szCs w:val="16"/>
        </w:rPr>
      </w:pPr>
      <w:r w:rsidRPr="00472CE9">
        <w:rPr>
          <w:rFonts w:ascii="Times New Roman" w:hAnsi="Times New Roman" w:cs="Times New Roman"/>
          <w:sz w:val="16"/>
          <w:szCs w:val="16"/>
        </w:rPr>
        <w:t>Утверждена</w:t>
      </w:r>
    </w:p>
    <w:p w:rsidR="00472CE9" w:rsidRPr="00472CE9" w:rsidRDefault="00472CE9" w:rsidP="00472CE9">
      <w:pPr>
        <w:pStyle w:val="ConsPlusNonformat"/>
        <w:jc w:val="right"/>
        <w:rPr>
          <w:rFonts w:ascii="Times New Roman" w:hAnsi="Times New Roman" w:cs="Times New Roman"/>
          <w:sz w:val="16"/>
          <w:szCs w:val="16"/>
        </w:rPr>
      </w:pPr>
      <w:r w:rsidRPr="00472CE9">
        <w:rPr>
          <w:rFonts w:ascii="Times New Roman" w:hAnsi="Times New Roman" w:cs="Times New Roman"/>
          <w:sz w:val="16"/>
          <w:szCs w:val="16"/>
        </w:rPr>
        <w:t>Решением Думы Замзорского</w:t>
      </w:r>
    </w:p>
    <w:p w:rsidR="00472CE9" w:rsidRPr="00472CE9" w:rsidRDefault="00472CE9" w:rsidP="00472CE9">
      <w:pPr>
        <w:pStyle w:val="ConsPlusNonformat"/>
        <w:jc w:val="right"/>
        <w:rPr>
          <w:rFonts w:ascii="Times New Roman" w:hAnsi="Times New Roman" w:cs="Times New Roman"/>
          <w:sz w:val="16"/>
          <w:szCs w:val="16"/>
        </w:rPr>
      </w:pPr>
      <w:r w:rsidRPr="00472CE9">
        <w:rPr>
          <w:rFonts w:ascii="Times New Roman" w:hAnsi="Times New Roman" w:cs="Times New Roman"/>
          <w:sz w:val="16"/>
          <w:szCs w:val="16"/>
        </w:rPr>
        <w:t>муниципального образования</w:t>
      </w:r>
    </w:p>
    <w:p w:rsidR="00472CE9" w:rsidRPr="00472CE9" w:rsidRDefault="00472CE9" w:rsidP="00472CE9">
      <w:pPr>
        <w:pStyle w:val="ConsPlusNonformat"/>
        <w:jc w:val="right"/>
        <w:rPr>
          <w:rFonts w:ascii="Times New Roman" w:hAnsi="Times New Roman" w:cs="Times New Roman"/>
          <w:sz w:val="16"/>
          <w:szCs w:val="16"/>
        </w:rPr>
      </w:pPr>
      <w:r w:rsidRPr="00472CE9">
        <w:rPr>
          <w:rFonts w:ascii="Times New Roman" w:hAnsi="Times New Roman" w:cs="Times New Roman"/>
          <w:sz w:val="16"/>
          <w:szCs w:val="16"/>
        </w:rPr>
        <w:t>от 11.12.2018г № 71</w:t>
      </w:r>
    </w:p>
    <w:p w:rsidR="00472CE9" w:rsidRPr="00472CE9" w:rsidRDefault="00472CE9" w:rsidP="00472CE9">
      <w:pPr>
        <w:pStyle w:val="ConsPlusNonformat"/>
        <w:jc w:val="both"/>
        <w:rPr>
          <w:rFonts w:ascii="Times New Roman" w:hAnsi="Times New Roman" w:cs="Times New Roman"/>
          <w:sz w:val="16"/>
          <w:szCs w:val="16"/>
        </w:rPr>
      </w:pPr>
    </w:p>
    <w:p w:rsidR="00472CE9" w:rsidRPr="00472CE9" w:rsidRDefault="00472CE9" w:rsidP="00472CE9">
      <w:pPr>
        <w:pStyle w:val="ConsPlusNonformat"/>
        <w:jc w:val="center"/>
        <w:rPr>
          <w:rFonts w:ascii="Times New Roman" w:hAnsi="Times New Roman" w:cs="Times New Roman"/>
          <w:b/>
          <w:sz w:val="16"/>
          <w:szCs w:val="16"/>
        </w:rPr>
      </w:pPr>
      <w:r w:rsidRPr="00472CE9">
        <w:rPr>
          <w:rFonts w:ascii="Times New Roman" w:hAnsi="Times New Roman" w:cs="Times New Roman"/>
          <w:b/>
          <w:sz w:val="16"/>
          <w:szCs w:val="16"/>
        </w:rPr>
        <w:t>СТРАТЕГИЯ</w:t>
      </w:r>
    </w:p>
    <w:p w:rsidR="00472CE9" w:rsidRPr="00472CE9" w:rsidRDefault="00472CE9" w:rsidP="00472CE9">
      <w:pPr>
        <w:pStyle w:val="ConsPlusNormal"/>
        <w:jc w:val="center"/>
        <w:rPr>
          <w:rFonts w:ascii="Times New Roman" w:hAnsi="Times New Roman" w:cs="Times New Roman"/>
          <w:b/>
          <w:sz w:val="16"/>
          <w:szCs w:val="16"/>
        </w:rPr>
      </w:pPr>
      <w:r w:rsidRPr="00472CE9">
        <w:rPr>
          <w:rFonts w:ascii="Times New Roman" w:hAnsi="Times New Roman" w:cs="Times New Roman"/>
          <w:b/>
          <w:sz w:val="16"/>
          <w:szCs w:val="16"/>
        </w:rPr>
        <w:t>СОЦИАЛЬНО-ЭКОНОМИЧЕСКОГО РАЗВИТИЯ  ЗАМЗОРСКОГО МУНИЦИПАЛЬНОГО ОБРАЗОВАНИЯ - СЕЛЬСКОГО  ПОСЕЛЕНИЯ НА 2019 - 2030г.г.</w:t>
      </w:r>
    </w:p>
    <w:p w:rsidR="00472CE9" w:rsidRPr="00472CE9" w:rsidRDefault="00472CE9" w:rsidP="00472CE9">
      <w:pPr>
        <w:tabs>
          <w:tab w:val="left" w:pos="2445"/>
        </w:tabs>
        <w:spacing w:after="0" w:line="240" w:lineRule="auto"/>
        <w:rPr>
          <w:rFonts w:ascii="Times New Roman" w:hAnsi="Times New Roman" w:cs="Times New Roman"/>
          <w:sz w:val="16"/>
          <w:szCs w:val="16"/>
        </w:rPr>
      </w:pPr>
    </w:p>
    <w:p w:rsidR="00472CE9" w:rsidRPr="00472CE9" w:rsidRDefault="00472CE9" w:rsidP="00472CE9">
      <w:pPr>
        <w:tabs>
          <w:tab w:val="left" w:pos="2445"/>
        </w:tabs>
        <w:spacing w:after="0" w:line="240" w:lineRule="auto"/>
        <w:rPr>
          <w:rFonts w:ascii="Times New Roman" w:hAnsi="Times New Roman" w:cs="Times New Roman"/>
          <w:sz w:val="16"/>
          <w:szCs w:val="16"/>
        </w:rPr>
      </w:pPr>
      <w:r w:rsidRPr="00472CE9">
        <w:rPr>
          <w:rFonts w:ascii="Times New Roman" w:hAnsi="Times New Roman" w:cs="Times New Roman"/>
          <w:sz w:val="16"/>
          <w:szCs w:val="16"/>
        </w:rPr>
        <w:t>Содержание</w:t>
      </w:r>
    </w:p>
    <w:p w:rsidR="00472CE9" w:rsidRPr="00472CE9" w:rsidRDefault="00472CE9" w:rsidP="00472CE9">
      <w:pPr>
        <w:spacing w:after="0" w:line="240" w:lineRule="auto"/>
        <w:rPr>
          <w:rFonts w:ascii="Times New Roman" w:hAnsi="Times New Roman" w:cs="Times New Roman"/>
          <w:sz w:val="16"/>
          <w:szCs w:val="16"/>
        </w:rPr>
      </w:pPr>
    </w:p>
    <w:tbl>
      <w:tblPr>
        <w:tblW w:w="5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021"/>
      </w:tblGrid>
      <w:tr w:rsidR="00472CE9" w:rsidRPr="00472CE9" w:rsidTr="00F05F68">
        <w:trPr>
          <w:trHeight w:val="240"/>
        </w:trPr>
        <w:tc>
          <w:tcPr>
            <w:tcW w:w="4253" w:type="dxa"/>
            <w:tcBorders>
              <w:top w:val="single" w:sz="4" w:space="0" w:color="auto"/>
              <w:left w:val="single" w:sz="4" w:space="0" w:color="auto"/>
              <w:bottom w:val="single" w:sz="4" w:space="0" w:color="auto"/>
              <w:right w:val="single" w:sz="4" w:space="0" w:color="auto"/>
            </w:tcBorders>
            <w:hideMark/>
          </w:tcPr>
          <w:p w:rsidR="00472CE9" w:rsidRPr="00472CE9" w:rsidRDefault="00472CE9" w:rsidP="00472CE9">
            <w:pPr>
              <w:tabs>
                <w:tab w:val="num" w:pos="0"/>
              </w:tabs>
              <w:spacing w:after="0" w:line="240" w:lineRule="auto"/>
              <w:rPr>
                <w:rFonts w:ascii="Times New Roman" w:hAnsi="Times New Roman" w:cs="Times New Roman"/>
                <w:sz w:val="10"/>
                <w:szCs w:val="10"/>
              </w:rPr>
            </w:pPr>
            <w:r w:rsidRPr="00472CE9">
              <w:rPr>
                <w:rFonts w:ascii="Times New Roman" w:hAnsi="Times New Roman" w:cs="Times New Roman"/>
                <w:sz w:val="10"/>
                <w:szCs w:val="10"/>
              </w:rPr>
              <w:t>Введение</w:t>
            </w:r>
          </w:p>
        </w:tc>
        <w:tc>
          <w:tcPr>
            <w:tcW w:w="102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pStyle w:val="a5"/>
              <w:jc w:val="center"/>
              <w:rPr>
                <w:rFonts w:ascii="Times New Roman" w:hAnsi="Times New Roman" w:cs="Times New Roman"/>
                <w:sz w:val="10"/>
                <w:szCs w:val="10"/>
              </w:rPr>
            </w:pPr>
            <w:r w:rsidRPr="00472CE9">
              <w:rPr>
                <w:rFonts w:ascii="Times New Roman" w:hAnsi="Times New Roman" w:cs="Times New Roman"/>
                <w:sz w:val="10"/>
                <w:szCs w:val="10"/>
              </w:rPr>
              <w:t>3</w:t>
            </w:r>
          </w:p>
        </w:tc>
      </w:tr>
      <w:tr w:rsidR="00472CE9" w:rsidRPr="00472CE9" w:rsidTr="00F05F68">
        <w:trPr>
          <w:trHeight w:val="240"/>
        </w:trPr>
        <w:tc>
          <w:tcPr>
            <w:tcW w:w="4253" w:type="dxa"/>
            <w:tcBorders>
              <w:top w:val="single" w:sz="4" w:space="0" w:color="auto"/>
              <w:left w:val="single" w:sz="4" w:space="0" w:color="auto"/>
              <w:bottom w:val="single" w:sz="4" w:space="0" w:color="auto"/>
              <w:right w:val="single" w:sz="4" w:space="0" w:color="auto"/>
            </w:tcBorders>
            <w:hideMark/>
          </w:tcPr>
          <w:p w:rsidR="00472CE9" w:rsidRPr="00472CE9" w:rsidRDefault="00472CE9" w:rsidP="00472CE9">
            <w:pPr>
              <w:tabs>
                <w:tab w:val="num" w:pos="0"/>
              </w:tabs>
              <w:spacing w:after="0" w:line="240" w:lineRule="auto"/>
              <w:rPr>
                <w:rFonts w:ascii="Times New Roman" w:hAnsi="Times New Roman" w:cs="Times New Roman"/>
                <w:sz w:val="10"/>
                <w:szCs w:val="10"/>
              </w:rPr>
            </w:pPr>
          </w:p>
          <w:p w:rsidR="00472CE9" w:rsidRPr="00472CE9" w:rsidRDefault="00472CE9" w:rsidP="00472CE9">
            <w:pPr>
              <w:tabs>
                <w:tab w:val="num" w:pos="0"/>
              </w:tabs>
              <w:spacing w:after="0" w:line="240" w:lineRule="auto"/>
              <w:rPr>
                <w:rFonts w:ascii="Times New Roman" w:hAnsi="Times New Roman" w:cs="Times New Roman"/>
                <w:sz w:val="10"/>
                <w:szCs w:val="10"/>
              </w:rPr>
            </w:pPr>
            <w:r w:rsidRPr="00472CE9">
              <w:rPr>
                <w:rFonts w:ascii="Times New Roman" w:hAnsi="Times New Roman" w:cs="Times New Roman"/>
                <w:sz w:val="10"/>
                <w:szCs w:val="10"/>
                <w:lang w:val="en-US"/>
              </w:rPr>
              <w:t>I</w:t>
            </w:r>
            <w:r w:rsidRPr="00472CE9">
              <w:rPr>
                <w:rFonts w:ascii="Times New Roman" w:hAnsi="Times New Roman" w:cs="Times New Roman"/>
                <w:sz w:val="10"/>
                <w:szCs w:val="10"/>
              </w:rPr>
              <w:t>. ОБЩАЯ ИНФОРМАЦИЯ О МУНИЦИПАЛЬНОМ  ОБРАЗОВАНИИ</w:t>
            </w:r>
          </w:p>
        </w:tc>
        <w:tc>
          <w:tcPr>
            <w:tcW w:w="102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pStyle w:val="a5"/>
              <w:jc w:val="center"/>
              <w:rPr>
                <w:rFonts w:ascii="Times New Roman" w:hAnsi="Times New Roman" w:cs="Times New Roman"/>
                <w:sz w:val="10"/>
                <w:szCs w:val="10"/>
              </w:rPr>
            </w:pPr>
            <w:r w:rsidRPr="00472CE9">
              <w:rPr>
                <w:rFonts w:ascii="Times New Roman" w:hAnsi="Times New Roman" w:cs="Times New Roman"/>
                <w:sz w:val="10"/>
                <w:szCs w:val="10"/>
              </w:rPr>
              <w:t>3</w:t>
            </w:r>
          </w:p>
        </w:tc>
      </w:tr>
      <w:tr w:rsidR="00472CE9" w:rsidRPr="00472CE9" w:rsidTr="00F05F68">
        <w:tc>
          <w:tcPr>
            <w:tcW w:w="4253" w:type="dxa"/>
            <w:tcBorders>
              <w:top w:val="single" w:sz="4" w:space="0" w:color="auto"/>
              <w:left w:val="single" w:sz="4" w:space="0" w:color="auto"/>
              <w:bottom w:val="single" w:sz="4" w:space="0" w:color="auto"/>
              <w:right w:val="single" w:sz="4" w:space="0" w:color="auto"/>
            </w:tcBorders>
            <w:hideMark/>
          </w:tcPr>
          <w:p w:rsidR="00472CE9" w:rsidRPr="00472CE9" w:rsidRDefault="00472CE9" w:rsidP="00472CE9">
            <w:pPr>
              <w:tabs>
                <w:tab w:val="num" w:pos="0"/>
              </w:tabs>
              <w:spacing w:after="0" w:line="240" w:lineRule="auto"/>
              <w:rPr>
                <w:rFonts w:ascii="Times New Roman" w:hAnsi="Times New Roman" w:cs="Times New Roman"/>
                <w:sz w:val="10"/>
                <w:szCs w:val="10"/>
              </w:rPr>
            </w:pPr>
            <w:r w:rsidRPr="00472CE9">
              <w:rPr>
                <w:rFonts w:ascii="Times New Roman" w:hAnsi="Times New Roman" w:cs="Times New Roman"/>
                <w:sz w:val="10"/>
                <w:szCs w:val="10"/>
                <w:lang w:val="en-US"/>
              </w:rPr>
              <w:t>II</w:t>
            </w:r>
            <w:r w:rsidRPr="00472CE9">
              <w:rPr>
                <w:rFonts w:ascii="Times New Roman" w:hAnsi="Times New Roman" w:cs="Times New Roman"/>
                <w:sz w:val="10"/>
                <w:szCs w:val="10"/>
              </w:rPr>
              <w:t xml:space="preserve">. ОЦЕНКА СОЦИАЛЬНО - ЭКОНОМИЧЕСКОГО РАЗВИТИЯ МУНИЦИПАЛЬНОГО ОБРАЗОВАНИЯ </w:t>
            </w:r>
          </w:p>
        </w:tc>
        <w:tc>
          <w:tcPr>
            <w:tcW w:w="102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pStyle w:val="a5"/>
              <w:tabs>
                <w:tab w:val="left" w:pos="708"/>
              </w:tabs>
              <w:jc w:val="center"/>
              <w:rPr>
                <w:rFonts w:ascii="Times New Roman" w:hAnsi="Times New Roman" w:cs="Times New Roman"/>
                <w:sz w:val="10"/>
                <w:szCs w:val="10"/>
              </w:rPr>
            </w:pPr>
            <w:r w:rsidRPr="00472CE9">
              <w:rPr>
                <w:rFonts w:ascii="Times New Roman" w:hAnsi="Times New Roman" w:cs="Times New Roman"/>
                <w:sz w:val="10"/>
                <w:szCs w:val="10"/>
              </w:rPr>
              <w:t>6</w:t>
            </w:r>
          </w:p>
        </w:tc>
      </w:tr>
      <w:tr w:rsidR="00472CE9" w:rsidRPr="00472CE9" w:rsidTr="00F05F68">
        <w:tc>
          <w:tcPr>
            <w:tcW w:w="4253" w:type="dxa"/>
            <w:tcBorders>
              <w:top w:val="single" w:sz="4" w:space="0" w:color="auto"/>
              <w:left w:val="single" w:sz="4" w:space="0" w:color="auto"/>
              <w:bottom w:val="single" w:sz="4" w:space="0" w:color="auto"/>
              <w:right w:val="single" w:sz="4" w:space="0" w:color="auto"/>
            </w:tcBorders>
            <w:hideMark/>
          </w:tcPr>
          <w:p w:rsidR="00472CE9" w:rsidRPr="00472CE9" w:rsidRDefault="00472CE9" w:rsidP="00472CE9">
            <w:pPr>
              <w:tabs>
                <w:tab w:val="num" w:pos="0"/>
              </w:tabs>
              <w:spacing w:after="0" w:line="240" w:lineRule="auto"/>
              <w:rPr>
                <w:rFonts w:ascii="Times New Roman" w:hAnsi="Times New Roman" w:cs="Times New Roman"/>
                <w:sz w:val="10"/>
                <w:szCs w:val="10"/>
              </w:rPr>
            </w:pPr>
            <w:r w:rsidRPr="00472CE9">
              <w:rPr>
                <w:rFonts w:ascii="Times New Roman" w:hAnsi="Times New Roman" w:cs="Times New Roman"/>
                <w:sz w:val="10"/>
                <w:szCs w:val="10"/>
              </w:rPr>
              <w:t>2.1. Демографическая ситуация</w:t>
            </w:r>
          </w:p>
        </w:tc>
        <w:tc>
          <w:tcPr>
            <w:tcW w:w="102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pStyle w:val="a5"/>
              <w:tabs>
                <w:tab w:val="left" w:pos="708"/>
              </w:tabs>
              <w:jc w:val="center"/>
              <w:rPr>
                <w:rFonts w:ascii="Times New Roman" w:hAnsi="Times New Roman" w:cs="Times New Roman"/>
                <w:sz w:val="10"/>
                <w:szCs w:val="10"/>
              </w:rPr>
            </w:pPr>
            <w:r w:rsidRPr="00472CE9">
              <w:rPr>
                <w:rFonts w:ascii="Times New Roman" w:hAnsi="Times New Roman" w:cs="Times New Roman"/>
                <w:sz w:val="10"/>
                <w:szCs w:val="10"/>
              </w:rPr>
              <w:t>6</w:t>
            </w:r>
          </w:p>
        </w:tc>
      </w:tr>
      <w:tr w:rsidR="00472CE9" w:rsidRPr="00472CE9" w:rsidTr="00F05F68">
        <w:tc>
          <w:tcPr>
            <w:tcW w:w="4253" w:type="dxa"/>
            <w:tcBorders>
              <w:top w:val="single" w:sz="4" w:space="0" w:color="auto"/>
              <w:left w:val="single" w:sz="4" w:space="0" w:color="auto"/>
              <w:bottom w:val="single" w:sz="4" w:space="0" w:color="auto"/>
              <w:right w:val="single" w:sz="4" w:space="0" w:color="auto"/>
            </w:tcBorders>
            <w:hideMark/>
          </w:tcPr>
          <w:p w:rsidR="00472CE9" w:rsidRPr="00472CE9" w:rsidRDefault="00472CE9" w:rsidP="00472CE9">
            <w:pPr>
              <w:tabs>
                <w:tab w:val="num" w:pos="0"/>
              </w:tabs>
              <w:spacing w:after="0" w:line="240" w:lineRule="auto"/>
              <w:rPr>
                <w:rFonts w:ascii="Times New Roman" w:hAnsi="Times New Roman" w:cs="Times New Roman"/>
                <w:sz w:val="10"/>
                <w:szCs w:val="10"/>
              </w:rPr>
            </w:pPr>
            <w:r w:rsidRPr="00472CE9">
              <w:rPr>
                <w:rFonts w:ascii="Times New Roman" w:hAnsi="Times New Roman" w:cs="Times New Roman"/>
                <w:sz w:val="10"/>
                <w:szCs w:val="10"/>
              </w:rPr>
              <w:t>2.2   Развитие образования</w:t>
            </w:r>
          </w:p>
        </w:tc>
        <w:tc>
          <w:tcPr>
            <w:tcW w:w="102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pStyle w:val="a5"/>
              <w:tabs>
                <w:tab w:val="left" w:pos="708"/>
              </w:tabs>
              <w:jc w:val="center"/>
              <w:rPr>
                <w:rFonts w:ascii="Times New Roman" w:hAnsi="Times New Roman" w:cs="Times New Roman"/>
                <w:sz w:val="10"/>
                <w:szCs w:val="10"/>
              </w:rPr>
            </w:pPr>
            <w:r w:rsidRPr="00472CE9">
              <w:rPr>
                <w:rFonts w:ascii="Times New Roman" w:hAnsi="Times New Roman" w:cs="Times New Roman"/>
                <w:sz w:val="10"/>
                <w:szCs w:val="10"/>
              </w:rPr>
              <w:t>6</w:t>
            </w:r>
          </w:p>
        </w:tc>
      </w:tr>
      <w:tr w:rsidR="00472CE9" w:rsidRPr="00472CE9" w:rsidTr="00F05F68">
        <w:tc>
          <w:tcPr>
            <w:tcW w:w="4253" w:type="dxa"/>
            <w:tcBorders>
              <w:top w:val="single" w:sz="4" w:space="0" w:color="auto"/>
              <w:left w:val="single" w:sz="4" w:space="0" w:color="auto"/>
              <w:bottom w:val="single" w:sz="4" w:space="0" w:color="auto"/>
              <w:right w:val="single" w:sz="4" w:space="0" w:color="auto"/>
            </w:tcBorders>
            <w:hideMark/>
          </w:tcPr>
          <w:p w:rsidR="00472CE9" w:rsidRPr="00472CE9" w:rsidRDefault="00472CE9" w:rsidP="00472CE9">
            <w:pPr>
              <w:tabs>
                <w:tab w:val="num" w:pos="0"/>
              </w:tabs>
              <w:spacing w:after="0" w:line="240" w:lineRule="auto"/>
              <w:rPr>
                <w:rFonts w:ascii="Times New Roman" w:hAnsi="Times New Roman" w:cs="Times New Roman"/>
                <w:sz w:val="10"/>
                <w:szCs w:val="10"/>
              </w:rPr>
            </w:pPr>
            <w:r w:rsidRPr="00472CE9">
              <w:rPr>
                <w:rFonts w:ascii="Times New Roman" w:hAnsi="Times New Roman" w:cs="Times New Roman"/>
                <w:sz w:val="10"/>
                <w:szCs w:val="10"/>
              </w:rPr>
              <w:t xml:space="preserve">2.3. Развитие здравоохранения </w:t>
            </w:r>
          </w:p>
        </w:tc>
        <w:tc>
          <w:tcPr>
            <w:tcW w:w="102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pStyle w:val="a5"/>
              <w:tabs>
                <w:tab w:val="left" w:pos="708"/>
              </w:tabs>
              <w:jc w:val="center"/>
              <w:rPr>
                <w:rFonts w:ascii="Times New Roman" w:hAnsi="Times New Roman" w:cs="Times New Roman"/>
                <w:sz w:val="10"/>
                <w:szCs w:val="10"/>
              </w:rPr>
            </w:pPr>
            <w:r w:rsidRPr="00472CE9">
              <w:rPr>
                <w:rFonts w:ascii="Times New Roman" w:hAnsi="Times New Roman" w:cs="Times New Roman"/>
                <w:sz w:val="10"/>
                <w:szCs w:val="10"/>
              </w:rPr>
              <w:t>7</w:t>
            </w:r>
          </w:p>
        </w:tc>
      </w:tr>
      <w:tr w:rsidR="00472CE9" w:rsidRPr="00472CE9" w:rsidTr="00F05F68">
        <w:tc>
          <w:tcPr>
            <w:tcW w:w="4253" w:type="dxa"/>
            <w:tcBorders>
              <w:top w:val="single" w:sz="4" w:space="0" w:color="auto"/>
              <w:left w:val="single" w:sz="4" w:space="0" w:color="auto"/>
              <w:bottom w:val="single" w:sz="4" w:space="0" w:color="auto"/>
              <w:right w:val="single" w:sz="4" w:space="0" w:color="auto"/>
            </w:tcBorders>
            <w:hideMark/>
          </w:tcPr>
          <w:p w:rsidR="00472CE9" w:rsidRPr="00472CE9" w:rsidRDefault="00472CE9" w:rsidP="00472CE9">
            <w:pPr>
              <w:tabs>
                <w:tab w:val="num" w:pos="0"/>
              </w:tabs>
              <w:spacing w:after="0" w:line="240" w:lineRule="auto"/>
              <w:rPr>
                <w:rFonts w:ascii="Times New Roman" w:hAnsi="Times New Roman" w:cs="Times New Roman"/>
                <w:sz w:val="10"/>
                <w:szCs w:val="10"/>
              </w:rPr>
            </w:pPr>
            <w:r w:rsidRPr="00472CE9">
              <w:rPr>
                <w:rFonts w:ascii="Times New Roman" w:hAnsi="Times New Roman" w:cs="Times New Roman"/>
                <w:sz w:val="10"/>
                <w:szCs w:val="10"/>
              </w:rPr>
              <w:t xml:space="preserve">2.4. Развитие культуры </w:t>
            </w:r>
          </w:p>
        </w:tc>
        <w:tc>
          <w:tcPr>
            <w:tcW w:w="102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pStyle w:val="a5"/>
              <w:tabs>
                <w:tab w:val="left" w:pos="708"/>
              </w:tabs>
              <w:jc w:val="center"/>
              <w:rPr>
                <w:rFonts w:ascii="Times New Roman" w:hAnsi="Times New Roman" w:cs="Times New Roman"/>
                <w:sz w:val="10"/>
                <w:szCs w:val="10"/>
              </w:rPr>
            </w:pPr>
            <w:r w:rsidRPr="00472CE9">
              <w:rPr>
                <w:rFonts w:ascii="Times New Roman" w:hAnsi="Times New Roman" w:cs="Times New Roman"/>
                <w:sz w:val="10"/>
                <w:szCs w:val="10"/>
              </w:rPr>
              <w:t>7</w:t>
            </w:r>
          </w:p>
        </w:tc>
      </w:tr>
      <w:tr w:rsidR="00472CE9" w:rsidRPr="00472CE9" w:rsidTr="00F05F68">
        <w:tc>
          <w:tcPr>
            <w:tcW w:w="4253" w:type="dxa"/>
            <w:tcBorders>
              <w:top w:val="single" w:sz="4" w:space="0" w:color="auto"/>
              <w:left w:val="single" w:sz="4" w:space="0" w:color="auto"/>
              <w:bottom w:val="single" w:sz="4" w:space="0" w:color="auto"/>
              <w:right w:val="single" w:sz="4" w:space="0" w:color="auto"/>
            </w:tcBorders>
            <w:hideMark/>
          </w:tcPr>
          <w:p w:rsidR="00472CE9" w:rsidRPr="00472CE9" w:rsidRDefault="00472CE9" w:rsidP="00472CE9">
            <w:pPr>
              <w:tabs>
                <w:tab w:val="num" w:pos="0"/>
              </w:tabs>
              <w:spacing w:after="0" w:line="240" w:lineRule="auto"/>
              <w:rPr>
                <w:rFonts w:ascii="Times New Roman" w:hAnsi="Times New Roman" w:cs="Times New Roman"/>
                <w:sz w:val="10"/>
                <w:szCs w:val="10"/>
              </w:rPr>
            </w:pPr>
            <w:r w:rsidRPr="00472CE9">
              <w:rPr>
                <w:rFonts w:ascii="Times New Roman" w:hAnsi="Times New Roman" w:cs="Times New Roman"/>
                <w:sz w:val="10"/>
                <w:szCs w:val="10"/>
              </w:rPr>
              <w:t>2.5. Развитие молодёжной политики, физкультуры и спорта</w:t>
            </w:r>
          </w:p>
        </w:tc>
        <w:tc>
          <w:tcPr>
            <w:tcW w:w="102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pStyle w:val="a5"/>
              <w:tabs>
                <w:tab w:val="left" w:pos="708"/>
              </w:tabs>
              <w:jc w:val="center"/>
              <w:rPr>
                <w:rFonts w:ascii="Times New Roman" w:hAnsi="Times New Roman" w:cs="Times New Roman"/>
                <w:sz w:val="10"/>
                <w:szCs w:val="10"/>
              </w:rPr>
            </w:pPr>
            <w:r w:rsidRPr="00472CE9">
              <w:rPr>
                <w:rFonts w:ascii="Times New Roman" w:hAnsi="Times New Roman" w:cs="Times New Roman"/>
                <w:sz w:val="10"/>
                <w:szCs w:val="10"/>
              </w:rPr>
              <w:t>7</w:t>
            </w:r>
          </w:p>
        </w:tc>
      </w:tr>
      <w:tr w:rsidR="00472CE9" w:rsidRPr="00472CE9" w:rsidTr="00F05F68">
        <w:tc>
          <w:tcPr>
            <w:tcW w:w="4253" w:type="dxa"/>
            <w:tcBorders>
              <w:top w:val="single" w:sz="4" w:space="0" w:color="auto"/>
              <w:left w:val="single" w:sz="4" w:space="0" w:color="auto"/>
              <w:bottom w:val="single" w:sz="4" w:space="0" w:color="auto"/>
              <w:right w:val="single" w:sz="4" w:space="0" w:color="auto"/>
            </w:tcBorders>
            <w:hideMark/>
          </w:tcPr>
          <w:p w:rsidR="00472CE9" w:rsidRPr="00472CE9" w:rsidRDefault="00472CE9" w:rsidP="00472CE9">
            <w:pPr>
              <w:tabs>
                <w:tab w:val="num" w:pos="0"/>
              </w:tabs>
              <w:spacing w:after="0" w:line="240" w:lineRule="auto"/>
              <w:rPr>
                <w:rFonts w:ascii="Times New Roman" w:hAnsi="Times New Roman" w:cs="Times New Roman"/>
                <w:sz w:val="10"/>
                <w:szCs w:val="10"/>
              </w:rPr>
            </w:pPr>
            <w:r w:rsidRPr="00472CE9">
              <w:rPr>
                <w:rFonts w:ascii="Times New Roman" w:hAnsi="Times New Roman" w:cs="Times New Roman"/>
                <w:sz w:val="10"/>
                <w:szCs w:val="10"/>
              </w:rPr>
              <w:t>2.6. Трудовые ресурсы, занятость населения</w:t>
            </w:r>
          </w:p>
        </w:tc>
        <w:tc>
          <w:tcPr>
            <w:tcW w:w="102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pStyle w:val="a5"/>
              <w:tabs>
                <w:tab w:val="left" w:pos="708"/>
              </w:tabs>
              <w:jc w:val="center"/>
              <w:rPr>
                <w:rFonts w:ascii="Times New Roman" w:hAnsi="Times New Roman" w:cs="Times New Roman"/>
                <w:sz w:val="10"/>
                <w:szCs w:val="10"/>
              </w:rPr>
            </w:pPr>
            <w:r w:rsidRPr="00472CE9">
              <w:rPr>
                <w:rFonts w:ascii="Times New Roman" w:hAnsi="Times New Roman" w:cs="Times New Roman"/>
                <w:sz w:val="10"/>
                <w:szCs w:val="10"/>
              </w:rPr>
              <w:t>8</w:t>
            </w:r>
          </w:p>
        </w:tc>
      </w:tr>
      <w:tr w:rsidR="00472CE9" w:rsidRPr="00472CE9" w:rsidTr="00F05F68">
        <w:tc>
          <w:tcPr>
            <w:tcW w:w="4253" w:type="dxa"/>
            <w:tcBorders>
              <w:top w:val="single" w:sz="4" w:space="0" w:color="auto"/>
              <w:left w:val="single" w:sz="4" w:space="0" w:color="auto"/>
              <w:bottom w:val="single" w:sz="4" w:space="0" w:color="auto"/>
              <w:right w:val="single" w:sz="4" w:space="0" w:color="auto"/>
            </w:tcBorders>
            <w:hideMark/>
          </w:tcPr>
          <w:p w:rsidR="00472CE9" w:rsidRPr="00472CE9" w:rsidRDefault="00472CE9" w:rsidP="00472CE9">
            <w:pPr>
              <w:tabs>
                <w:tab w:val="num" w:pos="0"/>
              </w:tabs>
              <w:spacing w:after="0" w:line="240" w:lineRule="auto"/>
              <w:rPr>
                <w:rFonts w:ascii="Times New Roman" w:hAnsi="Times New Roman" w:cs="Times New Roman"/>
                <w:sz w:val="10"/>
                <w:szCs w:val="10"/>
              </w:rPr>
            </w:pPr>
            <w:r w:rsidRPr="00472CE9">
              <w:rPr>
                <w:rFonts w:ascii="Times New Roman" w:hAnsi="Times New Roman" w:cs="Times New Roman"/>
                <w:sz w:val="10"/>
                <w:szCs w:val="10"/>
              </w:rPr>
              <w:t>2.7. Уровень и качество жизни населения</w:t>
            </w:r>
          </w:p>
        </w:tc>
        <w:tc>
          <w:tcPr>
            <w:tcW w:w="102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pStyle w:val="a5"/>
              <w:tabs>
                <w:tab w:val="left" w:pos="708"/>
              </w:tabs>
              <w:jc w:val="center"/>
              <w:rPr>
                <w:rFonts w:ascii="Times New Roman" w:hAnsi="Times New Roman" w:cs="Times New Roman"/>
                <w:sz w:val="10"/>
                <w:szCs w:val="10"/>
              </w:rPr>
            </w:pPr>
            <w:r w:rsidRPr="00472CE9">
              <w:rPr>
                <w:rFonts w:ascii="Times New Roman" w:hAnsi="Times New Roman" w:cs="Times New Roman"/>
                <w:sz w:val="10"/>
                <w:szCs w:val="10"/>
              </w:rPr>
              <w:t>9</w:t>
            </w:r>
          </w:p>
        </w:tc>
      </w:tr>
      <w:tr w:rsidR="00472CE9" w:rsidRPr="00472CE9" w:rsidTr="00F05F68">
        <w:tc>
          <w:tcPr>
            <w:tcW w:w="4253" w:type="dxa"/>
            <w:tcBorders>
              <w:top w:val="single" w:sz="4" w:space="0" w:color="auto"/>
              <w:left w:val="single" w:sz="4" w:space="0" w:color="auto"/>
              <w:bottom w:val="single" w:sz="4" w:space="0" w:color="auto"/>
              <w:right w:val="single" w:sz="4" w:space="0" w:color="auto"/>
            </w:tcBorders>
            <w:hideMark/>
          </w:tcPr>
          <w:p w:rsidR="00472CE9" w:rsidRPr="00472CE9" w:rsidRDefault="00472CE9" w:rsidP="00472CE9">
            <w:pPr>
              <w:tabs>
                <w:tab w:val="num" w:pos="0"/>
              </w:tabs>
              <w:spacing w:after="0" w:line="240" w:lineRule="auto"/>
              <w:rPr>
                <w:rFonts w:ascii="Times New Roman" w:hAnsi="Times New Roman" w:cs="Times New Roman"/>
                <w:sz w:val="10"/>
                <w:szCs w:val="10"/>
              </w:rPr>
            </w:pPr>
            <w:r w:rsidRPr="00472CE9">
              <w:rPr>
                <w:rFonts w:ascii="Times New Roman" w:hAnsi="Times New Roman" w:cs="Times New Roman"/>
                <w:sz w:val="10"/>
                <w:szCs w:val="10"/>
              </w:rPr>
              <w:t>2.8. Оценка финансового состояния</w:t>
            </w:r>
          </w:p>
        </w:tc>
        <w:tc>
          <w:tcPr>
            <w:tcW w:w="102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pStyle w:val="a5"/>
              <w:tabs>
                <w:tab w:val="left" w:pos="708"/>
              </w:tabs>
              <w:jc w:val="center"/>
              <w:rPr>
                <w:rFonts w:ascii="Times New Roman" w:hAnsi="Times New Roman" w:cs="Times New Roman"/>
                <w:sz w:val="10"/>
                <w:szCs w:val="10"/>
              </w:rPr>
            </w:pPr>
            <w:r w:rsidRPr="00472CE9">
              <w:rPr>
                <w:rFonts w:ascii="Times New Roman" w:hAnsi="Times New Roman" w:cs="Times New Roman"/>
                <w:sz w:val="10"/>
                <w:szCs w:val="10"/>
              </w:rPr>
              <w:t>9</w:t>
            </w:r>
          </w:p>
        </w:tc>
      </w:tr>
      <w:tr w:rsidR="00472CE9" w:rsidRPr="00472CE9" w:rsidTr="00F05F68">
        <w:tc>
          <w:tcPr>
            <w:tcW w:w="4253" w:type="dxa"/>
            <w:tcBorders>
              <w:top w:val="single" w:sz="4" w:space="0" w:color="auto"/>
              <w:left w:val="single" w:sz="4" w:space="0" w:color="auto"/>
              <w:bottom w:val="single" w:sz="4" w:space="0" w:color="auto"/>
              <w:right w:val="single" w:sz="4" w:space="0" w:color="auto"/>
            </w:tcBorders>
            <w:hideMark/>
          </w:tcPr>
          <w:p w:rsidR="00472CE9" w:rsidRPr="00472CE9" w:rsidRDefault="00472CE9" w:rsidP="00472CE9">
            <w:pPr>
              <w:tabs>
                <w:tab w:val="num" w:pos="0"/>
              </w:tabs>
              <w:spacing w:after="0" w:line="240" w:lineRule="auto"/>
              <w:rPr>
                <w:rFonts w:ascii="Times New Roman" w:hAnsi="Times New Roman" w:cs="Times New Roman"/>
                <w:sz w:val="10"/>
                <w:szCs w:val="10"/>
              </w:rPr>
            </w:pPr>
            <w:r w:rsidRPr="00472CE9">
              <w:rPr>
                <w:rFonts w:ascii="Times New Roman" w:hAnsi="Times New Roman" w:cs="Times New Roman"/>
                <w:sz w:val="10"/>
                <w:szCs w:val="10"/>
              </w:rPr>
              <w:t>2.9.Анализ структуры экономики:</w:t>
            </w:r>
          </w:p>
        </w:tc>
        <w:tc>
          <w:tcPr>
            <w:tcW w:w="102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pStyle w:val="a5"/>
              <w:tabs>
                <w:tab w:val="left" w:pos="708"/>
              </w:tabs>
              <w:jc w:val="center"/>
              <w:rPr>
                <w:rFonts w:ascii="Times New Roman" w:hAnsi="Times New Roman" w:cs="Times New Roman"/>
                <w:sz w:val="10"/>
                <w:szCs w:val="10"/>
              </w:rPr>
            </w:pPr>
            <w:r w:rsidRPr="00472CE9">
              <w:rPr>
                <w:rFonts w:ascii="Times New Roman" w:hAnsi="Times New Roman" w:cs="Times New Roman"/>
                <w:sz w:val="10"/>
                <w:szCs w:val="10"/>
              </w:rPr>
              <w:t>11</w:t>
            </w:r>
          </w:p>
        </w:tc>
      </w:tr>
      <w:tr w:rsidR="00472CE9" w:rsidRPr="00472CE9" w:rsidTr="00F05F68">
        <w:tc>
          <w:tcPr>
            <w:tcW w:w="4253" w:type="dxa"/>
            <w:tcBorders>
              <w:top w:val="single" w:sz="4" w:space="0" w:color="auto"/>
              <w:left w:val="single" w:sz="4" w:space="0" w:color="auto"/>
              <w:bottom w:val="single" w:sz="4" w:space="0" w:color="auto"/>
              <w:right w:val="single" w:sz="4" w:space="0" w:color="auto"/>
            </w:tcBorders>
            <w:hideMark/>
          </w:tcPr>
          <w:p w:rsidR="00472CE9" w:rsidRPr="00472CE9" w:rsidRDefault="00472CE9" w:rsidP="00472CE9">
            <w:pPr>
              <w:tabs>
                <w:tab w:val="num" w:pos="0"/>
              </w:tabs>
              <w:spacing w:after="0" w:line="240" w:lineRule="auto"/>
              <w:rPr>
                <w:rFonts w:ascii="Times New Roman" w:hAnsi="Times New Roman" w:cs="Times New Roman"/>
                <w:sz w:val="10"/>
                <w:szCs w:val="10"/>
              </w:rPr>
            </w:pPr>
            <w:r w:rsidRPr="00472CE9">
              <w:rPr>
                <w:rFonts w:ascii="Times New Roman" w:hAnsi="Times New Roman" w:cs="Times New Roman"/>
                <w:sz w:val="10"/>
                <w:szCs w:val="10"/>
              </w:rPr>
              <w:t>2.9.1. Уровень развития промышленного производства</w:t>
            </w:r>
          </w:p>
        </w:tc>
        <w:tc>
          <w:tcPr>
            <w:tcW w:w="102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pStyle w:val="a5"/>
              <w:tabs>
                <w:tab w:val="left" w:pos="708"/>
              </w:tabs>
              <w:jc w:val="center"/>
              <w:rPr>
                <w:rFonts w:ascii="Times New Roman" w:hAnsi="Times New Roman" w:cs="Times New Roman"/>
                <w:sz w:val="10"/>
                <w:szCs w:val="10"/>
              </w:rPr>
            </w:pPr>
            <w:r w:rsidRPr="00472CE9">
              <w:rPr>
                <w:rFonts w:ascii="Times New Roman" w:hAnsi="Times New Roman" w:cs="Times New Roman"/>
                <w:sz w:val="10"/>
                <w:szCs w:val="10"/>
              </w:rPr>
              <w:t>11</w:t>
            </w:r>
          </w:p>
        </w:tc>
      </w:tr>
      <w:tr w:rsidR="00472CE9" w:rsidRPr="00472CE9" w:rsidTr="00F05F68">
        <w:tc>
          <w:tcPr>
            <w:tcW w:w="4253" w:type="dxa"/>
            <w:tcBorders>
              <w:top w:val="single" w:sz="4" w:space="0" w:color="auto"/>
              <w:left w:val="single" w:sz="4" w:space="0" w:color="auto"/>
              <w:bottom w:val="single" w:sz="4" w:space="0" w:color="auto"/>
              <w:right w:val="single" w:sz="4" w:space="0" w:color="auto"/>
            </w:tcBorders>
            <w:hideMark/>
          </w:tcPr>
          <w:p w:rsidR="00472CE9" w:rsidRPr="00472CE9" w:rsidRDefault="00472CE9" w:rsidP="00472CE9">
            <w:pPr>
              <w:tabs>
                <w:tab w:val="num" w:pos="0"/>
              </w:tabs>
              <w:spacing w:after="0" w:line="240" w:lineRule="auto"/>
              <w:rPr>
                <w:rFonts w:ascii="Times New Roman" w:hAnsi="Times New Roman" w:cs="Times New Roman"/>
                <w:sz w:val="10"/>
                <w:szCs w:val="10"/>
              </w:rPr>
            </w:pPr>
            <w:r w:rsidRPr="00472CE9">
              <w:rPr>
                <w:rFonts w:ascii="Times New Roman" w:hAnsi="Times New Roman" w:cs="Times New Roman"/>
                <w:sz w:val="10"/>
                <w:szCs w:val="10"/>
              </w:rPr>
              <w:t>2.9.2.Уровень развития транспорта и связи, в т. ч. характеристика автомобильных дорог</w:t>
            </w:r>
          </w:p>
        </w:tc>
        <w:tc>
          <w:tcPr>
            <w:tcW w:w="102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pStyle w:val="a5"/>
              <w:tabs>
                <w:tab w:val="left" w:pos="708"/>
              </w:tabs>
              <w:jc w:val="center"/>
              <w:rPr>
                <w:rFonts w:ascii="Times New Roman" w:hAnsi="Times New Roman" w:cs="Times New Roman"/>
                <w:sz w:val="10"/>
                <w:szCs w:val="10"/>
              </w:rPr>
            </w:pPr>
            <w:r w:rsidRPr="00472CE9">
              <w:rPr>
                <w:rFonts w:ascii="Times New Roman" w:hAnsi="Times New Roman" w:cs="Times New Roman"/>
                <w:sz w:val="10"/>
                <w:szCs w:val="10"/>
              </w:rPr>
              <w:t>11</w:t>
            </w:r>
          </w:p>
        </w:tc>
      </w:tr>
      <w:tr w:rsidR="00472CE9" w:rsidRPr="00472CE9" w:rsidTr="00F05F68">
        <w:tc>
          <w:tcPr>
            <w:tcW w:w="4253" w:type="dxa"/>
            <w:tcBorders>
              <w:top w:val="single" w:sz="4" w:space="0" w:color="auto"/>
              <w:left w:val="single" w:sz="4" w:space="0" w:color="auto"/>
              <w:bottom w:val="single" w:sz="4" w:space="0" w:color="auto"/>
              <w:right w:val="single" w:sz="4" w:space="0" w:color="auto"/>
            </w:tcBorders>
            <w:hideMark/>
          </w:tcPr>
          <w:p w:rsidR="00472CE9" w:rsidRPr="00472CE9" w:rsidRDefault="00472CE9" w:rsidP="00472CE9">
            <w:pPr>
              <w:tabs>
                <w:tab w:val="num" w:pos="0"/>
              </w:tabs>
              <w:spacing w:after="0" w:line="240" w:lineRule="auto"/>
              <w:rPr>
                <w:rFonts w:ascii="Times New Roman" w:hAnsi="Times New Roman" w:cs="Times New Roman"/>
                <w:sz w:val="10"/>
                <w:szCs w:val="10"/>
              </w:rPr>
            </w:pPr>
            <w:r w:rsidRPr="00472CE9">
              <w:rPr>
                <w:rFonts w:ascii="Times New Roman" w:hAnsi="Times New Roman" w:cs="Times New Roman"/>
                <w:sz w:val="10"/>
                <w:szCs w:val="10"/>
              </w:rPr>
              <w:lastRenderedPageBreak/>
              <w:t xml:space="preserve">2.9.3. Уровень развития </w:t>
            </w:r>
            <w:proofErr w:type="spellStart"/>
            <w:r w:rsidRPr="00472CE9">
              <w:rPr>
                <w:rFonts w:ascii="Times New Roman" w:hAnsi="Times New Roman" w:cs="Times New Roman"/>
                <w:sz w:val="10"/>
                <w:szCs w:val="10"/>
              </w:rPr>
              <w:t>туристко</w:t>
            </w:r>
            <w:proofErr w:type="spellEnd"/>
            <w:r w:rsidRPr="00472CE9">
              <w:rPr>
                <w:rFonts w:ascii="Times New Roman" w:hAnsi="Times New Roman" w:cs="Times New Roman"/>
                <w:sz w:val="10"/>
                <w:szCs w:val="10"/>
              </w:rPr>
              <w:t xml:space="preserve"> </w:t>
            </w:r>
            <w:proofErr w:type="gramStart"/>
            <w:r w:rsidRPr="00472CE9">
              <w:rPr>
                <w:rFonts w:ascii="Times New Roman" w:hAnsi="Times New Roman" w:cs="Times New Roman"/>
                <w:sz w:val="10"/>
                <w:szCs w:val="10"/>
              </w:rPr>
              <w:t>-р</w:t>
            </w:r>
            <w:proofErr w:type="gramEnd"/>
            <w:r w:rsidRPr="00472CE9">
              <w:rPr>
                <w:rFonts w:ascii="Times New Roman" w:hAnsi="Times New Roman" w:cs="Times New Roman"/>
                <w:sz w:val="10"/>
                <w:szCs w:val="10"/>
              </w:rPr>
              <w:t>екреационного комплекса</w:t>
            </w:r>
          </w:p>
        </w:tc>
        <w:tc>
          <w:tcPr>
            <w:tcW w:w="102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pStyle w:val="a5"/>
              <w:tabs>
                <w:tab w:val="left" w:pos="708"/>
              </w:tabs>
              <w:jc w:val="center"/>
              <w:rPr>
                <w:rFonts w:ascii="Times New Roman" w:hAnsi="Times New Roman" w:cs="Times New Roman"/>
                <w:sz w:val="10"/>
                <w:szCs w:val="10"/>
              </w:rPr>
            </w:pPr>
            <w:r w:rsidRPr="00472CE9">
              <w:rPr>
                <w:rFonts w:ascii="Times New Roman" w:hAnsi="Times New Roman" w:cs="Times New Roman"/>
                <w:sz w:val="10"/>
                <w:szCs w:val="10"/>
              </w:rPr>
              <w:t>14</w:t>
            </w:r>
          </w:p>
        </w:tc>
      </w:tr>
      <w:tr w:rsidR="00472CE9" w:rsidRPr="00472CE9" w:rsidTr="00F05F68">
        <w:tc>
          <w:tcPr>
            <w:tcW w:w="4253" w:type="dxa"/>
            <w:tcBorders>
              <w:top w:val="single" w:sz="4" w:space="0" w:color="auto"/>
              <w:left w:val="single" w:sz="4" w:space="0" w:color="auto"/>
              <w:bottom w:val="single" w:sz="4" w:space="0" w:color="auto"/>
              <w:right w:val="single" w:sz="4" w:space="0" w:color="auto"/>
            </w:tcBorders>
            <w:hideMark/>
          </w:tcPr>
          <w:p w:rsidR="00472CE9" w:rsidRPr="00472CE9" w:rsidRDefault="00472CE9" w:rsidP="00472CE9">
            <w:pPr>
              <w:tabs>
                <w:tab w:val="num" w:pos="0"/>
              </w:tabs>
              <w:spacing w:after="0" w:line="240" w:lineRule="auto"/>
              <w:rPr>
                <w:rFonts w:ascii="Times New Roman" w:hAnsi="Times New Roman" w:cs="Times New Roman"/>
                <w:sz w:val="10"/>
                <w:szCs w:val="10"/>
              </w:rPr>
            </w:pPr>
            <w:r w:rsidRPr="00472CE9">
              <w:rPr>
                <w:rFonts w:ascii="Times New Roman" w:hAnsi="Times New Roman" w:cs="Times New Roman"/>
                <w:sz w:val="10"/>
                <w:szCs w:val="10"/>
              </w:rPr>
              <w:t>2.9.4.Уровень развития агропромышленного комплекса</w:t>
            </w:r>
          </w:p>
        </w:tc>
        <w:tc>
          <w:tcPr>
            <w:tcW w:w="102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pStyle w:val="a5"/>
              <w:tabs>
                <w:tab w:val="left" w:pos="708"/>
              </w:tabs>
              <w:jc w:val="center"/>
              <w:rPr>
                <w:rFonts w:ascii="Times New Roman" w:hAnsi="Times New Roman" w:cs="Times New Roman"/>
                <w:sz w:val="10"/>
                <w:szCs w:val="10"/>
              </w:rPr>
            </w:pPr>
            <w:r w:rsidRPr="00472CE9">
              <w:rPr>
                <w:rFonts w:ascii="Times New Roman" w:hAnsi="Times New Roman" w:cs="Times New Roman"/>
                <w:sz w:val="10"/>
                <w:szCs w:val="10"/>
              </w:rPr>
              <w:t>14</w:t>
            </w:r>
          </w:p>
        </w:tc>
      </w:tr>
      <w:tr w:rsidR="00472CE9" w:rsidRPr="00472CE9" w:rsidTr="00F05F68">
        <w:tc>
          <w:tcPr>
            <w:tcW w:w="4253" w:type="dxa"/>
            <w:tcBorders>
              <w:top w:val="single" w:sz="4" w:space="0" w:color="auto"/>
              <w:left w:val="single" w:sz="4" w:space="0" w:color="auto"/>
              <w:bottom w:val="single" w:sz="4" w:space="0" w:color="auto"/>
              <w:right w:val="single" w:sz="4" w:space="0" w:color="auto"/>
            </w:tcBorders>
            <w:hideMark/>
          </w:tcPr>
          <w:p w:rsidR="00472CE9" w:rsidRPr="00472CE9" w:rsidRDefault="00472CE9" w:rsidP="00472CE9">
            <w:pPr>
              <w:tabs>
                <w:tab w:val="num" w:pos="0"/>
              </w:tabs>
              <w:spacing w:after="0" w:line="240" w:lineRule="auto"/>
              <w:rPr>
                <w:rFonts w:ascii="Times New Roman" w:hAnsi="Times New Roman" w:cs="Times New Roman"/>
                <w:sz w:val="10"/>
                <w:szCs w:val="10"/>
              </w:rPr>
            </w:pPr>
            <w:r w:rsidRPr="00472CE9">
              <w:rPr>
                <w:rFonts w:ascii="Times New Roman" w:hAnsi="Times New Roman" w:cs="Times New Roman"/>
                <w:sz w:val="10"/>
                <w:szCs w:val="10"/>
              </w:rPr>
              <w:t>2.9.5.Уровень развития лесного хозяйства</w:t>
            </w:r>
          </w:p>
        </w:tc>
        <w:tc>
          <w:tcPr>
            <w:tcW w:w="102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pStyle w:val="a5"/>
              <w:tabs>
                <w:tab w:val="left" w:pos="708"/>
              </w:tabs>
              <w:jc w:val="center"/>
              <w:rPr>
                <w:rFonts w:ascii="Times New Roman" w:hAnsi="Times New Roman" w:cs="Times New Roman"/>
                <w:sz w:val="10"/>
                <w:szCs w:val="10"/>
              </w:rPr>
            </w:pPr>
            <w:r w:rsidRPr="00472CE9">
              <w:rPr>
                <w:rFonts w:ascii="Times New Roman" w:hAnsi="Times New Roman" w:cs="Times New Roman"/>
                <w:sz w:val="10"/>
                <w:szCs w:val="10"/>
              </w:rPr>
              <w:t>14</w:t>
            </w:r>
          </w:p>
        </w:tc>
      </w:tr>
      <w:tr w:rsidR="00472CE9" w:rsidRPr="00472CE9" w:rsidTr="00F05F68">
        <w:tc>
          <w:tcPr>
            <w:tcW w:w="4253" w:type="dxa"/>
            <w:tcBorders>
              <w:top w:val="single" w:sz="4" w:space="0" w:color="auto"/>
              <w:left w:val="single" w:sz="4" w:space="0" w:color="auto"/>
              <w:bottom w:val="single" w:sz="4" w:space="0" w:color="auto"/>
              <w:right w:val="single" w:sz="4" w:space="0" w:color="auto"/>
            </w:tcBorders>
            <w:hideMark/>
          </w:tcPr>
          <w:p w:rsidR="00472CE9" w:rsidRPr="00472CE9" w:rsidRDefault="00472CE9" w:rsidP="00472CE9">
            <w:pPr>
              <w:tabs>
                <w:tab w:val="num" w:pos="0"/>
              </w:tabs>
              <w:spacing w:after="0" w:line="240" w:lineRule="auto"/>
              <w:rPr>
                <w:rFonts w:ascii="Times New Roman" w:hAnsi="Times New Roman" w:cs="Times New Roman"/>
                <w:sz w:val="10"/>
                <w:szCs w:val="10"/>
              </w:rPr>
            </w:pPr>
            <w:r w:rsidRPr="00472CE9">
              <w:rPr>
                <w:rFonts w:ascii="Times New Roman" w:hAnsi="Times New Roman" w:cs="Times New Roman"/>
                <w:sz w:val="10"/>
                <w:szCs w:val="10"/>
              </w:rPr>
              <w:t>2.10. Уровень развития жилищно – коммунального хозяйства</w:t>
            </w:r>
          </w:p>
        </w:tc>
        <w:tc>
          <w:tcPr>
            <w:tcW w:w="102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pStyle w:val="a5"/>
              <w:tabs>
                <w:tab w:val="left" w:pos="708"/>
              </w:tabs>
              <w:jc w:val="center"/>
              <w:rPr>
                <w:rFonts w:ascii="Times New Roman" w:hAnsi="Times New Roman" w:cs="Times New Roman"/>
                <w:sz w:val="10"/>
                <w:szCs w:val="10"/>
              </w:rPr>
            </w:pPr>
            <w:r w:rsidRPr="00472CE9">
              <w:rPr>
                <w:rFonts w:ascii="Times New Roman" w:hAnsi="Times New Roman" w:cs="Times New Roman"/>
                <w:sz w:val="10"/>
                <w:szCs w:val="10"/>
              </w:rPr>
              <w:t>14</w:t>
            </w:r>
          </w:p>
        </w:tc>
      </w:tr>
      <w:tr w:rsidR="00472CE9" w:rsidRPr="00472CE9" w:rsidTr="00F05F68">
        <w:tc>
          <w:tcPr>
            <w:tcW w:w="4253"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tabs>
                <w:tab w:val="num" w:pos="0"/>
              </w:tabs>
              <w:spacing w:after="0" w:line="240" w:lineRule="auto"/>
              <w:rPr>
                <w:rFonts w:ascii="Times New Roman" w:hAnsi="Times New Roman" w:cs="Times New Roman"/>
                <w:sz w:val="10"/>
                <w:szCs w:val="10"/>
              </w:rPr>
            </w:pPr>
            <w:r w:rsidRPr="00472CE9">
              <w:rPr>
                <w:rFonts w:ascii="Times New Roman" w:hAnsi="Times New Roman" w:cs="Times New Roman"/>
                <w:sz w:val="10"/>
                <w:szCs w:val="10"/>
              </w:rPr>
              <w:t>2.11. Оценка состояния окружающей среды</w:t>
            </w:r>
          </w:p>
        </w:tc>
        <w:tc>
          <w:tcPr>
            <w:tcW w:w="102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pStyle w:val="a5"/>
              <w:tabs>
                <w:tab w:val="left" w:pos="708"/>
              </w:tabs>
              <w:jc w:val="center"/>
              <w:rPr>
                <w:rFonts w:ascii="Times New Roman" w:hAnsi="Times New Roman" w:cs="Times New Roman"/>
                <w:sz w:val="10"/>
                <w:szCs w:val="10"/>
              </w:rPr>
            </w:pPr>
            <w:r w:rsidRPr="00472CE9">
              <w:rPr>
                <w:rFonts w:ascii="Times New Roman" w:hAnsi="Times New Roman" w:cs="Times New Roman"/>
                <w:sz w:val="10"/>
                <w:szCs w:val="10"/>
              </w:rPr>
              <w:t>15</w:t>
            </w:r>
          </w:p>
        </w:tc>
      </w:tr>
      <w:tr w:rsidR="00472CE9" w:rsidRPr="00472CE9" w:rsidTr="00F05F68">
        <w:tc>
          <w:tcPr>
            <w:tcW w:w="4253" w:type="dxa"/>
            <w:tcBorders>
              <w:top w:val="single" w:sz="4" w:space="0" w:color="auto"/>
              <w:left w:val="single" w:sz="4" w:space="0" w:color="auto"/>
              <w:bottom w:val="single" w:sz="4" w:space="0" w:color="auto"/>
              <w:right w:val="single" w:sz="4" w:space="0" w:color="auto"/>
            </w:tcBorders>
            <w:hideMark/>
          </w:tcPr>
          <w:p w:rsidR="00472CE9" w:rsidRPr="00472CE9" w:rsidRDefault="00472CE9" w:rsidP="00472CE9">
            <w:pPr>
              <w:tabs>
                <w:tab w:val="num" w:pos="0"/>
              </w:tabs>
              <w:spacing w:after="0" w:line="240" w:lineRule="auto"/>
              <w:rPr>
                <w:rFonts w:ascii="Times New Roman" w:hAnsi="Times New Roman" w:cs="Times New Roman"/>
                <w:sz w:val="10"/>
                <w:szCs w:val="10"/>
              </w:rPr>
            </w:pPr>
            <w:r w:rsidRPr="00472CE9">
              <w:rPr>
                <w:rFonts w:ascii="Times New Roman" w:hAnsi="Times New Roman" w:cs="Times New Roman"/>
                <w:sz w:val="10"/>
                <w:szCs w:val="10"/>
              </w:rPr>
              <w:t>2.12. Оценка текущих инвестиций    в развитие экономики и социальной сферы муниципального образования</w:t>
            </w:r>
          </w:p>
        </w:tc>
        <w:tc>
          <w:tcPr>
            <w:tcW w:w="102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pStyle w:val="a5"/>
              <w:tabs>
                <w:tab w:val="left" w:pos="708"/>
              </w:tabs>
              <w:jc w:val="center"/>
              <w:rPr>
                <w:rFonts w:ascii="Times New Roman" w:hAnsi="Times New Roman" w:cs="Times New Roman"/>
                <w:sz w:val="10"/>
                <w:szCs w:val="10"/>
              </w:rPr>
            </w:pPr>
            <w:r w:rsidRPr="00472CE9">
              <w:rPr>
                <w:rFonts w:ascii="Times New Roman" w:hAnsi="Times New Roman" w:cs="Times New Roman"/>
                <w:sz w:val="10"/>
                <w:szCs w:val="10"/>
              </w:rPr>
              <w:t>15</w:t>
            </w:r>
          </w:p>
        </w:tc>
      </w:tr>
      <w:tr w:rsidR="00472CE9" w:rsidRPr="00472CE9" w:rsidTr="00F05F68">
        <w:tc>
          <w:tcPr>
            <w:tcW w:w="4253" w:type="dxa"/>
            <w:tcBorders>
              <w:top w:val="single" w:sz="4" w:space="0" w:color="auto"/>
              <w:left w:val="single" w:sz="4" w:space="0" w:color="auto"/>
              <w:bottom w:val="single" w:sz="4" w:space="0" w:color="auto"/>
              <w:right w:val="single" w:sz="4" w:space="0" w:color="auto"/>
            </w:tcBorders>
            <w:hideMark/>
          </w:tcPr>
          <w:p w:rsidR="00472CE9" w:rsidRPr="00472CE9" w:rsidRDefault="00472CE9" w:rsidP="00472CE9">
            <w:pPr>
              <w:tabs>
                <w:tab w:val="num" w:pos="0"/>
              </w:tabs>
              <w:spacing w:after="0" w:line="240" w:lineRule="auto"/>
              <w:rPr>
                <w:rFonts w:ascii="Times New Roman" w:hAnsi="Times New Roman" w:cs="Times New Roman"/>
                <w:sz w:val="10"/>
                <w:szCs w:val="10"/>
              </w:rPr>
            </w:pPr>
            <w:r w:rsidRPr="00472CE9">
              <w:rPr>
                <w:rFonts w:ascii="Times New Roman" w:hAnsi="Times New Roman" w:cs="Times New Roman"/>
                <w:sz w:val="10"/>
                <w:szCs w:val="10"/>
                <w:lang w:val="en-US"/>
              </w:rPr>
              <w:t>III</w:t>
            </w:r>
            <w:r w:rsidRPr="00472CE9">
              <w:rPr>
                <w:rFonts w:ascii="Times New Roman" w:hAnsi="Times New Roman" w:cs="Times New Roman"/>
                <w:sz w:val="10"/>
                <w:szCs w:val="10"/>
              </w:rPr>
              <w:t>. ОСНОВНЫЕ ПРОБЛЕМЫ СОЦИАЛЬНО – ЭКОНОМИЧЕСКОГО РАЗВИТИЯ МУНИЦИПАЛЬНОГО ОБРАЗОВАНИЯ</w:t>
            </w:r>
          </w:p>
        </w:tc>
        <w:tc>
          <w:tcPr>
            <w:tcW w:w="102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pStyle w:val="a5"/>
              <w:tabs>
                <w:tab w:val="left" w:pos="708"/>
              </w:tabs>
              <w:jc w:val="center"/>
              <w:rPr>
                <w:rFonts w:ascii="Times New Roman" w:hAnsi="Times New Roman" w:cs="Times New Roman"/>
                <w:sz w:val="10"/>
                <w:szCs w:val="10"/>
              </w:rPr>
            </w:pPr>
            <w:r w:rsidRPr="00472CE9">
              <w:rPr>
                <w:rFonts w:ascii="Times New Roman" w:hAnsi="Times New Roman" w:cs="Times New Roman"/>
                <w:sz w:val="10"/>
                <w:szCs w:val="10"/>
              </w:rPr>
              <w:t>16</w:t>
            </w:r>
          </w:p>
        </w:tc>
      </w:tr>
      <w:tr w:rsidR="00472CE9" w:rsidRPr="00472CE9" w:rsidTr="00F05F68">
        <w:tc>
          <w:tcPr>
            <w:tcW w:w="4253" w:type="dxa"/>
            <w:tcBorders>
              <w:top w:val="single" w:sz="4" w:space="0" w:color="auto"/>
              <w:left w:val="single" w:sz="4" w:space="0" w:color="auto"/>
              <w:bottom w:val="single" w:sz="4" w:space="0" w:color="auto"/>
              <w:right w:val="single" w:sz="4" w:space="0" w:color="auto"/>
            </w:tcBorders>
            <w:hideMark/>
          </w:tcPr>
          <w:p w:rsidR="00472CE9" w:rsidRPr="00472CE9" w:rsidRDefault="00472CE9" w:rsidP="00472CE9">
            <w:pPr>
              <w:tabs>
                <w:tab w:val="num" w:pos="0"/>
              </w:tabs>
              <w:spacing w:after="0" w:line="240" w:lineRule="auto"/>
              <w:rPr>
                <w:rFonts w:ascii="Times New Roman" w:hAnsi="Times New Roman" w:cs="Times New Roman"/>
                <w:sz w:val="10"/>
                <w:szCs w:val="10"/>
              </w:rPr>
            </w:pPr>
            <w:r w:rsidRPr="00472CE9">
              <w:rPr>
                <w:rFonts w:ascii="Times New Roman" w:hAnsi="Times New Roman" w:cs="Times New Roman"/>
                <w:sz w:val="10"/>
                <w:szCs w:val="10"/>
                <w:lang w:val="en-US"/>
              </w:rPr>
              <w:t>IY</w:t>
            </w:r>
            <w:r w:rsidRPr="00472CE9">
              <w:rPr>
                <w:rFonts w:ascii="Times New Roman" w:hAnsi="Times New Roman" w:cs="Times New Roman"/>
                <w:sz w:val="10"/>
                <w:szCs w:val="10"/>
              </w:rPr>
              <w:t>. ОЦЕНКА ДЕЙСТВУЮЩИХ МЕР ПО УЛУЧШЕНИЮ СОЦИАЛЬНО – ЭКОНОМИЧЕСКОГО ПОЛОЖЕНИЯ МУНИЦИПАЛЬНОГО ОБРАЗОВАНИЯ</w:t>
            </w:r>
          </w:p>
        </w:tc>
        <w:tc>
          <w:tcPr>
            <w:tcW w:w="102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pStyle w:val="a5"/>
              <w:tabs>
                <w:tab w:val="left" w:pos="708"/>
              </w:tabs>
              <w:jc w:val="center"/>
              <w:rPr>
                <w:rFonts w:ascii="Times New Roman" w:hAnsi="Times New Roman" w:cs="Times New Roman"/>
                <w:sz w:val="10"/>
                <w:szCs w:val="10"/>
              </w:rPr>
            </w:pPr>
            <w:r w:rsidRPr="00472CE9">
              <w:rPr>
                <w:rFonts w:ascii="Times New Roman" w:hAnsi="Times New Roman" w:cs="Times New Roman"/>
                <w:sz w:val="10"/>
                <w:szCs w:val="10"/>
              </w:rPr>
              <w:t>19</w:t>
            </w:r>
          </w:p>
        </w:tc>
      </w:tr>
      <w:tr w:rsidR="00472CE9" w:rsidRPr="00472CE9" w:rsidTr="00F05F68">
        <w:tc>
          <w:tcPr>
            <w:tcW w:w="4253" w:type="dxa"/>
            <w:tcBorders>
              <w:top w:val="single" w:sz="4" w:space="0" w:color="auto"/>
              <w:left w:val="single" w:sz="4" w:space="0" w:color="auto"/>
              <w:bottom w:val="single" w:sz="4" w:space="0" w:color="auto"/>
              <w:right w:val="single" w:sz="4" w:space="0" w:color="auto"/>
            </w:tcBorders>
            <w:hideMark/>
          </w:tcPr>
          <w:p w:rsidR="00472CE9" w:rsidRPr="00472CE9" w:rsidRDefault="00472CE9" w:rsidP="00472CE9">
            <w:pPr>
              <w:tabs>
                <w:tab w:val="num" w:pos="0"/>
              </w:tabs>
              <w:spacing w:after="0" w:line="240" w:lineRule="auto"/>
              <w:rPr>
                <w:rFonts w:ascii="Times New Roman" w:hAnsi="Times New Roman" w:cs="Times New Roman"/>
                <w:sz w:val="10"/>
                <w:szCs w:val="10"/>
              </w:rPr>
            </w:pPr>
            <w:r w:rsidRPr="00472CE9">
              <w:rPr>
                <w:rFonts w:ascii="Times New Roman" w:hAnsi="Times New Roman" w:cs="Times New Roman"/>
                <w:sz w:val="10"/>
                <w:szCs w:val="10"/>
                <w:lang w:val="en-US"/>
              </w:rPr>
              <w:t>Y</w:t>
            </w:r>
            <w:r w:rsidRPr="00472CE9">
              <w:rPr>
                <w:rFonts w:ascii="Times New Roman" w:hAnsi="Times New Roman" w:cs="Times New Roman"/>
                <w:sz w:val="10"/>
                <w:szCs w:val="10"/>
              </w:rPr>
              <w:t xml:space="preserve">. СТРАТЕГИЧЕСКИЕ ЦЕЛИ, ЗАДАЧИ </w:t>
            </w:r>
          </w:p>
        </w:tc>
        <w:tc>
          <w:tcPr>
            <w:tcW w:w="102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pStyle w:val="a5"/>
              <w:tabs>
                <w:tab w:val="left" w:pos="708"/>
              </w:tabs>
              <w:jc w:val="center"/>
              <w:rPr>
                <w:rFonts w:ascii="Times New Roman" w:hAnsi="Times New Roman" w:cs="Times New Roman"/>
                <w:sz w:val="10"/>
                <w:szCs w:val="10"/>
              </w:rPr>
            </w:pPr>
            <w:r w:rsidRPr="00472CE9">
              <w:rPr>
                <w:rFonts w:ascii="Times New Roman" w:hAnsi="Times New Roman" w:cs="Times New Roman"/>
                <w:sz w:val="10"/>
                <w:szCs w:val="10"/>
              </w:rPr>
              <w:t>24</w:t>
            </w:r>
          </w:p>
        </w:tc>
      </w:tr>
      <w:tr w:rsidR="00472CE9" w:rsidRPr="00472CE9" w:rsidTr="00F05F68">
        <w:tc>
          <w:tcPr>
            <w:tcW w:w="4253" w:type="dxa"/>
            <w:tcBorders>
              <w:top w:val="single" w:sz="4" w:space="0" w:color="auto"/>
              <w:left w:val="single" w:sz="4" w:space="0" w:color="auto"/>
              <w:bottom w:val="single" w:sz="4" w:space="0" w:color="auto"/>
              <w:right w:val="single" w:sz="4" w:space="0" w:color="auto"/>
            </w:tcBorders>
            <w:hideMark/>
          </w:tcPr>
          <w:p w:rsidR="00472CE9" w:rsidRPr="00472CE9" w:rsidRDefault="00472CE9" w:rsidP="00472CE9">
            <w:pPr>
              <w:tabs>
                <w:tab w:val="num" w:pos="0"/>
              </w:tabs>
              <w:spacing w:after="0" w:line="240" w:lineRule="auto"/>
              <w:rPr>
                <w:rFonts w:ascii="Times New Roman" w:hAnsi="Times New Roman" w:cs="Times New Roman"/>
                <w:sz w:val="10"/>
                <w:szCs w:val="10"/>
              </w:rPr>
            </w:pPr>
            <w:r w:rsidRPr="00472CE9">
              <w:rPr>
                <w:rFonts w:ascii="Times New Roman" w:hAnsi="Times New Roman" w:cs="Times New Roman"/>
                <w:sz w:val="10"/>
                <w:szCs w:val="10"/>
                <w:lang w:val="en-US"/>
              </w:rPr>
              <w:t>YI</w:t>
            </w:r>
            <w:r w:rsidRPr="00472CE9">
              <w:rPr>
                <w:rFonts w:ascii="Times New Roman" w:hAnsi="Times New Roman" w:cs="Times New Roman"/>
                <w:sz w:val="10"/>
                <w:szCs w:val="10"/>
              </w:rPr>
              <w:t xml:space="preserve">. ОЖИДАЕМЫЕ РЕЗУЛЬТАТЫ РЕАЛИЗАЦИИ СТРАТЕГИИ </w:t>
            </w:r>
          </w:p>
        </w:tc>
        <w:tc>
          <w:tcPr>
            <w:tcW w:w="102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pStyle w:val="a5"/>
              <w:tabs>
                <w:tab w:val="left" w:pos="708"/>
              </w:tabs>
              <w:jc w:val="center"/>
              <w:rPr>
                <w:rFonts w:ascii="Times New Roman" w:hAnsi="Times New Roman" w:cs="Times New Roman"/>
                <w:sz w:val="10"/>
                <w:szCs w:val="10"/>
              </w:rPr>
            </w:pPr>
            <w:r w:rsidRPr="00472CE9">
              <w:rPr>
                <w:rFonts w:ascii="Times New Roman" w:hAnsi="Times New Roman" w:cs="Times New Roman"/>
                <w:sz w:val="10"/>
                <w:szCs w:val="10"/>
              </w:rPr>
              <w:t>25</w:t>
            </w:r>
          </w:p>
        </w:tc>
      </w:tr>
      <w:tr w:rsidR="00472CE9" w:rsidRPr="00472CE9" w:rsidTr="00F05F68">
        <w:tc>
          <w:tcPr>
            <w:tcW w:w="4253" w:type="dxa"/>
            <w:tcBorders>
              <w:top w:val="single" w:sz="4" w:space="0" w:color="auto"/>
              <w:left w:val="single" w:sz="4" w:space="0" w:color="auto"/>
              <w:bottom w:val="single" w:sz="4" w:space="0" w:color="auto"/>
              <w:right w:val="single" w:sz="4" w:space="0" w:color="auto"/>
            </w:tcBorders>
            <w:hideMark/>
          </w:tcPr>
          <w:p w:rsidR="00472CE9" w:rsidRPr="00472CE9" w:rsidRDefault="00472CE9" w:rsidP="00472CE9">
            <w:pPr>
              <w:tabs>
                <w:tab w:val="num" w:pos="0"/>
              </w:tabs>
              <w:spacing w:after="0" w:line="240" w:lineRule="auto"/>
              <w:rPr>
                <w:rFonts w:ascii="Times New Roman" w:hAnsi="Times New Roman" w:cs="Times New Roman"/>
                <w:sz w:val="10"/>
                <w:szCs w:val="10"/>
              </w:rPr>
            </w:pPr>
            <w:r w:rsidRPr="00472CE9">
              <w:rPr>
                <w:rFonts w:ascii="Times New Roman" w:hAnsi="Times New Roman" w:cs="Times New Roman"/>
                <w:sz w:val="10"/>
                <w:szCs w:val="10"/>
                <w:lang w:val="en-US"/>
              </w:rPr>
              <w:t>YII</w:t>
            </w:r>
            <w:r w:rsidRPr="00472CE9">
              <w:rPr>
                <w:rFonts w:ascii="Times New Roman" w:hAnsi="Times New Roman" w:cs="Times New Roman"/>
                <w:sz w:val="10"/>
                <w:szCs w:val="10"/>
              </w:rPr>
              <w:t>. МЕХАНИЗМ РЕАЛИЗАЦИИ СТРАТЕГИИ</w:t>
            </w:r>
          </w:p>
        </w:tc>
        <w:tc>
          <w:tcPr>
            <w:tcW w:w="102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pStyle w:val="a5"/>
              <w:tabs>
                <w:tab w:val="left" w:pos="708"/>
              </w:tabs>
              <w:jc w:val="center"/>
              <w:rPr>
                <w:rFonts w:ascii="Times New Roman" w:hAnsi="Times New Roman" w:cs="Times New Roman"/>
                <w:sz w:val="10"/>
                <w:szCs w:val="10"/>
              </w:rPr>
            </w:pPr>
            <w:r w:rsidRPr="00472CE9">
              <w:rPr>
                <w:rFonts w:ascii="Times New Roman" w:hAnsi="Times New Roman" w:cs="Times New Roman"/>
                <w:sz w:val="10"/>
                <w:szCs w:val="10"/>
              </w:rPr>
              <w:t>25</w:t>
            </w:r>
          </w:p>
        </w:tc>
      </w:tr>
      <w:tr w:rsidR="00472CE9" w:rsidRPr="00472CE9" w:rsidTr="00F05F68">
        <w:tc>
          <w:tcPr>
            <w:tcW w:w="4253" w:type="dxa"/>
            <w:tcBorders>
              <w:top w:val="single" w:sz="4" w:space="0" w:color="auto"/>
              <w:left w:val="single" w:sz="4" w:space="0" w:color="auto"/>
              <w:bottom w:val="single" w:sz="4" w:space="0" w:color="auto"/>
              <w:right w:val="single" w:sz="4" w:space="0" w:color="auto"/>
            </w:tcBorders>
            <w:hideMark/>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Приложение № 1.1 «Перечень муниципальных программ Замзорского муниципального образования»</w:t>
            </w:r>
          </w:p>
        </w:tc>
        <w:tc>
          <w:tcPr>
            <w:tcW w:w="102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pStyle w:val="a5"/>
              <w:tabs>
                <w:tab w:val="left" w:pos="708"/>
              </w:tabs>
              <w:jc w:val="center"/>
              <w:rPr>
                <w:rFonts w:ascii="Times New Roman" w:hAnsi="Times New Roman" w:cs="Times New Roman"/>
                <w:sz w:val="10"/>
                <w:szCs w:val="10"/>
              </w:rPr>
            </w:pPr>
            <w:r w:rsidRPr="00472CE9">
              <w:rPr>
                <w:rFonts w:ascii="Times New Roman" w:hAnsi="Times New Roman" w:cs="Times New Roman"/>
                <w:sz w:val="10"/>
                <w:szCs w:val="10"/>
              </w:rPr>
              <w:t>26</w:t>
            </w:r>
          </w:p>
        </w:tc>
      </w:tr>
      <w:tr w:rsidR="00472CE9" w:rsidRPr="00472CE9" w:rsidTr="00F05F68">
        <w:tc>
          <w:tcPr>
            <w:tcW w:w="4253" w:type="dxa"/>
            <w:tcBorders>
              <w:top w:val="single" w:sz="4" w:space="0" w:color="auto"/>
              <w:left w:val="single" w:sz="4" w:space="0" w:color="auto"/>
              <w:bottom w:val="single" w:sz="4" w:space="0" w:color="auto"/>
              <w:right w:val="single" w:sz="4" w:space="0" w:color="auto"/>
            </w:tcBorders>
            <w:hideMark/>
          </w:tcPr>
          <w:p w:rsidR="00472CE9" w:rsidRPr="00472CE9" w:rsidRDefault="00472CE9" w:rsidP="00472CE9">
            <w:pPr>
              <w:pStyle w:val="ConsPlusNormal"/>
              <w:rPr>
                <w:rFonts w:ascii="Times New Roman" w:hAnsi="Times New Roman" w:cs="Times New Roman"/>
                <w:sz w:val="10"/>
                <w:szCs w:val="10"/>
              </w:rPr>
            </w:pPr>
            <w:r w:rsidRPr="00472CE9">
              <w:rPr>
                <w:rFonts w:ascii="Times New Roman" w:hAnsi="Times New Roman" w:cs="Times New Roman"/>
                <w:sz w:val="10"/>
                <w:szCs w:val="10"/>
              </w:rPr>
              <w:t>Приложение № 1.2 «Перечень целевых показателей Стратегии»</w:t>
            </w:r>
          </w:p>
        </w:tc>
        <w:tc>
          <w:tcPr>
            <w:tcW w:w="102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pStyle w:val="a5"/>
              <w:tabs>
                <w:tab w:val="left" w:pos="708"/>
              </w:tabs>
              <w:jc w:val="center"/>
              <w:rPr>
                <w:rFonts w:ascii="Times New Roman" w:hAnsi="Times New Roman" w:cs="Times New Roman"/>
                <w:sz w:val="10"/>
                <w:szCs w:val="10"/>
              </w:rPr>
            </w:pPr>
            <w:r w:rsidRPr="00472CE9">
              <w:rPr>
                <w:rFonts w:ascii="Times New Roman" w:hAnsi="Times New Roman" w:cs="Times New Roman"/>
                <w:sz w:val="10"/>
                <w:szCs w:val="10"/>
              </w:rPr>
              <w:t>28</w:t>
            </w:r>
          </w:p>
        </w:tc>
      </w:tr>
    </w:tbl>
    <w:p w:rsidR="00472CE9" w:rsidRPr="00472CE9" w:rsidRDefault="00472CE9" w:rsidP="00472CE9">
      <w:pPr>
        <w:pStyle w:val="ConsPlusNormal"/>
        <w:jc w:val="both"/>
        <w:rPr>
          <w:rFonts w:ascii="Times New Roman" w:hAnsi="Times New Roman" w:cs="Times New Roman"/>
          <w:i/>
          <w:sz w:val="16"/>
          <w:szCs w:val="16"/>
        </w:rPr>
      </w:pPr>
    </w:p>
    <w:p w:rsidR="00472CE9" w:rsidRPr="00472CE9" w:rsidRDefault="00472CE9" w:rsidP="00472CE9">
      <w:pPr>
        <w:pStyle w:val="ConsPlusNormal"/>
        <w:ind w:firstLine="0"/>
        <w:jc w:val="both"/>
        <w:rPr>
          <w:rFonts w:ascii="Times New Roman" w:hAnsi="Times New Roman" w:cs="Times New Roman"/>
          <w:sz w:val="16"/>
          <w:szCs w:val="16"/>
        </w:rPr>
      </w:pPr>
    </w:p>
    <w:p w:rsidR="00472CE9" w:rsidRPr="00472CE9" w:rsidRDefault="00472CE9" w:rsidP="00472CE9">
      <w:pPr>
        <w:pStyle w:val="ConsPlusNormal"/>
        <w:ind w:firstLine="539"/>
        <w:jc w:val="both"/>
        <w:rPr>
          <w:rFonts w:ascii="Times New Roman" w:hAnsi="Times New Roman" w:cs="Times New Roman"/>
          <w:sz w:val="16"/>
          <w:szCs w:val="16"/>
        </w:rPr>
      </w:pPr>
      <w:r w:rsidRPr="00472CE9">
        <w:rPr>
          <w:rFonts w:ascii="Times New Roman" w:hAnsi="Times New Roman" w:cs="Times New Roman"/>
          <w:sz w:val="16"/>
          <w:szCs w:val="16"/>
        </w:rPr>
        <w:t xml:space="preserve">Введение: </w:t>
      </w:r>
    </w:p>
    <w:p w:rsidR="00472CE9" w:rsidRPr="00472CE9" w:rsidRDefault="00472CE9" w:rsidP="00472CE9">
      <w:pPr>
        <w:pStyle w:val="aff"/>
        <w:tabs>
          <w:tab w:val="left" w:pos="9720"/>
        </w:tabs>
        <w:spacing w:after="0"/>
        <w:ind w:left="0" w:firstLine="709"/>
        <w:rPr>
          <w:sz w:val="16"/>
          <w:szCs w:val="16"/>
        </w:rPr>
      </w:pPr>
      <w:r w:rsidRPr="00472CE9">
        <w:rPr>
          <w:sz w:val="16"/>
          <w:szCs w:val="16"/>
        </w:rPr>
        <w:t>Настоящая Стратегия определяет цели и основные задачи социально- экономического развития Замзорского муниципального образования,  устанавливает приоритетные направления и механизмы реализации муниципальной политики, а также ее результаты, обеспечивающие устойчивое, динамичное и сбалансированное социально-экономическое развитие территории в долгосрочном периоде. Стратегия социально-экономического развития Замзорского муниципального образования на 2019-2030 годы (далее по тексту – Стратегия) разработана в соответствии с Федеральным законом от 28 июня 2014 № 172-ФЗ «О стратегическом планировании в Российской Федерации.         Стратегия разработана в соответствии с требованиями действующего законодательства.</w:t>
      </w:r>
    </w:p>
    <w:p w:rsidR="00472CE9" w:rsidRPr="00472CE9" w:rsidRDefault="00472CE9" w:rsidP="00472CE9">
      <w:pPr>
        <w:pStyle w:val="aff"/>
        <w:tabs>
          <w:tab w:val="left" w:pos="9720"/>
        </w:tabs>
        <w:spacing w:after="0"/>
        <w:ind w:left="0" w:firstLine="709"/>
        <w:rPr>
          <w:sz w:val="16"/>
          <w:szCs w:val="16"/>
        </w:rPr>
      </w:pPr>
      <w:r w:rsidRPr="00472CE9">
        <w:rPr>
          <w:sz w:val="16"/>
          <w:szCs w:val="16"/>
        </w:rPr>
        <w:t>Реализация разработанной Стратегии требует консолидации усилий органов власти, образовательного и предпринимательского сообщества, институтов гражданского общества и жителей Замзорского муниципального образования по созданию благоприятных условий для социально-экономического, развития территории муниципального образования.</w:t>
      </w:r>
    </w:p>
    <w:p w:rsidR="00472CE9" w:rsidRPr="00472CE9" w:rsidRDefault="00472CE9" w:rsidP="00472CE9">
      <w:pPr>
        <w:pStyle w:val="ConsPlusNormal"/>
        <w:ind w:firstLine="540"/>
        <w:jc w:val="center"/>
        <w:rPr>
          <w:rFonts w:ascii="Times New Roman" w:hAnsi="Times New Roman" w:cs="Times New Roman"/>
          <w:b/>
          <w:sz w:val="16"/>
          <w:szCs w:val="16"/>
        </w:rPr>
      </w:pPr>
    </w:p>
    <w:p w:rsidR="00472CE9" w:rsidRPr="00472CE9" w:rsidRDefault="00472CE9" w:rsidP="00472CE9">
      <w:pPr>
        <w:pStyle w:val="ConsPlusNormal"/>
        <w:ind w:firstLine="540"/>
        <w:jc w:val="center"/>
        <w:rPr>
          <w:rFonts w:ascii="Times New Roman" w:hAnsi="Times New Roman" w:cs="Times New Roman"/>
          <w:sz w:val="16"/>
          <w:szCs w:val="16"/>
        </w:rPr>
      </w:pPr>
      <w:r w:rsidRPr="00472CE9">
        <w:rPr>
          <w:rFonts w:ascii="Times New Roman" w:hAnsi="Times New Roman" w:cs="Times New Roman"/>
          <w:b/>
          <w:sz w:val="16"/>
          <w:szCs w:val="16"/>
        </w:rPr>
        <w:t>1.</w:t>
      </w:r>
      <w:r w:rsidRPr="00472CE9">
        <w:rPr>
          <w:rFonts w:ascii="Times New Roman" w:hAnsi="Times New Roman" w:cs="Times New Roman"/>
          <w:sz w:val="16"/>
          <w:szCs w:val="16"/>
        </w:rPr>
        <w:t xml:space="preserve"> </w:t>
      </w:r>
      <w:r w:rsidRPr="00472CE9">
        <w:rPr>
          <w:rFonts w:ascii="Times New Roman" w:hAnsi="Times New Roman" w:cs="Times New Roman"/>
          <w:b/>
          <w:sz w:val="16"/>
          <w:szCs w:val="16"/>
        </w:rPr>
        <w:t>Общая информация о муниципальном образовании</w:t>
      </w:r>
    </w:p>
    <w:p w:rsidR="00472CE9" w:rsidRPr="00472CE9" w:rsidRDefault="00472CE9" w:rsidP="00472CE9">
      <w:pPr>
        <w:pStyle w:val="ConsPlusNormal"/>
        <w:ind w:firstLine="540"/>
        <w:jc w:val="both"/>
        <w:rPr>
          <w:rFonts w:ascii="Times New Roman" w:hAnsi="Times New Roman" w:cs="Times New Roman"/>
          <w:color w:val="000000"/>
          <w:sz w:val="16"/>
          <w:szCs w:val="16"/>
        </w:rPr>
      </w:pPr>
    </w:p>
    <w:p w:rsidR="00472CE9" w:rsidRPr="00472CE9" w:rsidRDefault="00472CE9" w:rsidP="00472CE9">
      <w:pPr>
        <w:pStyle w:val="ConsPlusNormal"/>
        <w:ind w:firstLine="540"/>
        <w:jc w:val="both"/>
        <w:rPr>
          <w:rFonts w:ascii="Times New Roman" w:hAnsi="Times New Roman" w:cs="Times New Roman"/>
          <w:i/>
          <w:color w:val="FF0000"/>
          <w:sz w:val="16"/>
          <w:szCs w:val="16"/>
        </w:rPr>
      </w:pPr>
      <w:r w:rsidRPr="00472CE9">
        <w:rPr>
          <w:rFonts w:ascii="Times New Roman" w:hAnsi="Times New Roman" w:cs="Times New Roman"/>
          <w:color w:val="000000"/>
          <w:sz w:val="16"/>
          <w:szCs w:val="16"/>
        </w:rPr>
        <w:t>Замзорское муниципальное образование наделено статусом сельского поселения Законом Иркутской области от 16 декабря 2004 года № 86-оз «О статусе и границах муниципальных образований Нижнеудинского района Иркутской области».</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Замзорское  муниципальное образование находится на северо-западе Нижнеудинского района. На северо-востоке  муниципальное образование граничит с </w:t>
      </w:r>
      <w:proofErr w:type="spellStart"/>
      <w:r w:rsidRPr="00472CE9">
        <w:rPr>
          <w:rFonts w:ascii="Times New Roman" w:hAnsi="Times New Roman" w:cs="Times New Roman"/>
          <w:sz w:val="16"/>
          <w:szCs w:val="16"/>
        </w:rPr>
        <w:t>Алзамайским</w:t>
      </w:r>
      <w:proofErr w:type="spellEnd"/>
      <w:r w:rsidRPr="00472CE9">
        <w:rPr>
          <w:rFonts w:ascii="Times New Roman" w:hAnsi="Times New Roman" w:cs="Times New Roman"/>
          <w:sz w:val="16"/>
          <w:szCs w:val="16"/>
        </w:rPr>
        <w:t xml:space="preserve"> городским поселением, на </w:t>
      </w:r>
      <w:proofErr w:type="spellStart"/>
      <w:r w:rsidRPr="00472CE9">
        <w:rPr>
          <w:rFonts w:ascii="Times New Roman" w:hAnsi="Times New Roman" w:cs="Times New Roman"/>
          <w:sz w:val="16"/>
          <w:szCs w:val="16"/>
        </w:rPr>
        <w:t>северо</w:t>
      </w:r>
      <w:proofErr w:type="spellEnd"/>
      <w:r w:rsidRPr="00472CE9">
        <w:rPr>
          <w:rFonts w:ascii="Times New Roman" w:hAnsi="Times New Roman" w:cs="Times New Roman"/>
          <w:sz w:val="16"/>
          <w:szCs w:val="16"/>
        </w:rPr>
        <w:t xml:space="preserve"> и северо-востоке со </w:t>
      </w:r>
      <w:proofErr w:type="spellStart"/>
      <w:r w:rsidRPr="00472CE9">
        <w:rPr>
          <w:rFonts w:ascii="Times New Roman" w:hAnsi="Times New Roman" w:cs="Times New Roman"/>
          <w:sz w:val="16"/>
          <w:szCs w:val="16"/>
        </w:rPr>
        <w:t>Старо-Алзамайским</w:t>
      </w:r>
      <w:proofErr w:type="spellEnd"/>
      <w:r w:rsidRPr="00472CE9">
        <w:rPr>
          <w:rFonts w:ascii="Times New Roman" w:hAnsi="Times New Roman" w:cs="Times New Roman"/>
          <w:sz w:val="16"/>
          <w:szCs w:val="16"/>
        </w:rPr>
        <w:t xml:space="preserve"> муниципальным образованием, на юге с </w:t>
      </w:r>
      <w:proofErr w:type="spellStart"/>
      <w:r w:rsidRPr="00472CE9">
        <w:rPr>
          <w:rFonts w:ascii="Times New Roman" w:hAnsi="Times New Roman" w:cs="Times New Roman"/>
          <w:sz w:val="16"/>
          <w:szCs w:val="16"/>
        </w:rPr>
        <w:t>Уковским</w:t>
      </w:r>
      <w:proofErr w:type="spellEnd"/>
      <w:r w:rsidRPr="00472CE9">
        <w:rPr>
          <w:rFonts w:ascii="Times New Roman" w:hAnsi="Times New Roman" w:cs="Times New Roman"/>
          <w:sz w:val="16"/>
          <w:szCs w:val="16"/>
        </w:rPr>
        <w:t xml:space="preserve"> муниципальным образованием, на западе с </w:t>
      </w:r>
      <w:proofErr w:type="spellStart"/>
      <w:r w:rsidRPr="00472CE9">
        <w:rPr>
          <w:rFonts w:ascii="Times New Roman" w:hAnsi="Times New Roman" w:cs="Times New Roman"/>
          <w:sz w:val="16"/>
          <w:szCs w:val="16"/>
        </w:rPr>
        <w:t>Тайшетским</w:t>
      </w:r>
      <w:proofErr w:type="spellEnd"/>
      <w:r w:rsidRPr="00472CE9">
        <w:rPr>
          <w:rFonts w:ascii="Times New Roman" w:hAnsi="Times New Roman" w:cs="Times New Roman"/>
          <w:sz w:val="16"/>
          <w:szCs w:val="16"/>
        </w:rPr>
        <w:t xml:space="preserve">  районом.</w:t>
      </w:r>
    </w:p>
    <w:p w:rsidR="00472CE9" w:rsidRPr="00472CE9" w:rsidRDefault="00472CE9" w:rsidP="00472CE9">
      <w:pPr>
        <w:pStyle w:val="ConsPlusNormal"/>
        <w:ind w:firstLine="540"/>
        <w:jc w:val="both"/>
        <w:rPr>
          <w:rFonts w:ascii="Times New Roman" w:hAnsi="Times New Roman" w:cs="Times New Roman"/>
          <w:i/>
          <w:color w:val="FF0000"/>
          <w:sz w:val="16"/>
          <w:szCs w:val="16"/>
        </w:rPr>
      </w:pPr>
      <w:r w:rsidRPr="00472CE9">
        <w:rPr>
          <w:rFonts w:ascii="Times New Roman" w:hAnsi="Times New Roman" w:cs="Times New Roman"/>
          <w:color w:val="000000"/>
          <w:sz w:val="16"/>
          <w:szCs w:val="16"/>
        </w:rPr>
        <w:t>Общая площадь составляет 125788,08 га.</w:t>
      </w:r>
      <w:r w:rsidRPr="00472CE9">
        <w:rPr>
          <w:rFonts w:ascii="Times New Roman" w:hAnsi="Times New Roman" w:cs="Times New Roman"/>
          <w:i/>
          <w:color w:val="FF0000"/>
          <w:sz w:val="16"/>
          <w:szCs w:val="16"/>
        </w:rPr>
        <w:t xml:space="preserve"> </w:t>
      </w:r>
      <w:r w:rsidRPr="00472CE9">
        <w:rPr>
          <w:rFonts w:ascii="Times New Roman" w:hAnsi="Times New Roman" w:cs="Times New Roman"/>
          <w:color w:val="000000"/>
          <w:sz w:val="16"/>
          <w:szCs w:val="16"/>
        </w:rPr>
        <w:t xml:space="preserve">Протяжённость границ Замзорского муниципального образования </w:t>
      </w:r>
      <w:smartTag w:uri="urn:schemas-microsoft-com:office:smarttags" w:element="metricconverter">
        <w:smartTagPr>
          <w:attr w:name="ProductID" w:val="200,06 км"/>
        </w:smartTagPr>
        <w:r w:rsidRPr="00472CE9">
          <w:rPr>
            <w:rFonts w:ascii="Times New Roman" w:hAnsi="Times New Roman" w:cs="Times New Roman"/>
            <w:color w:val="000000"/>
            <w:sz w:val="16"/>
            <w:szCs w:val="16"/>
          </w:rPr>
          <w:t>200,06 км</w:t>
        </w:r>
      </w:smartTag>
      <w:r w:rsidRPr="00472CE9">
        <w:rPr>
          <w:rFonts w:ascii="Times New Roman" w:hAnsi="Times New Roman" w:cs="Times New Roman"/>
          <w:color w:val="000000"/>
          <w:sz w:val="16"/>
          <w:szCs w:val="16"/>
        </w:rPr>
        <w:t>.</w:t>
      </w:r>
    </w:p>
    <w:p w:rsidR="00472CE9" w:rsidRPr="00472CE9" w:rsidRDefault="00472CE9" w:rsidP="00472CE9">
      <w:pPr>
        <w:spacing w:after="0" w:line="240" w:lineRule="auto"/>
        <w:jc w:val="both"/>
        <w:outlineLvl w:val="0"/>
        <w:rPr>
          <w:rFonts w:ascii="Times New Roman" w:hAnsi="Times New Roman" w:cs="Times New Roman"/>
          <w:color w:val="000000"/>
          <w:sz w:val="16"/>
          <w:szCs w:val="16"/>
          <w:u w:val="single"/>
        </w:rPr>
      </w:pPr>
    </w:p>
    <w:p w:rsidR="00472CE9" w:rsidRPr="00472CE9" w:rsidRDefault="00472CE9" w:rsidP="00472CE9">
      <w:pPr>
        <w:spacing w:after="0" w:line="240" w:lineRule="auto"/>
        <w:jc w:val="both"/>
        <w:outlineLvl w:val="0"/>
        <w:rPr>
          <w:rFonts w:ascii="Times New Roman" w:hAnsi="Times New Roman" w:cs="Times New Roman"/>
          <w:color w:val="000000"/>
          <w:sz w:val="16"/>
          <w:szCs w:val="16"/>
          <w:u w:val="single"/>
        </w:rPr>
      </w:pPr>
      <w:r w:rsidRPr="00472CE9">
        <w:rPr>
          <w:rFonts w:ascii="Times New Roman" w:hAnsi="Times New Roman" w:cs="Times New Roman"/>
          <w:color w:val="000000"/>
          <w:sz w:val="16"/>
          <w:szCs w:val="16"/>
          <w:u w:val="single"/>
        </w:rPr>
        <w:t>Экономико-географическое положение Замзорского муниципального образования</w:t>
      </w:r>
    </w:p>
    <w:p w:rsidR="00472CE9" w:rsidRPr="00472CE9" w:rsidRDefault="00472CE9" w:rsidP="00472CE9">
      <w:pPr>
        <w:spacing w:after="0" w:line="240" w:lineRule="auto"/>
        <w:jc w:val="right"/>
        <w:rPr>
          <w:rFonts w:ascii="Times New Roman" w:hAnsi="Times New Roman" w:cs="Times New Roman"/>
          <w:color w:val="000000"/>
          <w:sz w:val="16"/>
          <w:szCs w:val="16"/>
        </w:rPr>
      </w:pP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693"/>
        <w:gridCol w:w="1843"/>
      </w:tblGrid>
      <w:tr w:rsidR="00472CE9" w:rsidRPr="00472CE9" w:rsidTr="00472CE9">
        <w:trPr>
          <w:trHeight w:val="20"/>
        </w:trPr>
        <w:tc>
          <w:tcPr>
            <w:tcW w:w="426" w:type="dxa"/>
            <w:vAlign w:val="center"/>
          </w:tcPr>
          <w:p w:rsidR="00472CE9" w:rsidRPr="00472CE9" w:rsidRDefault="00472CE9" w:rsidP="00472CE9">
            <w:pPr>
              <w:spacing w:after="0" w:line="240" w:lineRule="auto"/>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 xml:space="preserve">№ </w:t>
            </w:r>
            <w:proofErr w:type="spellStart"/>
            <w:proofErr w:type="gramStart"/>
            <w:r w:rsidRPr="00472CE9">
              <w:rPr>
                <w:rFonts w:ascii="Times New Roman" w:hAnsi="Times New Roman" w:cs="Times New Roman"/>
                <w:color w:val="000000"/>
                <w:sz w:val="10"/>
                <w:szCs w:val="10"/>
              </w:rPr>
              <w:t>п</w:t>
            </w:r>
            <w:proofErr w:type="spellEnd"/>
            <w:proofErr w:type="gramEnd"/>
            <w:r w:rsidRPr="00472CE9">
              <w:rPr>
                <w:rFonts w:ascii="Times New Roman" w:hAnsi="Times New Roman" w:cs="Times New Roman"/>
                <w:color w:val="000000"/>
                <w:sz w:val="10"/>
                <w:szCs w:val="10"/>
              </w:rPr>
              <w:t>/</w:t>
            </w:r>
            <w:proofErr w:type="spellStart"/>
            <w:r w:rsidRPr="00472CE9">
              <w:rPr>
                <w:rFonts w:ascii="Times New Roman" w:hAnsi="Times New Roman" w:cs="Times New Roman"/>
                <w:color w:val="000000"/>
                <w:sz w:val="10"/>
                <w:szCs w:val="10"/>
              </w:rPr>
              <w:t>п</w:t>
            </w:r>
            <w:proofErr w:type="spellEnd"/>
          </w:p>
        </w:tc>
        <w:tc>
          <w:tcPr>
            <w:tcW w:w="2693" w:type="dxa"/>
            <w:vAlign w:val="center"/>
          </w:tcPr>
          <w:p w:rsidR="00472CE9" w:rsidRPr="00472CE9" w:rsidRDefault="00472CE9" w:rsidP="00472CE9">
            <w:pPr>
              <w:spacing w:after="0" w:line="240" w:lineRule="auto"/>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Транспортное положение</w:t>
            </w:r>
          </w:p>
        </w:tc>
        <w:tc>
          <w:tcPr>
            <w:tcW w:w="1843" w:type="dxa"/>
            <w:vAlign w:val="center"/>
          </w:tcPr>
          <w:p w:rsidR="00472CE9" w:rsidRPr="00472CE9" w:rsidRDefault="00472CE9" w:rsidP="00472CE9">
            <w:pPr>
              <w:spacing w:after="0" w:line="240" w:lineRule="auto"/>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Характеристика</w:t>
            </w:r>
          </w:p>
        </w:tc>
      </w:tr>
      <w:tr w:rsidR="00472CE9" w:rsidRPr="00472CE9" w:rsidTr="00472CE9">
        <w:trPr>
          <w:trHeight w:val="20"/>
        </w:trPr>
        <w:tc>
          <w:tcPr>
            <w:tcW w:w="426" w:type="dxa"/>
          </w:tcPr>
          <w:p w:rsidR="00472CE9" w:rsidRPr="00472CE9" w:rsidRDefault="00472CE9" w:rsidP="00472CE9">
            <w:pPr>
              <w:spacing w:after="0" w:line="240" w:lineRule="auto"/>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1</w:t>
            </w:r>
          </w:p>
        </w:tc>
        <w:tc>
          <w:tcPr>
            <w:tcW w:w="2693" w:type="dxa"/>
            <w:tcBorders>
              <w:bottom w:val="single" w:sz="4" w:space="0" w:color="auto"/>
            </w:tcBorders>
          </w:tcPr>
          <w:p w:rsidR="00472CE9" w:rsidRPr="00472CE9" w:rsidRDefault="00472CE9" w:rsidP="00472CE9">
            <w:pPr>
              <w:spacing w:after="0" w:line="240" w:lineRule="auto"/>
              <w:rPr>
                <w:rFonts w:ascii="Times New Roman" w:hAnsi="Times New Roman" w:cs="Times New Roman"/>
                <w:color w:val="000000"/>
                <w:sz w:val="10"/>
                <w:szCs w:val="10"/>
              </w:rPr>
            </w:pPr>
            <w:r w:rsidRPr="00472CE9">
              <w:rPr>
                <w:rFonts w:ascii="Times New Roman" w:hAnsi="Times New Roman" w:cs="Times New Roman"/>
                <w:color w:val="000000"/>
                <w:sz w:val="10"/>
                <w:szCs w:val="10"/>
              </w:rPr>
              <w:t>Расстояние от областного центра (по степени удаленности от центра субъекта Федерации):</w:t>
            </w:r>
          </w:p>
          <w:p w:rsidR="00472CE9" w:rsidRPr="00472CE9" w:rsidRDefault="00472CE9" w:rsidP="00472CE9">
            <w:pPr>
              <w:spacing w:after="0" w:line="240" w:lineRule="auto"/>
              <w:rPr>
                <w:rFonts w:ascii="Times New Roman" w:hAnsi="Times New Roman" w:cs="Times New Roman"/>
                <w:color w:val="000000"/>
                <w:sz w:val="10"/>
                <w:szCs w:val="10"/>
              </w:rPr>
            </w:pPr>
            <w:r w:rsidRPr="00472CE9">
              <w:rPr>
                <w:rFonts w:ascii="Times New Roman" w:hAnsi="Times New Roman" w:cs="Times New Roman"/>
                <w:color w:val="000000"/>
                <w:sz w:val="10"/>
                <w:szCs w:val="10"/>
              </w:rPr>
              <w:t xml:space="preserve">- </w:t>
            </w:r>
            <w:proofErr w:type="gramStart"/>
            <w:r w:rsidRPr="00472CE9">
              <w:rPr>
                <w:rFonts w:ascii="Times New Roman" w:hAnsi="Times New Roman" w:cs="Times New Roman"/>
                <w:color w:val="000000"/>
                <w:sz w:val="10"/>
                <w:szCs w:val="10"/>
              </w:rPr>
              <w:t>центральное</w:t>
            </w:r>
            <w:proofErr w:type="gramEnd"/>
            <w:r w:rsidRPr="00472CE9">
              <w:rPr>
                <w:rFonts w:ascii="Times New Roman" w:hAnsi="Times New Roman" w:cs="Times New Roman"/>
                <w:color w:val="000000"/>
                <w:sz w:val="10"/>
                <w:szCs w:val="10"/>
              </w:rPr>
              <w:t xml:space="preserve"> – до </w:t>
            </w:r>
            <w:smartTag w:uri="urn:schemas-microsoft-com:office:smarttags" w:element="metricconverter">
              <w:smartTagPr>
                <w:attr w:name="ProductID" w:val="200 км"/>
              </w:smartTagPr>
              <w:r w:rsidRPr="00472CE9">
                <w:rPr>
                  <w:rFonts w:ascii="Times New Roman" w:hAnsi="Times New Roman" w:cs="Times New Roman"/>
                  <w:color w:val="000000"/>
                  <w:sz w:val="10"/>
                  <w:szCs w:val="10"/>
                </w:rPr>
                <w:t>200 км</w:t>
              </w:r>
            </w:smartTag>
            <w:r w:rsidRPr="00472CE9">
              <w:rPr>
                <w:rFonts w:ascii="Times New Roman" w:hAnsi="Times New Roman" w:cs="Times New Roman"/>
                <w:color w:val="000000"/>
                <w:sz w:val="10"/>
                <w:szCs w:val="10"/>
              </w:rPr>
              <w:t>.;</w:t>
            </w:r>
          </w:p>
          <w:p w:rsidR="00472CE9" w:rsidRPr="00472CE9" w:rsidRDefault="00472CE9" w:rsidP="00472CE9">
            <w:pPr>
              <w:spacing w:after="0" w:line="240" w:lineRule="auto"/>
              <w:rPr>
                <w:rFonts w:ascii="Times New Roman" w:hAnsi="Times New Roman" w:cs="Times New Roman"/>
                <w:color w:val="000000"/>
                <w:sz w:val="10"/>
                <w:szCs w:val="10"/>
              </w:rPr>
            </w:pPr>
            <w:r w:rsidRPr="00472CE9">
              <w:rPr>
                <w:rFonts w:ascii="Times New Roman" w:hAnsi="Times New Roman" w:cs="Times New Roman"/>
                <w:color w:val="000000"/>
                <w:sz w:val="10"/>
                <w:szCs w:val="10"/>
              </w:rPr>
              <w:t xml:space="preserve">- </w:t>
            </w:r>
            <w:proofErr w:type="spellStart"/>
            <w:r w:rsidRPr="00472CE9">
              <w:rPr>
                <w:rFonts w:ascii="Times New Roman" w:hAnsi="Times New Roman" w:cs="Times New Roman"/>
                <w:color w:val="000000"/>
                <w:sz w:val="10"/>
                <w:szCs w:val="10"/>
              </w:rPr>
              <w:t>полупериферийное</w:t>
            </w:r>
            <w:proofErr w:type="spellEnd"/>
            <w:r w:rsidRPr="00472CE9">
              <w:rPr>
                <w:rFonts w:ascii="Times New Roman" w:hAnsi="Times New Roman" w:cs="Times New Roman"/>
                <w:color w:val="000000"/>
                <w:sz w:val="10"/>
                <w:szCs w:val="10"/>
              </w:rPr>
              <w:t xml:space="preserve"> –  200 – </w:t>
            </w:r>
            <w:smartTag w:uri="urn:schemas-microsoft-com:office:smarttags" w:element="metricconverter">
              <w:smartTagPr>
                <w:attr w:name="ProductID" w:val="500 км"/>
              </w:smartTagPr>
              <w:r w:rsidRPr="00472CE9">
                <w:rPr>
                  <w:rFonts w:ascii="Times New Roman" w:hAnsi="Times New Roman" w:cs="Times New Roman"/>
                  <w:color w:val="000000"/>
                  <w:sz w:val="10"/>
                  <w:szCs w:val="10"/>
                </w:rPr>
                <w:t>500 км</w:t>
              </w:r>
            </w:smartTag>
            <w:r w:rsidRPr="00472CE9">
              <w:rPr>
                <w:rFonts w:ascii="Times New Roman" w:hAnsi="Times New Roman" w:cs="Times New Roman"/>
                <w:color w:val="000000"/>
                <w:sz w:val="10"/>
                <w:szCs w:val="10"/>
              </w:rPr>
              <w:t>;</w:t>
            </w:r>
          </w:p>
          <w:p w:rsidR="00472CE9" w:rsidRPr="00472CE9" w:rsidRDefault="00472CE9" w:rsidP="00472CE9">
            <w:pPr>
              <w:spacing w:after="0" w:line="240" w:lineRule="auto"/>
              <w:rPr>
                <w:rFonts w:ascii="Times New Roman" w:hAnsi="Times New Roman" w:cs="Times New Roman"/>
                <w:color w:val="000000"/>
                <w:sz w:val="10"/>
                <w:szCs w:val="10"/>
              </w:rPr>
            </w:pPr>
            <w:r w:rsidRPr="00472CE9">
              <w:rPr>
                <w:rFonts w:ascii="Times New Roman" w:hAnsi="Times New Roman" w:cs="Times New Roman"/>
                <w:color w:val="000000"/>
                <w:sz w:val="10"/>
                <w:szCs w:val="10"/>
              </w:rPr>
              <w:t xml:space="preserve">- </w:t>
            </w:r>
            <w:proofErr w:type="gramStart"/>
            <w:r w:rsidRPr="00472CE9">
              <w:rPr>
                <w:rFonts w:ascii="Times New Roman" w:hAnsi="Times New Roman" w:cs="Times New Roman"/>
                <w:color w:val="000000"/>
                <w:sz w:val="10"/>
                <w:szCs w:val="10"/>
              </w:rPr>
              <w:t>периферийное</w:t>
            </w:r>
            <w:proofErr w:type="gramEnd"/>
            <w:r w:rsidRPr="00472CE9">
              <w:rPr>
                <w:rFonts w:ascii="Times New Roman" w:hAnsi="Times New Roman" w:cs="Times New Roman"/>
                <w:color w:val="000000"/>
                <w:sz w:val="10"/>
                <w:szCs w:val="10"/>
              </w:rPr>
              <w:t xml:space="preserve"> – свыше </w:t>
            </w:r>
            <w:smartTag w:uri="urn:schemas-microsoft-com:office:smarttags" w:element="metricconverter">
              <w:smartTagPr>
                <w:attr w:name="ProductID" w:val="500 км"/>
              </w:smartTagPr>
              <w:r w:rsidRPr="00472CE9">
                <w:rPr>
                  <w:rFonts w:ascii="Times New Roman" w:hAnsi="Times New Roman" w:cs="Times New Roman"/>
                  <w:color w:val="000000"/>
                  <w:sz w:val="10"/>
                  <w:szCs w:val="10"/>
                </w:rPr>
                <w:t>500 км</w:t>
              </w:r>
            </w:smartTag>
            <w:r w:rsidRPr="00472CE9">
              <w:rPr>
                <w:rFonts w:ascii="Times New Roman" w:hAnsi="Times New Roman" w:cs="Times New Roman"/>
                <w:color w:val="000000"/>
                <w:sz w:val="10"/>
                <w:szCs w:val="10"/>
              </w:rPr>
              <w:t xml:space="preserve">. </w:t>
            </w:r>
          </w:p>
        </w:tc>
        <w:tc>
          <w:tcPr>
            <w:tcW w:w="1843" w:type="dxa"/>
            <w:tcBorders>
              <w:bottom w:val="single" w:sz="4" w:space="0" w:color="auto"/>
            </w:tcBorders>
          </w:tcPr>
          <w:p w:rsidR="00472CE9" w:rsidRPr="00472CE9" w:rsidRDefault="00472CE9" w:rsidP="00472CE9">
            <w:pPr>
              <w:spacing w:after="0" w:line="240" w:lineRule="auto"/>
              <w:jc w:val="both"/>
              <w:rPr>
                <w:rFonts w:ascii="Times New Roman" w:hAnsi="Times New Roman" w:cs="Times New Roman"/>
                <w:color w:val="000000"/>
                <w:sz w:val="10"/>
                <w:szCs w:val="10"/>
              </w:rPr>
            </w:pPr>
          </w:p>
          <w:p w:rsidR="00472CE9" w:rsidRPr="00472CE9" w:rsidRDefault="00472CE9" w:rsidP="00472CE9">
            <w:pPr>
              <w:spacing w:after="0" w:line="240" w:lineRule="auto"/>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 xml:space="preserve">Периферийное </w:t>
            </w:r>
          </w:p>
        </w:tc>
      </w:tr>
      <w:tr w:rsidR="00472CE9" w:rsidRPr="00472CE9" w:rsidTr="00472CE9">
        <w:trPr>
          <w:trHeight w:val="20"/>
        </w:trPr>
        <w:tc>
          <w:tcPr>
            <w:tcW w:w="426" w:type="dxa"/>
            <w:tcBorders>
              <w:right w:val="single" w:sz="4" w:space="0" w:color="auto"/>
            </w:tcBorders>
          </w:tcPr>
          <w:p w:rsidR="00472CE9" w:rsidRPr="00472CE9" w:rsidRDefault="00472CE9" w:rsidP="00472CE9">
            <w:pPr>
              <w:spacing w:after="0" w:line="240" w:lineRule="auto"/>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2</w:t>
            </w:r>
          </w:p>
        </w:tc>
        <w:tc>
          <w:tcPr>
            <w:tcW w:w="2693" w:type="dxa"/>
            <w:tcBorders>
              <w:top w:val="single" w:sz="4" w:space="0" w:color="auto"/>
              <w:left w:val="single" w:sz="4" w:space="0" w:color="auto"/>
              <w:right w:val="single" w:sz="4" w:space="0" w:color="auto"/>
            </w:tcBorders>
          </w:tcPr>
          <w:p w:rsidR="00472CE9" w:rsidRPr="00472CE9" w:rsidRDefault="00472CE9" w:rsidP="00472CE9">
            <w:pPr>
              <w:spacing w:after="0" w:line="240" w:lineRule="auto"/>
              <w:rPr>
                <w:rFonts w:ascii="Times New Roman" w:hAnsi="Times New Roman" w:cs="Times New Roman"/>
                <w:color w:val="000000"/>
                <w:sz w:val="10"/>
                <w:szCs w:val="10"/>
              </w:rPr>
            </w:pPr>
            <w:proofErr w:type="spellStart"/>
            <w:r w:rsidRPr="00472CE9">
              <w:rPr>
                <w:rFonts w:ascii="Times New Roman" w:hAnsi="Times New Roman" w:cs="Times New Roman"/>
                <w:color w:val="000000"/>
                <w:sz w:val="10"/>
                <w:szCs w:val="10"/>
              </w:rPr>
              <w:t>Пограничность</w:t>
            </w:r>
            <w:proofErr w:type="spellEnd"/>
            <w:r w:rsidRPr="00472CE9">
              <w:rPr>
                <w:rFonts w:ascii="Times New Roman" w:hAnsi="Times New Roman" w:cs="Times New Roman"/>
                <w:color w:val="000000"/>
                <w:sz w:val="10"/>
                <w:szCs w:val="10"/>
              </w:rPr>
              <w:t xml:space="preserve"> (с кем граничит):                                                                                                                                                                                         - с муниципальным районом                                          </w:t>
            </w:r>
          </w:p>
          <w:p w:rsidR="00472CE9" w:rsidRPr="00472CE9" w:rsidRDefault="00472CE9" w:rsidP="00472CE9">
            <w:pPr>
              <w:spacing w:after="0" w:line="240" w:lineRule="auto"/>
              <w:rPr>
                <w:rFonts w:ascii="Times New Roman" w:hAnsi="Times New Roman" w:cs="Times New Roman"/>
                <w:color w:val="000000"/>
                <w:sz w:val="10"/>
                <w:szCs w:val="10"/>
              </w:rPr>
            </w:pPr>
            <w:r w:rsidRPr="00472CE9">
              <w:rPr>
                <w:rFonts w:ascii="Times New Roman" w:hAnsi="Times New Roman" w:cs="Times New Roman"/>
                <w:color w:val="000000"/>
                <w:sz w:val="10"/>
                <w:szCs w:val="10"/>
              </w:rPr>
              <w:t xml:space="preserve">- с соседним субъектом РФ   </w:t>
            </w:r>
          </w:p>
          <w:p w:rsidR="00472CE9" w:rsidRPr="00472CE9" w:rsidRDefault="00472CE9" w:rsidP="00472CE9">
            <w:pPr>
              <w:spacing w:after="0" w:line="240" w:lineRule="auto"/>
              <w:rPr>
                <w:rFonts w:ascii="Times New Roman" w:hAnsi="Times New Roman" w:cs="Times New Roman"/>
                <w:color w:val="000000"/>
                <w:sz w:val="10"/>
                <w:szCs w:val="10"/>
              </w:rPr>
            </w:pPr>
            <w:r w:rsidRPr="00472CE9">
              <w:rPr>
                <w:rFonts w:ascii="Times New Roman" w:hAnsi="Times New Roman" w:cs="Times New Roman"/>
                <w:color w:val="000000"/>
                <w:sz w:val="10"/>
                <w:szCs w:val="10"/>
              </w:rPr>
              <w:t xml:space="preserve">- с городским </w:t>
            </w:r>
            <w:proofErr w:type="gramStart"/>
            <w:r w:rsidRPr="00472CE9">
              <w:rPr>
                <w:rFonts w:ascii="Times New Roman" w:hAnsi="Times New Roman" w:cs="Times New Roman"/>
                <w:color w:val="000000"/>
                <w:sz w:val="10"/>
                <w:szCs w:val="10"/>
              </w:rPr>
              <w:t>муниципальное</w:t>
            </w:r>
            <w:proofErr w:type="gramEnd"/>
            <w:r w:rsidRPr="00472CE9">
              <w:rPr>
                <w:rFonts w:ascii="Times New Roman" w:hAnsi="Times New Roman" w:cs="Times New Roman"/>
                <w:color w:val="000000"/>
                <w:sz w:val="10"/>
                <w:szCs w:val="10"/>
              </w:rPr>
              <w:t xml:space="preserve"> образованием</w:t>
            </w:r>
          </w:p>
          <w:p w:rsidR="00472CE9" w:rsidRPr="00472CE9" w:rsidRDefault="00472CE9" w:rsidP="00472CE9">
            <w:pPr>
              <w:spacing w:after="0" w:line="240" w:lineRule="auto"/>
              <w:rPr>
                <w:rFonts w:ascii="Times New Roman" w:hAnsi="Times New Roman" w:cs="Times New Roman"/>
                <w:color w:val="000000"/>
                <w:sz w:val="10"/>
                <w:szCs w:val="10"/>
              </w:rPr>
            </w:pPr>
            <w:r w:rsidRPr="00472CE9">
              <w:rPr>
                <w:rFonts w:ascii="Times New Roman" w:hAnsi="Times New Roman" w:cs="Times New Roman"/>
                <w:color w:val="000000"/>
                <w:sz w:val="10"/>
                <w:szCs w:val="10"/>
              </w:rPr>
              <w:t xml:space="preserve">-с </w:t>
            </w:r>
            <w:proofErr w:type="gramStart"/>
            <w:r w:rsidRPr="00472CE9">
              <w:rPr>
                <w:rFonts w:ascii="Times New Roman" w:hAnsi="Times New Roman" w:cs="Times New Roman"/>
                <w:color w:val="000000"/>
                <w:sz w:val="10"/>
                <w:szCs w:val="10"/>
              </w:rPr>
              <w:t>сельским</w:t>
            </w:r>
            <w:proofErr w:type="gramEnd"/>
            <w:r w:rsidRPr="00472CE9">
              <w:rPr>
                <w:rFonts w:ascii="Times New Roman" w:hAnsi="Times New Roman" w:cs="Times New Roman"/>
                <w:color w:val="000000"/>
                <w:sz w:val="10"/>
                <w:szCs w:val="10"/>
              </w:rPr>
              <w:t xml:space="preserve"> муниципальное образование</w:t>
            </w:r>
          </w:p>
        </w:tc>
        <w:tc>
          <w:tcPr>
            <w:tcW w:w="1843" w:type="dxa"/>
            <w:tcBorders>
              <w:top w:val="single" w:sz="4" w:space="0" w:color="auto"/>
              <w:left w:val="single" w:sz="4" w:space="0" w:color="auto"/>
              <w:right w:val="single" w:sz="4" w:space="0" w:color="auto"/>
            </w:tcBorders>
          </w:tcPr>
          <w:p w:rsidR="00472CE9" w:rsidRPr="00472CE9" w:rsidRDefault="00472CE9" w:rsidP="00472CE9">
            <w:pPr>
              <w:spacing w:after="0" w:line="240" w:lineRule="auto"/>
              <w:jc w:val="both"/>
              <w:rPr>
                <w:rFonts w:ascii="Times New Roman" w:hAnsi="Times New Roman" w:cs="Times New Roman"/>
                <w:color w:val="000000"/>
                <w:sz w:val="10"/>
                <w:szCs w:val="10"/>
              </w:rPr>
            </w:pPr>
          </w:p>
          <w:p w:rsidR="00472CE9" w:rsidRPr="00472CE9" w:rsidRDefault="00472CE9" w:rsidP="00472CE9">
            <w:pPr>
              <w:spacing w:after="0" w:line="240" w:lineRule="auto"/>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1</w:t>
            </w:r>
          </w:p>
          <w:p w:rsidR="00472CE9" w:rsidRPr="00472CE9" w:rsidRDefault="00472CE9" w:rsidP="00472CE9">
            <w:pPr>
              <w:spacing w:after="0" w:line="240" w:lineRule="auto"/>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0</w:t>
            </w:r>
          </w:p>
          <w:p w:rsidR="00472CE9" w:rsidRPr="00472CE9" w:rsidRDefault="00472CE9" w:rsidP="00472CE9">
            <w:pPr>
              <w:spacing w:after="0" w:line="240" w:lineRule="auto"/>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1</w:t>
            </w:r>
          </w:p>
          <w:p w:rsidR="00472CE9" w:rsidRPr="00472CE9" w:rsidRDefault="00472CE9" w:rsidP="00472CE9">
            <w:pPr>
              <w:spacing w:after="0" w:line="240" w:lineRule="auto"/>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1</w:t>
            </w:r>
          </w:p>
        </w:tc>
      </w:tr>
      <w:tr w:rsidR="00472CE9" w:rsidRPr="00472CE9" w:rsidTr="00472CE9">
        <w:trPr>
          <w:trHeight w:val="20"/>
        </w:trPr>
        <w:tc>
          <w:tcPr>
            <w:tcW w:w="426" w:type="dxa"/>
            <w:vMerge w:val="restart"/>
            <w:tcBorders>
              <w:right w:val="single" w:sz="4" w:space="0" w:color="auto"/>
            </w:tcBorders>
          </w:tcPr>
          <w:p w:rsidR="00472CE9" w:rsidRPr="00472CE9" w:rsidRDefault="00472CE9" w:rsidP="00472CE9">
            <w:pPr>
              <w:spacing w:after="0" w:line="240" w:lineRule="auto"/>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3</w:t>
            </w:r>
          </w:p>
        </w:tc>
        <w:tc>
          <w:tcPr>
            <w:tcW w:w="2693" w:type="dxa"/>
            <w:tcBorders>
              <w:top w:val="single" w:sz="4" w:space="0" w:color="auto"/>
              <w:left w:val="single" w:sz="4" w:space="0" w:color="auto"/>
              <w:bottom w:val="nil"/>
              <w:right w:val="single" w:sz="4" w:space="0" w:color="auto"/>
            </w:tcBorders>
          </w:tcPr>
          <w:p w:rsidR="00472CE9" w:rsidRPr="00472CE9" w:rsidRDefault="00472CE9" w:rsidP="00472CE9">
            <w:pPr>
              <w:spacing w:after="0" w:line="240" w:lineRule="auto"/>
              <w:rPr>
                <w:rFonts w:ascii="Times New Roman" w:hAnsi="Times New Roman" w:cs="Times New Roman"/>
                <w:color w:val="000000"/>
                <w:sz w:val="10"/>
                <w:szCs w:val="10"/>
              </w:rPr>
            </w:pPr>
            <w:r w:rsidRPr="00472CE9">
              <w:rPr>
                <w:rFonts w:ascii="Times New Roman" w:hAnsi="Times New Roman" w:cs="Times New Roman"/>
                <w:color w:val="000000"/>
                <w:sz w:val="10"/>
                <w:szCs w:val="10"/>
              </w:rPr>
              <w:t xml:space="preserve">В отношении речной сети </w:t>
            </w:r>
            <w:proofErr w:type="gramStart"/>
            <w:r w:rsidRPr="00472CE9">
              <w:rPr>
                <w:rFonts w:ascii="Times New Roman" w:hAnsi="Times New Roman" w:cs="Times New Roman"/>
                <w:color w:val="000000"/>
                <w:sz w:val="10"/>
                <w:szCs w:val="10"/>
              </w:rPr>
              <w:t>расположен</w:t>
            </w:r>
            <w:proofErr w:type="gramEnd"/>
            <w:r w:rsidRPr="00472CE9">
              <w:rPr>
                <w:rFonts w:ascii="Times New Roman" w:hAnsi="Times New Roman" w:cs="Times New Roman"/>
                <w:color w:val="000000"/>
                <w:sz w:val="10"/>
                <w:szCs w:val="10"/>
              </w:rPr>
              <w:t xml:space="preserve">:                                                                                                                                                                    - на берегу крупной реки                                                </w:t>
            </w:r>
          </w:p>
        </w:tc>
        <w:tc>
          <w:tcPr>
            <w:tcW w:w="1843" w:type="dxa"/>
            <w:tcBorders>
              <w:top w:val="single" w:sz="4" w:space="0" w:color="auto"/>
              <w:left w:val="single" w:sz="4" w:space="0" w:color="auto"/>
              <w:bottom w:val="nil"/>
              <w:right w:val="single" w:sz="4" w:space="0" w:color="auto"/>
            </w:tcBorders>
          </w:tcPr>
          <w:p w:rsidR="00472CE9" w:rsidRPr="00472CE9" w:rsidRDefault="00472CE9" w:rsidP="00472CE9">
            <w:pPr>
              <w:spacing w:after="0" w:line="240" w:lineRule="auto"/>
              <w:jc w:val="center"/>
              <w:rPr>
                <w:rFonts w:ascii="Times New Roman" w:hAnsi="Times New Roman" w:cs="Times New Roman"/>
                <w:color w:val="000000"/>
                <w:sz w:val="10"/>
                <w:szCs w:val="10"/>
              </w:rPr>
            </w:pPr>
          </w:p>
          <w:p w:rsidR="00472CE9" w:rsidRPr="00472CE9" w:rsidRDefault="00472CE9" w:rsidP="00472CE9">
            <w:pPr>
              <w:spacing w:after="0" w:line="240" w:lineRule="auto"/>
              <w:jc w:val="center"/>
              <w:rPr>
                <w:rFonts w:ascii="Times New Roman" w:hAnsi="Times New Roman" w:cs="Times New Roman"/>
                <w:color w:val="000000"/>
                <w:sz w:val="10"/>
                <w:szCs w:val="10"/>
              </w:rPr>
            </w:pPr>
          </w:p>
        </w:tc>
      </w:tr>
      <w:tr w:rsidR="00472CE9" w:rsidRPr="00472CE9" w:rsidTr="00472CE9">
        <w:trPr>
          <w:trHeight w:val="20"/>
        </w:trPr>
        <w:tc>
          <w:tcPr>
            <w:tcW w:w="426" w:type="dxa"/>
            <w:vMerge/>
            <w:tcBorders>
              <w:right w:val="single" w:sz="4" w:space="0" w:color="auto"/>
            </w:tcBorders>
          </w:tcPr>
          <w:p w:rsidR="00472CE9" w:rsidRPr="00472CE9" w:rsidRDefault="00472CE9" w:rsidP="00472CE9">
            <w:pPr>
              <w:spacing w:after="0" w:line="240" w:lineRule="auto"/>
              <w:jc w:val="center"/>
              <w:rPr>
                <w:rFonts w:ascii="Times New Roman" w:hAnsi="Times New Roman" w:cs="Times New Roman"/>
                <w:color w:val="000000"/>
                <w:sz w:val="10"/>
                <w:szCs w:val="10"/>
              </w:rPr>
            </w:pPr>
          </w:p>
        </w:tc>
        <w:tc>
          <w:tcPr>
            <w:tcW w:w="2693" w:type="dxa"/>
            <w:tcBorders>
              <w:top w:val="nil"/>
              <w:left w:val="single" w:sz="4" w:space="0" w:color="auto"/>
              <w:bottom w:val="nil"/>
              <w:right w:val="single" w:sz="4" w:space="0" w:color="auto"/>
            </w:tcBorders>
          </w:tcPr>
          <w:p w:rsidR="00472CE9" w:rsidRPr="00472CE9" w:rsidRDefault="00472CE9" w:rsidP="00472CE9">
            <w:pPr>
              <w:spacing w:after="0" w:line="240" w:lineRule="auto"/>
              <w:rPr>
                <w:rFonts w:ascii="Times New Roman" w:hAnsi="Times New Roman" w:cs="Times New Roman"/>
                <w:color w:val="000000"/>
                <w:sz w:val="10"/>
                <w:szCs w:val="10"/>
              </w:rPr>
            </w:pPr>
            <w:r w:rsidRPr="00472CE9">
              <w:rPr>
                <w:rFonts w:ascii="Times New Roman" w:hAnsi="Times New Roman" w:cs="Times New Roman"/>
                <w:color w:val="000000"/>
                <w:sz w:val="10"/>
                <w:szCs w:val="10"/>
              </w:rPr>
              <w:t xml:space="preserve">- в нижнем течении ее притоков                                                                                                                                                                                  - в верховьях притоков                                                    </w:t>
            </w:r>
          </w:p>
        </w:tc>
        <w:tc>
          <w:tcPr>
            <w:tcW w:w="1843" w:type="dxa"/>
            <w:tcBorders>
              <w:top w:val="nil"/>
              <w:left w:val="single" w:sz="4" w:space="0" w:color="auto"/>
              <w:bottom w:val="nil"/>
              <w:right w:val="single" w:sz="4" w:space="0" w:color="auto"/>
            </w:tcBorders>
          </w:tcPr>
          <w:p w:rsidR="00472CE9" w:rsidRPr="00472CE9" w:rsidRDefault="00472CE9" w:rsidP="00472CE9">
            <w:pPr>
              <w:spacing w:after="0" w:line="240" w:lineRule="auto"/>
              <w:rPr>
                <w:rFonts w:ascii="Times New Roman" w:hAnsi="Times New Roman" w:cs="Times New Roman"/>
                <w:color w:val="000000"/>
                <w:sz w:val="10"/>
                <w:szCs w:val="10"/>
              </w:rPr>
            </w:pPr>
          </w:p>
          <w:p w:rsidR="00472CE9" w:rsidRPr="00472CE9" w:rsidRDefault="00472CE9" w:rsidP="00472CE9">
            <w:pPr>
              <w:spacing w:after="0" w:line="240" w:lineRule="auto"/>
              <w:jc w:val="center"/>
              <w:rPr>
                <w:rFonts w:ascii="Times New Roman" w:hAnsi="Times New Roman" w:cs="Times New Roman"/>
                <w:color w:val="000000"/>
                <w:sz w:val="10"/>
                <w:szCs w:val="10"/>
              </w:rPr>
            </w:pPr>
          </w:p>
        </w:tc>
      </w:tr>
      <w:tr w:rsidR="00472CE9" w:rsidRPr="00472CE9" w:rsidTr="00472CE9">
        <w:trPr>
          <w:trHeight w:val="20"/>
        </w:trPr>
        <w:tc>
          <w:tcPr>
            <w:tcW w:w="426" w:type="dxa"/>
            <w:vMerge/>
            <w:tcBorders>
              <w:right w:val="single" w:sz="4" w:space="0" w:color="auto"/>
            </w:tcBorders>
          </w:tcPr>
          <w:p w:rsidR="00472CE9" w:rsidRPr="00472CE9" w:rsidRDefault="00472CE9" w:rsidP="00472CE9">
            <w:pPr>
              <w:spacing w:after="0" w:line="240" w:lineRule="auto"/>
              <w:jc w:val="center"/>
              <w:rPr>
                <w:rFonts w:ascii="Times New Roman" w:hAnsi="Times New Roman" w:cs="Times New Roman"/>
                <w:color w:val="000000"/>
                <w:sz w:val="10"/>
                <w:szCs w:val="10"/>
              </w:rPr>
            </w:pPr>
          </w:p>
        </w:tc>
        <w:tc>
          <w:tcPr>
            <w:tcW w:w="2693" w:type="dxa"/>
            <w:tcBorders>
              <w:top w:val="nil"/>
              <w:left w:val="single" w:sz="4" w:space="0" w:color="auto"/>
              <w:bottom w:val="single" w:sz="4" w:space="0" w:color="auto"/>
              <w:right w:val="single" w:sz="4" w:space="0" w:color="auto"/>
            </w:tcBorders>
          </w:tcPr>
          <w:p w:rsidR="00472CE9" w:rsidRPr="00472CE9" w:rsidRDefault="00472CE9" w:rsidP="00472CE9">
            <w:pPr>
              <w:spacing w:after="0" w:line="240" w:lineRule="auto"/>
              <w:rPr>
                <w:rFonts w:ascii="Times New Roman" w:hAnsi="Times New Roman" w:cs="Times New Roman"/>
                <w:color w:val="000000"/>
                <w:sz w:val="10"/>
                <w:szCs w:val="10"/>
              </w:rPr>
            </w:pPr>
            <w:r w:rsidRPr="00472CE9">
              <w:rPr>
                <w:rFonts w:ascii="Times New Roman" w:hAnsi="Times New Roman" w:cs="Times New Roman"/>
                <w:color w:val="000000"/>
                <w:sz w:val="10"/>
                <w:szCs w:val="10"/>
              </w:rPr>
              <w:t xml:space="preserve">- наличие речных портов                                                                                                                                                                                                         </w:t>
            </w:r>
          </w:p>
        </w:tc>
        <w:tc>
          <w:tcPr>
            <w:tcW w:w="1843" w:type="dxa"/>
            <w:tcBorders>
              <w:top w:val="nil"/>
              <w:left w:val="single" w:sz="4" w:space="0" w:color="auto"/>
              <w:bottom w:val="single" w:sz="4" w:space="0" w:color="auto"/>
              <w:right w:val="single" w:sz="4" w:space="0" w:color="auto"/>
            </w:tcBorders>
          </w:tcPr>
          <w:p w:rsidR="00472CE9" w:rsidRPr="00472CE9" w:rsidRDefault="00472CE9" w:rsidP="00472CE9">
            <w:pPr>
              <w:spacing w:after="0" w:line="240" w:lineRule="auto"/>
              <w:jc w:val="center"/>
              <w:rPr>
                <w:rFonts w:ascii="Times New Roman" w:hAnsi="Times New Roman" w:cs="Times New Roman"/>
                <w:color w:val="000000"/>
                <w:sz w:val="10"/>
                <w:szCs w:val="10"/>
              </w:rPr>
            </w:pPr>
          </w:p>
        </w:tc>
      </w:tr>
      <w:tr w:rsidR="00472CE9" w:rsidRPr="00472CE9" w:rsidTr="00472CE9">
        <w:trPr>
          <w:trHeight w:val="20"/>
        </w:trPr>
        <w:tc>
          <w:tcPr>
            <w:tcW w:w="426" w:type="dxa"/>
          </w:tcPr>
          <w:p w:rsidR="00472CE9" w:rsidRPr="00472CE9" w:rsidRDefault="00472CE9" w:rsidP="00472CE9">
            <w:pPr>
              <w:spacing w:after="0" w:line="240" w:lineRule="auto"/>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4</w:t>
            </w:r>
          </w:p>
        </w:tc>
        <w:tc>
          <w:tcPr>
            <w:tcW w:w="2693" w:type="dxa"/>
            <w:tcBorders>
              <w:top w:val="single" w:sz="4" w:space="0" w:color="auto"/>
              <w:bottom w:val="single" w:sz="4" w:space="0" w:color="auto"/>
            </w:tcBorders>
          </w:tcPr>
          <w:p w:rsidR="00472CE9" w:rsidRPr="00472CE9" w:rsidRDefault="00472CE9" w:rsidP="00472CE9">
            <w:pPr>
              <w:spacing w:after="0" w:line="240" w:lineRule="auto"/>
              <w:rPr>
                <w:rFonts w:ascii="Times New Roman" w:hAnsi="Times New Roman" w:cs="Times New Roman"/>
                <w:color w:val="000000"/>
                <w:sz w:val="10"/>
                <w:szCs w:val="10"/>
              </w:rPr>
            </w:pPr>
            <w:r w:rsidRPr="00472CE9">
              <w:rPr>
                <w:rFonts w:ascii="Times New Roman" w:hAnsi="Times New Roman" w:cs="Times New Roman"/>
                <w:color w:val="000000"/>
                <w:sz w:val="10"/>
                <w:szCs w:val="10"/>
              </w:rPr>
              <w:t xml:space="preserve">Название железных дорог, пересекающих муниципальное образование наличие на них:                                                                                                                                                                                                                                             - сортировочных, </w:t>
            </w:r>
            <w:proofErr w:type="spellStart"/>
            <w:proofErr w:type="gramStart"/>
            <w:r w:rsidRPr="00472CE9">
              <w:rPr>
                <w:rFonts w:ascii="Times New Roman" w:hAnsi="Times New Roman" w:cs="Times New Roman"/>
                <w:color w:val="000000"/>
                <w:sz w:val="10"/>
                <w:szCs w:val="10"/>
              </w:rPr>
              <w:t>погрузо</w:t>
            </w:r>
            <w:proofErr w:type="spellEnd"/>
            <w:r w:rsidRPr="00472CE9">
              <w:rPr>
                <w:rFonts w:ascii="Times New Roman" w:hAnsi="Times New Roman" w:cs="Times New Roman"/>
                <w:color w:val="000000"/>
                <w:sz w:val="10"/>
                <w:szCs w:val="10"/>
              </w:rPr>
              <w:t xml:space="preserve"> - разгрузочных</w:t>
            </w:r>
            <w:proofErr w:type="gramEnd"/>
            <w:r w:rsidRPr="00472CE9">
              <w:rPr>
                <w:rFonts w:ascii="Times New Roman" w:hAnsi="Times New Roman" w:cs="Times New Roman"/>
                <w:color w:val="000000"/>
                <w:sz w:val="10"/>
                <w:szCs w:val="10"/>
              </w:rPr>
              <w:t xml:space="preserve"> станций                                                                                                                                                           - пригородного сообщения                                                                                                                                                                                                                                                                                                                                                                                                                                                                                                                                                                                                                                                                                    </w:t>
            </w:r>
          </w:p>
        </w:tc>
        <w:tc>
          <w:tcPr>
            <w:tcW w:w="1843" w:type="dxa"/>
            <w:tcBorders>
              <w:top w:val="single" w:sz="4" w:space="0" w:color="auto"/>
              <w:bottom w:val="single" w:sz="4" w:space="0" w:color="auto"/>
            </w:tcBorders>
          </w:tcPr>
          <w:p w:rsidR="00472CE9" w:rsidRPr="00472CE9" w:rsidRDefault="00472CE9" w:rsidP="00472CE9">
            <w:pPr>
              <w:spacing w:after="0" w:line="240" w:lineRule="auto"/>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ВСЖД</w:t>
            </w:r>
          </w:p>
          <w:p w:rsidR="00472CE9" w:rsidRPr="00472CE9" w:rsidRDefault="00472CE9" w:rsidP="00472CE9">
            <w:pPr>
              <w:spacing w:after="0" w:line="240" w:lineRule="auto"/>
              <w:jc w:val="center"/>
              <w:rPr>
                <w:rFonts w:ascii="Times New Roman" w:hAnsi="Times New Roman" w:cs="Times New Roman"/>
                <w:color w:val="000000"/>
                <w:sz w:val="10"/>
                <w:szCs w:val="10"/>
              </w:rPr>
            </w:pPr>
          </w:p>
          <w:p w:rsidR="00472CE9" w:rsidRPr="00472CE9" w:rsidRDefault="00472CE9" w:rsidP="00472CE9">
            <w:pPr>
              <w:spacing w:after="0" w:line="240" w:lineRule="auto"/>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w:t>
            </w:r>
          </w:p>
          <w:p w:rsidR="00472CE9" w:rsidRPr="00472CE9" w:rsidRDefault="00472CE9" w:rsidP="00472CE9">
            <w:pPr>
              <w:spacing w:after="0" w:line="240" w:lineRule="auto"/>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 xml:space="preserve">ст. Загорье, </w:t>
            </w:r>
          </w:p>
          <w:p w:rsidR="00472CE9" w:rsidRPr="00472CE9" w:rsidRDefault="00472CE9" w:rsidP="00472CE9">
            <w:pPr>
              <w:spacing w:after="0" w:line="240" w:lineRule="auto"/>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 xml:space="preserve">ст. Замзор, </w:t>
            </w:r>
          </w:p>
          <w:p w:rsidR="00472CE9" w:rsidRPr="00472CE9" w:rsidRDefault="00472CE9" w:rsidP="00472CE9">
            <w:pPr>
              <w:spacing w:after="0" w:line="240" w:lineRule="auto"/>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lastRenderedPageBreak/>
              <w:t>ст. Первомайский</w:t>
            </w:r>
          </w:p>
        </w:tc>
      </w:tr>
      <w:tr w:rsidR="00472CE9" w:rsidRPr="00472CE9" w:rsidTr="00472CE9">
        <w:trPr>
          <w:trHeight w:val="20"/>
        </w:trPr>
        <w:tc>
          <w:tcPr>
            <w:tcW w:w="426" w:type="dxa"/>
            <w:vMerge w:val="restart"/>
            <w:tcBorders>
              <w:right w:val="single" w:sz="4" w:space="0" w:color="auto"/>
            </w:tcBorders>
          </w:tcPr>
          <w:p w:rsidR="00472CE9" w:rsidRPr="00472CE9" w:rsidRDefault="00472CE9" w:rsidP="00472CE9">
            <w:pPr>
              <w:spacing w:after="0" w:line="240" w:lineRule="auto"/>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lastRenderedPageBreak/>
              <w:t>5</w:t>
            </w:r>
          </w:p>
        </w:tc>
        <w:tc>
          <w:tcPr>
            <w:tcW w:w="2693" w:type="dxa"/>
            <w:tcBorders>
              <w:top w:val="single" w:sz="4" w:space="0" w:color="auto"/>
              <w:left w:val="single" w:sz="4" w:space="0" w:color="auto"/>
              <w:bottom w:val="nil"/>
              <w:right w:val="single" w:sz="4" w:space="0" w:color="auto"/>
            </w:tcBorders>
          </w:tcPr>
          <w:p w:rsidR="00472CE9" w:rsidRPr="00472CE9" w:rsidRDefault="00472CE9" w:rsidP="00472CE9">
            <w:pPr>
              <w:spacing w:after="0" w:line="240" w:lineRule="auto"/>
              <w:rPr>
                <w:rFonts w:ascii="Times New Roman" w:hAnsi="Times New Roman" w:cs="Times New Roman"/>
                <w:color w:val="000000"/>
                <w:sz w:val="10"/>
                <w:szCs w:val="10"/>
              </w:rPr>
            </w:pPr>
            <w:r w:rsidRPr="00472CE9">
              <w:rPr>
                <w:rFonts w:ascii="Times New Roman" w:hAnsi="Times New Roman" w:cs="Times New Roman"/>
                <w:color w:val="000000"/>
                <w:sz w:val="10"/>
                <w:szCs w:val="10"/>
              </w:rPr>
              <w:t xml:space="preserve">Время поездки:                                                                                                                                                                                                               - до ближайшего центра муниципального района       </w:t>
            </w:r>
          </w:p>
        </w:tc>
        <w:tc>
          <w:tcPr>
            <w:tcW w:w="1843" w:type="dxa"/>
            <w:tcBorders>
              <w:top w:val="single" w:sz="4" w:space="0" w:color="auto"/>
              <w:left w:val="single" w:sz="4" w:space="0" w:color="auto"/>
              <w:bottom w:val="nil"/>
              <w:right w:val="single" w:sz="4" w:space="0" w:color="auto"/>
            </w:tcBorders>
          </w:tcPr>
          <w:p w:rsidR="00472CE9" w:rsidRPr="00472CE9" w:rsidRDefault="00472CE9" w:rsidP="00472CE9">
            <w:pPr>
              <w:spacing w:after="0" w:line="240" w:lineRule="auto"/>
              <w:jc w:val="center"/>
              <w:rPr>
                <w:rFonts w:ascii="Times New Roman" w:hAnsi="Times New Roman" w:cs="Times New Roman"/>
                <w:color w:val="000000"/>
                <w:sz w:val="10"/>
                <w:szCs w:val="10"/>
              </w:rPr>
            </w:pPr>
          </w:p>
          <w:p w:rsidR="00472CE9" w:rsidRPr="00472CE9" w:rsidRDefault="00472CE9" w:rsidP="00472CE9">
            <w:pPr>
              <w:spacing w:after="0" w:line="240" w:lineRule="auto"/>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1 час 30 мин.</w:t>
            </w:r>
          </w:p>
        </w:tc>
      </w:tr>
      <w:tr w:rsidR="00472CE9" w:rsidRPr="00472CE9" w:rsidTr="00472CE9">
        <w:trPr>
          <w:trHeight w:val="20"/>
        </w:trPr>
        <w:tc>
          <w:tcPr>
            <w:tcW w:w="426" w:type="dxa"/>
            <w:vMerge/>
            <w:tcBorders>
              <w:right w:val="single" w:sz="4" w:space="0" w:color="auto"/>
            </w:tcBorders>
          </w:tcPr>
          <w:p w:rsidR="00472CE9" w:rsidRPr="00472CE9" w:rsidRDefault="00472CE9" w:rsidP="00472CE9">
            <w:pPr>
              <w:spacing w:after="0" w:line="240" w:lineRule="auto"/>
              <w:jc w:val="center"/>
              <w:rPr>
                <w:rFonts w:ascii="Times New Roman" w:hAnsi="Times New Roman" w:cs="Times New Roman"/>
                <w:color w:val="000000"/>
                <w:sz w:val="10"/>
                <w:szCs w:val="10"/>
              </w:rPr>
            </w:pPr>
          </w:p>
        </w:tc>
        <w:tc>
          <w:tcPr>
            <w:tcW w:w="2693" w:type="dxa"/>
            <w:tcBorders>
              <w:top w:val="nil"/>
              <w:left w:val="single" w:sz="4" w:space="0" w:color="auto"/>
              <w:bottom w:val="single" w:sz="4" w:space="0" w:color="auto"/>
              <w:right w:val="single" w:sz="4" w:space="0" w:color="auto"/>
            </w:tcBorders>
          </w:tcPr>
          <w:p w:rsidR="00472CE9" w:rsidRPr="00472CE9" w:rsidRDefault="00472CE9" w:rsidP="00472CE9">
            <w:pPr>
              <w:spacing w:after="0" w:line="240" w:lineRule="auto"/>
              <w:rPr>
                <w:rFonts w:ascii="Times New Roman" w:hAnsi="Times New Roman" w:cs="Times New Roman"/>
                <w:color w:val="000000"/>
                <w:sz w:val="10"/>
                <w:szCs w:val="10"/>
              </w:rPr>
            </w:pPr>
            <w:r w:rsidRPr="00472CE9">
              <w:rPr>
                <w:rFonts w:ascii="Times New Roman" w:hAnsi="Times New Roman" w:cs="Times New Roman"/>
                <w:color w:val="000000"/>
                <w:sz w:val="10"/>
                <w:szCs w:val="10"/>
              </w:rPr>
              <w:t>- до центра субъекта Федерации</w:t>
            </w:r>
          </w:p>
        </w:tc>
        <w:tc>
          <w:tcPr>
            <w:tcW w:w="1843" w:type="dxa"/>
            <w:tcBorders>
              <w:top w:val="nil"/>
              <w:left w:val="single" w:sz="4" w:space="0" w:color="auto"/>
              <w:bottom w:val="single" w:sz="4" w:space="0" w:color="auto"/>
              <w:right w:val="single" w:sz="4" w:space="0" w:color="auto"/>
            </w:tcBorders>
          </w:tcPr>
          <w:p w:rsidR="00472CE9" w:rsidRPr="00472CE9" w:rsidRDefault="00472CE9" w:rsidP="00472CE9">
            <w:pPr>
              <w:spacing w:after="0" w:line="240" w:lineRule="auto"/>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12 час.</w:t>
            </w:r>
          </w:p>
        </w:tc>
      </w:tr>
      <w:tr w:rsidR="00472CE9" w:rsidRPr="00472CE9" w:rsidTr="00472CE9">
        <w:trPr>
          <w:trHeight w:val="20"/>
        </w:trPr>
        <w:tc>
          <w:tcPr>
            <w:tcW w:w="426" w:type="dxa"/>
            <w:vMerge w:val="restart"/>
            <w:tcBorders>
              <w:right w:val="single" w:sz="4" w:space="0" w:color="auto"/>
            </w:tcBorders>
          </w:tcPr>
          <w:p w:rsidR="00472CE9" w:rsidRPr="00472CE9" w:rsidRDefault="00472CE9" w:rsidP="00472CE9">
            <w:pPr>
              <w:spacing w:after="0" w:line="240" w:lineRule="auto"/>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6</w:t>
            </w:r>
          </w:p>
        </w:tc>
        <w:tc>
          <w:tcPr>
            <w:tcW w:w="2693" w:type="dxa"/>
            <w:tcBorders>
              <w:top w:val="single" w:sz="4" w:space="0" w:color="auto"/>
              <w:left w:val="single" w:sz="4" w:space="0" w:color="auto"/>
              <w:bottom w:val="nil"/>
              <w:right w:val="single" w:sz="4" w:space="0" w:color="auto"/>
            </w:tcBorders>
          </w:tcPr>
          <w:p w:rsidR="00472CE9" w:rsidRPr="00472CE9" w:rsidRDefault="00472CE9" w:rsidP="00472CE9">
            <w:pPr>
              <w:spacing w:after="0" w:line="240" w:lineRule="auto"/>
              <w:rPr>
                <w:rFonts w:ascii="Times New Roman" w:hAnsi="Times New Roman" w:cs="Times New Roman"/>
                <w:color w:val="000000"/>
                <w:sz w:val="10"/>
                <w:szCs w:val="10"/>
              </w:rPr>
            </w:pPr>
            <w:r w:rsidRPr="00472CE9">
              <w:rPr>
                <w:rFonts w:ascii="Times New Roman" w:hAnsi="Times New Roman" w:cs="Times New Roman"/>
                <w:color w:val="000000"/>
                <w:sz w:val="10"/>
                <w:szCs w:val="10"/>
              </w:rPr>
              <w:t xml:space="preserve">Направления шоссейных дорог, пересекающих район:                                                                                                                                                 - федеральная трасса                                                   </w:t>
            </w:r>
          </w:p>
        </w:tc>
        <w:tc>
          <w:tcPr>
            <w:tcW w:w="1843" w:type="dxa"/>
            <w:tcBorders>
              <w:top w:val="single" w:sz="4" w:space="0" w:color="auto"/>
              <w:left w:val="single" w:sz="4" w:space="0" w:color="auto"/>
              <w:bottom w:val="nil"/>
              <w:right w:val="single" w:sz="4" w:space="0" w:color="auto"/>
            </w:tcBorders>
          </w:tcPr>
          <w:p w:rsidR="00472CE9" w:rsidRPr="00472CE9" w:rsidRDefault="00472CE9" w:rsidP="00472CE9">
            <w:pPr>
              <w:spacing w:after="0" w:line="240" w:lineRule="auto"/>
              <w:jc w:val="center"/>
              <w:rPr>
                <w:rFonts w:ascii="Times New Roman" w:hAnsi="Times New Roman" w:cs="Times New Roman"/>
                <w:color w:val="000000"/>
                <w:sz w:val="10"/>
                <w:szCs w:val="10"/>
              </w:rPr>
            </w:pPr>
          </w:p>
          <w:p w:rsidR="00472CE9" w:rsidRPr="00472CE9" w:rsidRDefault="00472CE9" w:rsidP="00472CE9">
            <w:pPr>
              <w:spacing w:after="0" w:line="240" w:lineRule="auto"/>
              <w:jc w:val="center"/>
              <w:rPr>
                <w:rFonts w:ascii="Times New Roman" w:hAnsi="Times New Roman" w:cs="Times New Roman"/>
                <w:color w:val="000000"/>
                <w:sz w:val="10"/>
                <w:szCs w:val="10"/>
              </w:rPr>
            </w:pPr>
          </w:p>
          <w:p w:rsidR="00472CE9" w:rsidRPr="00472CE9" w:rsidRDefault="00472CE9" w:rsidP="00472CE9">
            <w:pPr>
              <w:spacing w:after="0" w:line="240" w:lineRule="auto"/>
              <w:jc w:val="center"/>
              <w:rPr>
                <w:rFonts w:ascii="Times New Roman" w:hAnsi="Times New Roman" w:cs="Times New Roman"/>
                <w:color w:val="000000"/>
                <w:sz w:val="10"/>
                <w:szCs w:val="10"/>
              </w:rPr>
            </w:pPr>
            <w:smartTag w:uri="urn:schemas-microsoft-com:office:smarttags" w:element="metricconverter">
              <w:smartTagPr>
                <w:attr w:name="ProductID" w:val="37 км"/>
              </w:smartTagPr>
              <w:r w:rsidRPr="00472CE9">
                <w:rPr>
                  <w:rFonts w:ascii="Times New Roman" w:hAnsi="Times New Roman" w:cs="Times New Roman"/>
                  <w:color w:val="000000"/>
                  <w:sz w:val="10"/>
                  <w:szCs w:val="10"/>
                </w:rPr>
                <w:t>37 км</w:t>
              </w:r>
            </w:smartTag>
            <w:r w:rsidRPr="00472CE9">
              <w:rPr>
                <w:rFonts w:ascii="Times New Roman" w:hAnsi="Times New Roman" w:cs="Times New Roman"/>
                <w:color w:val="000000"/>
                <w:sz w:val="10"/>
                <w:szCs w:val="10"/>
              </w:rPr>
              <w:t>.</w:t>
            </w:r>
          </w:p>
        </w:tc>
      </w:tr>
      <w:tr w:rsidR="00472CE9" w:rsidRPr="00472CE9" w:rsidTr="00472CE9">
        <w:trPr>
          <w:trHeight w:val="20"/>
        </w:trPr>
        <w:tc>
          <w:tcPr>
            <w:tcW w:w="426" w:type="dxa"/>
            <w:vMerge/>
            <w:tcBorders>
              <w:right w:val="single" w:sz="4" w:space="0" w:color="auto"/>
            </w:tcBorders>
          </w:tcPr>
          <w:p w:rsidR="00472CE9" w:rsidRPr="00472CE9" w:rsidRDefault="00472CE9" w:rsidP="00472CE9">
            <w:pPr>
              <w:spacing w:after="0" w:line="240" w:lineRule="auto"/>
              <w:jc w:val="center"/>
              <w:rPr>
                <w:rFonts w:ascii="Times New Roman" w:hAnsi="Times New Roman" w:cs="Times New Roman"/>
                <w:color w:val="000000"/>
                <w:sz w:val="10"/>
                <w:szCs w:val="10"/>
              </w:rPr>
            </w:pPr>
          </w:p>
        </w:tc>
        <w:tc>
          <w:tcPr>
            <w:tcW w:w="2693" w:type="dxa"/>
            <w:tcBorders>
              <w:top w:val="nil"/>
              <w:left w:val="single" w:sz="4" w:space="0" w:color="auto"/>
              <w:bottom w:val="single" w:sz="4" w:space="0" w:color="auto"/>
              <w:right w:val="single" w:sz="4" w:space="0" w:color="auto"/>
            </w:tcBorders>
          </w:tcPr>
          <w:p w:rsidR="00472CE9" w:rsidRPr="00472CE9" w:rsidRDefault="00472CE9" w:rsidP="00472CE9">
            <w:pPr>
              <w:spacing w:after="0" w:line="240" w:lineRule="auto"/>
              <w:rPr>
                <w:rFonts w:ascii="Times New Roman" w:hAnsi="Times New Roman" w:cs="Times New Roman"/>
                <w:color w:val="000000"/>
                <w:sz w:val="10"/>
                <w:szCs w:val="10"/>
              </w:rPr>
            </w:pPr>
            <w:r w:rsidRPr="00472CE9">
              <w:rPr>
                <w:rFonts w:ascii="Times New Roman" w:hAnsi="Times New Roman" w:cs="Times New Roman"/>
                <w:color w:val="000000"/>
                <w:sz w:val="10"/>
                <w:szCs w:val="10"/>
              </w:rPr>
              <w:t>- дорога регионального значения</w:t>
            </w:r>
          </w:p>
          <w:p w:rsidR="00472CE9" w:rsidRPr="00472CE9" w:rsidRDefault="00472CE9" w:rsidP="00472CE9">
            <w:pPr>
              <w:spacing w:after="0" w:line="240" w:lineRule="auto"/>
              <w:rPr>
                <w:rFonts w:ascii="Times New Roman" w:hAnsi="Times New Roman" w:cs="Times New Roman"/>
                <w:color w:val="000000"/>
                <w:sz w:val="10"/>
                <w:szCs w:val="10"/>
              </w:rPr>
            </w:pPr>
            <w:r w:rsidRPr="00472CE9">
              <w:rPr>
                <w:rFonts w:ascii="Times New Roman" w:hAnsi="Times New Roman" w:cs="Times New Roman"/>
                <w:color w:val="000000"/>
                <w:sz w:val="10"/>
                <w:szCs w:val="10"/>
              </w:rPr>
              <w:t xml:space="preserve">- муниципальная </w:t>
            </w:r>
          </w:p>
        </w:tc>
        <w:tc>
          <w:tcPr>
            <w:tcW w:w="1843" w:type="dxa"/>
            <w:tcBorders>
              <w:top w:val="nil"/>
              <w:left w:val="single" w:sz="4" w:space="0" w:color="auto"/>
              <w:bottom w:val="single" w:sz="4" w:space="0" w:color="auto"/>
              <w:right w:val="single" w:sz="4" w:space="0" w:color="auto"/>
            </w:tcBorders>
          </w:tcPr>
          <w:p w:rsidR="00472CE9" w:rsidRPr="00472CE9" w:rsidRDefault="00472CE9" w:rsidP="00472CE9">
            <w:pPr>
              <w:spacing w:after="0" w:line="240" w:lineRule="auto"/>
              <w:jc w:val="center"/>
              <w:rPr>
                <w:rFonts w:ascii="Times New Roman" w:hAnsi="Times New Roman" w:cs="Times New Roman"/>
                <w:color w:val="000000"/>
                <w:sz w:val="10"/>
                <w:szCs w:val="10"/>
              </w:rPr>
            </w:pPr>
          </w:p>
          <w:p w:rsidR="00472CE9" w:rsidRPr="00472CE9" w:rsidRDefault="00472CE9" w:rsidP="00472CE9">
            <w:pPr>
              <w:spacing w:after="0" w:line="240" w:lineRule="auto"/>
              <w:jc w:val="center"/>
              <w:rPr>
                <w:rFonts w:ascii="Times New Roman" w:hAnsi="Times New Roman" w:cs="Times New Roman"/>
                <w:color w:val="000000"/>
                <w:sz w:val="10"/>
                <w:szCs w:val="10"/>
              </w:rPr>
            </w:pPr>
          </w:p>
        </w:tc>
      </w:tr>
      <w:tr w:rsidR="00472CE9" w:rsidRPr="00472CE9" w:rsidTr="00472CE9">
        <w:trPr>
          <w:trHeight w:val="20"/>
        </w:trPr>
        <w:tc>
          <w:tcPr>
            <w:tcW w:w="426" w:type="dxa"/>
            <w:tcBorders>
              <w:right w:val="single" w:sz="4" w:space="0" w:color="auto"/>
            </w:tcBorders>
          </w:tcPr>
          <w:p w:rsidR="00472CE9" w:rsidRPr="00472CE9" w:rsidRDefault="00472CE9" w:rsidP="00472CE9">
            <w:pPr>
              <w:spacing w:after="0" w:line="240" w:lineRule="auto"/>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7</w:t>
            </w:r>
          </w:p>
        </w:tc>
        <w:tc>
          <w:tcPr>
            <w:tcW w:w="2693" w:type="dxa"/>
            <w:tcBorders>
              <w:top w:val="single" w:sz="4" w:space="0" w:color="auto"/>
              <w:left w:val="single" w:sz="4" w:space="0" w:color="auto"/>
              <w:right w:val="single" w:sz="4" w:space="0" w:color="auto"/>
            </w:tcBorders>
          </w:tcPr>
          <w:p w:rsidR="00472CE9" w:rsidRPr="00472CE9" w:rsidRDefault="00472CE9" w:rsidP="00472CE9">
            <w:pPr>
              <w:spacing w:after="0" w:line="240" w:lineRule="auto"/>
              <w:rPr>
                <w:rFonts w:ascii="Times New Roman" w:hAnsi="Times New Roman" w:cs="Times New Roman"/>
                <w:color w:val="000000"/>
                <w:sz w:val="10"/>
                <w:szCs w:val="10"/>
              </w:rPr>
            </w:pPr>
            <w:r w:rsidRPr="00472CE9">
              <w:rPr>
                <w:rFonts w:ascii="Times New Roman" w:hAnsi="Times New Roman" w:cs="Times New Roman"/>
                <w:color w:val="000000"/>
                <w:sz w:val="10"/>
                <w:szCs w:val="10"/>
              </w:rPr>
              <w:t xml:space="preserve">Прохождение через территорию магистральных (указать направление):                                                                                           - нефтепроводов, продуктопроводов                                                                                                                                                                                                                   </w:t>
            </w:r>
          </w:p>
          <w:p w:rsidR="00472CE9" w:rsidRPr="00472CE9" w:rsidRDefault="00472CE9" w:rsidP="00472CE9">
            <w:pPr>
              <w:spacing w:after="0" w:line="240" w:lineRule="auto"/>
              <w:rPr>
                <w:rFonts w:ascii="Times New Roman" w:hAnsi="Times New Roman" w:cs="Times New Roman"/>
                <w:color w:val="000000"/>
                <w:sz w:val="10"/>
                <w:szCs w:val="10"/>
              </w:rPr>
            </w:pPr>
            <w:r w:rsidRPr="00472CE9">
              <w:rPr>
                <w:rFonts w:ascii="Times New Roman" w:hAnsi="Times New Roman" w:cs="Times New Roman"/>
                <w:color w:val="000000"/>
                <w:sz w:val="10"/>
                <w:szCs w:val="10"/>
              </w:rPr>
              <w:t xml:space="preserve">- газопроводов                                                                  </w:t>
            </w:r>
          </w:p>
          <w:p w:rsidR="00472CE9" w:rsidRPr="00472CE9" w:rsidRDefault="00472CE9" w:rsidP="00472CE9">
            <w:pPr>
              <w:tabs>
                <w:tab w:val="left" w:pos="3934"/>
              </w:tabs>
              <w:spacing w:after="0" w:line="240" w:lineRule="auto"/>
              <w:rPr>
                <w:rFonts w:ascii="Times New Roman" w:hAnsi="Times New Roman" w:cs="Times New Roman"/>
                <w:color w:val="000000"/>
                <w:sz w:val="10"/>
                <w:szCs w:val="10"/>
              </w:rPr>
            </w:pPr>
            <w:r w:rsidRPr="00472CE9">
              <w:rPr>
                <w:rFonts w:ascii="Times New Roman" w:hAnsi="Times New Roman" w:cs="Times New Roman"/>
                <w:color w:val="000000"/>
                <w:sz w:val="10"/>
                <w:szCs w:val="10"/>
              </w:rPr>
              <w:t>- ЛЭ</w:t>
            </w:r>
            <w:proofErr w:type="gramStart"/>
            <w:r w:rsidRPr="00472CE9">
              <w:rPr>
                <w:rFonts w:ascii="Times New Roman" w:hAnsi="Times New Roman" w:cs="Times New Roman"/>
                <w:color w:val="000000"/>
                <w:sz w:val="10"/>
                <w:szCs w:val="10"/>
              </w:rPr>
              <w:t>П-</w:t>
            </w:r>
            <w:proofErr w:type="gramEnd"/>
            <w:r w:rsidRPr="00472CE9">
              <w:rPr>
                <w:rFonts w:ascii="Times New Roman" w:hAnsi="Times New Roman" w:cs="Times New Roman"/>
                <w:color w:val="000000"/>
                <w:sz w:val="10"/>
                <w:szCs w:val="10"/>
              </w:rPr>
              <w:t xml:space="preserve"> ВЛ110</w:t>
            </w:r>
            <w:r w:rsidRPr="00472CE9">
              <w:rPr>
                <w:rFonts w:ascii="Times New Roman" w:hAnsi="Times New Roman" w:cs="Times New Roman"/>
                <w:color w:val="000000"/>
                <w:sz w:val="10"/>
                <w:szCs w:val="10"/>
              </w:rPr>
              <w:tab/>
            </w:r>
          </w:p>
        </w:tc>
        <w:tc>
          <w:tcPr>
            <w:tcW w:w="1843" w:type="dxa"/>
            <w:tcBorders>
              <w:top w:val="single" w:sz="4" w:space="0" w:color="auto"/>
              <w:left w:val="single" w:sz="4" w:space="0" w:color="auto"/>
              <w:right w:val="single" w:sz="4" w:space="0" w:color="auto"/>
            </w:tcBorders>
          </w:tcPr>
          <w:p w:rsidR="00472CE9" w:rsidRPr="00472CE9" w:rsidRDefault="00472CE9" w:rsidP="00472CE9">
            <w:pPr>
              <w:spacing w:after="0" w:line="240" w:lineRule="auto"/>
              <w:jc w:val="center"/>
              <w:rPr>
                <w:rFonts w:ascii="Times New Roman" w:hAnsi="Times New Roman" w:cs="Times New Roman"/>
                <w:color w:val="000000"/>
                <w:sz w:val="10"/>
                <w:szCs w:val="10"/>
              </w:rPr>
            </w:pPr>
          </w:p>
          <w:p w:rsidR="00472CE9" w:rsidRPr="00472CE9" w:rsidRDefault="00472CE9" w:rsidP="00472CE9">
            <w:pPr>
              <w:spacing w:after="0" w:line="240" w:lineRule="auto"/>
              <w:rPr>
                <w:rFonts w:ascii="Times New Roman" w:hAnsi="Times New Roman" w:cs="Times New Roman"/>
                <w:color w:val="000000"/>
                <w:sz w:val="10"/>
                <w:szCs w:val="10"/>
              </w:rPr>
            </w:pPr>
          </w:p>
          <w:p w:rsidR="00472CE9" w:rsidRPr="00472CE9" w:rsidRDefault="00472CE9" w:rsidP="00472CE9">
            <w:pPr>
              <w:spacing w:after="0" w:line="240" w:lineRule="auto"/>
              <w:rPr>
                <w:rFonts w:ascii="Times New Roman" w:hAnsi="Times New Roman" w:cs="Times New Roman"/>
                <w:color w:val="000000"/>
                <w:sz w:val="10"/>
                <w:szCs w:val="10"/>
              </w:rPr>
            </w:pPr>
            <w:r w:rsidRPr="00472CE9">
              <w:rPr>
                <w:rFonts w:ascii="Times New Roman" w:hAnsi="Times New Roman" w:cs="Times New Roman"/>
                <w:color w:val="000000"/>
                <w:sz w:val="10"/>
                <w:szCs w:val="10"/>
              </w:rPr>
              <w:t>ООО «</w:t>
            </w:r>
            <w:proofErr w:type="spellStart"/>
            <w:r w:rsidRPr="00472CE9">
              <w:rPr>
                <w:rFonts w:ascii="Times New Roman" w:hAnsi="Times New Roman" w:cs="Times New Roman"/>
                <w:color w:val="000000"/>
                <w:sz w:val="10"/>
                <w:szCs w:val="10"/>
              </w:rPr>
              <w:t>Транснефть-Восток</w:t>
            </w:r>
            <w:proofErr w:type="spellEnd"/>
            <w:r w:rsidRPr="00472CE9">
              <w:rPr>
                <w:rFonts w:ascii="Times New Roman" w:hAnsi="Times New Roman" w:cs="Times New Roman"/>
                <w:color w:val="000000"/>
                <w:sz w:val="10"/>
                <w:szCs w:val="10"/>
              </w:rPr>
              <w:t>»</w:t>
            </w:r>
          </w:p>
          <w:p w:rsidR="00472CE9" w:rsidRPr="00472CE9" w:rsidRDefault="00472CE9" w:rsidP="00472CE9">
            <w:pPr>
              <w:spacing w:after="0" w:line="240" w:lineRule="auto"/>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w:t>
            </w:r>
          </w:p>
          <w:p w:rsidR="00472CE9" w:rsidRPr="00472CE9" w:rsidRDefault="00472CE9" w:rsidP="00472CE9">
            <w:pPr>
              <w:spacing w:after="0" w:line="240" w:lineRule="auto"/>
              <w:jc w:val="center"/>
              <w:rPr>
                <w:rFonts w:ascii="Times New Roman" w:hAnsi="Times New Roman" w:cs="Times New Roman"/>
                <w:color w:val="000000"/>
                <w:sz w:val="10"/>
                <w:szCs w:val="10"/>
              </w:rPr>
            </w:pPr>
            <w:smartTag w:uri="urn:schemas-microsoft-com:office:smarttags" w:element="metricconverter">
              <w:smartTagPr>
                <w:attr w:name="ProductID" w:val="40 км"/>
              </w:smartTagPr>
              <w:r w:rsidRPr="00472CE9">
                <w:rPr>
                  <w:rFonts w:ascii="Times New Roman" w:hAnsi="Times New Roman" w:cs="Times New Roman"/>
                  <w:color w:val="000000"/>
                  <w:sz w:val="10"/>
                  <w:szCs w:val="10"/>
                </w:rPr>
                <w:t>40 км</w:t>
              </w:r>
            </w:smartTag>
            <w:r w:rsidRPr="00472CE9">
              <w:rPr>
                <w:rFonts w:ascii="Times New Roman" w:hAnsi="Times New Roman" w:cs="Times New Roman"/>
                <w:color w:val="000000"/>
                <w:sz w:val="10"/>
                <w:szCs w:val="10"/>
              </w:rPr>
              <w:t>.</w:t>
            </w:r>
          </w:p>
        </w:tc>
      </w:tr>
    </w:tbl>
    <w:p w:rsidR="00472CE9" w:rsidRPr="00472CE9" w:rsidRDefault="00472CE9" w:rsidP="00472CE9">
      <w:pPr>
        <w:pStyle w:val="ConsPlusNormal"/>
        <w:ind w:firstLine="540"/>
        <w:jc w:val="both"/>
        <w:rPr>
          <w:rFonts w:ascii="Times New Roman" w:hAnsi="Times New Roman" w:cs="Times New Roman"/>
          <w:sz w:val="16"/>
          <w:szCs w:val="16"/>
        </w:rPr>
      </w:pPr>
    </w:p>
    <w:p w:rsidR="00472CE9" w:rsidRPr="00472CE9" w:rsidRDefault="00472CE9" w:rsidP="00472CE9">
      <w:pPr>
        <w:pStyle w:val="ConsPlusNormal"/>
        <w:ind w:firstLine="709"/>
        <w:jc w:val="both"/>
        <w:rPr>
          <w:rFonts w:ascii="Times New Roman" w:hAnsi="Times New Roman" w:cs="Times New Roman"/>
          <w:b/>
          <w:i/>
          <w:color w:val="FF0000"/>
          <w:sz w:val="16"/>
          <w:szCs w:val="16"/>
        </w:rPr>
      </w:pPr>
      <w:r w:rsidRPr="00472CE9">
        <w:rPr>
          <w:rFonts w:ascii="Times New Roman" w:hAnsi="Times New Roman" w:cs="Times New Roman"/>
          <w:sz w:val="16"/>
          <w:szCs w:val="16"/>
        </w:rPr>
        <w:t xml:space="preserve">Расстояние от п. Замзор до административного центра района </w:t>
      </w:r>
      <w:proofErr w:type="gramStart"/>
      <w:r w:rsidRPr="00472CE9">
        <w:rPr>
          <w:rFonts w:ascii="Times New Roman" w:hAnsi="Times New Roman" w:cs="Times New Roman"/>
          <w:sz w:val="16"/>
          <w:szCs w:val="16"/>
        </w:rPr>
        <w:t>г</w:t>
      </w:r>
      <w:proofErr w:type="gramEnd"/>
      <w:r w:rsidRPr="00472CE9">
        <w:rPr>
          <w:rFonts w:ascii="Times New Roman" w:hAnsi="Times New Roman" w:cs="Times New Roman"/>
          <w:sz w:val="16"/>
          <w:szCs w:val="16"/>
        </w:rPr>
        <w:t xml:space="preserve">. Нижнеудинска по автодороге – </w:t>
      </w:r>
      <w:smartTag w:uri="urn:schemas-microsoft-com:office:smarttags" w:element="metricconverter">
        <w:smartTagPr>
          <w:attr w:name="ProductID" w:val="70 км"/>
        </w:smartTagPr>
        <w:r w:rsidRPr="00472CE9">
          <w:rPr>
            <w:rFonts w:ascii="Times New Roman" w:hAnsi="Times New Roman" w:cs="Times New Roman"/>
            <w:sz w:val="16"/>
            <w:szCs w:val="16"/>
          </w:rPr>
          <w:t>70 км</w:t>
        </w:r>
      </w:smartTag>
      <w:r w:rsidRPr="00472CE9">
        <w:rPr>
          <w:rFonts w:ascii="Times New Roman" w:hAnsi="Times New Roman" w:cs="Times New Roman"/>
          <w:sz w:val="16"/>
          <w:szCs w:val="16"/>
        </w:rPr>
        <w:t xml:space="preserve">, расстояние от г. Нижнеудинска до областного центра г. Иркутск – 560 км. </w:t>
      </w:r>
    </w:p>
    <w:p w:rsidR="00472CE9" w:rsidRPr="00472CE9" w:rsidRDefault="00472CE9" w:rsidP="00472CE9">
      <w:pPr>
        <w:pStyle w:val="aff6"/>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Внешние связи Замзорского МО поддерживаются круглогодично автомобильным транспортом. </w:t>
      </w:r>
    </w:p>
    <w:p w:rsidR="00472CE9" w:rsidRPr="00472CE9" w:rsidRDefault="00472CE9" w:rsidP="00472CE9">
      <w:pPr>
        <w:spacing w:after="0" w:line="240" w:lineRule="auto"/>
        <w:ind w:firstLine="709"/>
        <w:jc w:val="both"/>
        <w:rPr>
          <w:rFonts w:ascii="Times New Roman" w:hAnsi="Times New Roman" w:cs="Times New Roman"/>
          <w:color w:val="000000"/>
          <w:sz w:val="16"/>
          <w:szCs w:val="16"/>
        </w:rPr>
      </w:pPr>
      <w:r w:rsidRPr="00472CE9">
        <w:rPr>
          <w:rFonts w:ascii="Times New Roman" w:hAnsi="Times New Roman" w:cs="Times New Roman"/>
          <w:color w:val="000000"/>
          <w:sz w:val="16"/>
          <w:szCs w:val="16"/>
        </w:rPr>
        <w:t xml:space="preserve">В состав Замзорского муниципального образования входит шесть населённых пунктов это: </w:t>
      </w:r>
    </w:p>
    <w:p w:rsidR="00472CE9" w:rsidRPr="00472CE9" w:rsidRDefault="00472CE9" w:rsidP="00472CE9">
      <w:pPr>
        <w:spacing w:after="0" w:line="240" w:lineRule="auto"/>
        <w:ind w:firstLine="709"/>
        <w:jc w:val="both"/>
        <w:rPr>
          <w:rFonts w:ascii="Times New Roman" w:hAnsi="Times New Roman" w:cs="Times New Roman"/>
          <w:color w:val="000000"/>
          <w:sz w:val="16"/>
          <w:szCs w:val="16"/>
        </w:rPr>
      </w:pPr>
      <w:r w:rsidRPr="00472CE9">
        <w:rPr>
          <w:rFonts w:ascii="Times New Roman" w:hAnsi="Times New Roman" w:cs="Times New Roman"/>
          <w:color w:val="000000"/>
          <w:sz w:val="16"/>
          <w:szCs w:val="16"/>
        </w:rPr>
        <w:t>поселок Замзор (центр)</w:t>
      </w:r>
    </w:p>
    <w:p w:rsidR="00472CE9" w:rsidRPr="00472CE9" w:rsidRDefault="00472CE9" w:rsidP="00472CE9">
      <w:pPr>
        <w:spacing w:after="0" w:line="240" w:lineRule="auto"/>
        <w:ind w:firstLine="709"/>
        <w:jc w:val="both"/>
        <w:rPr>
          <w:rFonts w:ascii="Times New Roman" w:hAnsi="Times New Roman" w:cs="Times New Roman"/>
          <w:color w:val="000000"/>
          <w:sz w:val="16"/>
          <w:szCs w:val="16"/>
        </w:rPr>
      </w:pPr>
      <w:r w:rsidRPr="00472CE9">
        <w:rPr>
          <w:rFonts w:ascii="Times New Roman" w:hAnsi="Times New Roman" w:cs="Times New Roman"/>
          <w:color w:val="000000"/>
          <w:sz w:val="16"/>
          <w:szCs w:val="16"/>
        </w:rPr>
        <w:t>участок Загорье</w:t>
      </w:r>
    </w:p>
    <w:p w:rsidR="00472CE9" w:rsidRPr="00472CE9" w:rsidRDefault="00472CE9" w:rsidP="00472CE9">
      <w:pPr>
        <w:spacing w:after="0" w:line="240" w:lineRule="auto"/>
        <w:ind w:firstLine="709"/>
        <w:jc w:val="both"/>
        <w:rPr>
          <w:rFonts w:ascii="Times New Roman" w:hAnsi="Times New Roman" w:cs="Times New Roman"/>
          <w:color w:val="000000"/>
          <w:sz w:val="16"/>
          <w:szCs w:val="16"/>
        </w:rPr>
      </w:pPr>
      <w:r w:rsidRPr="00472CE9">
        <w:rPr>
          <w:rFonts w:ascii="Times New Roman" w:hAnsi="Times New Roman" w:cs="Times New Roman"/>
          <w:color w:val="000000"/>
          <w:sz w:val="16"/>
          <w:szCs w:val="16"/>
        </w:rPr>
        <w:t xml:space="preserve">деревня </w:t>
      </w:r>
      <w:proofErr w:type="gramStart"/>
      <w:r w:rsidRPr="00472CE9">
        <w:rPr>
          <w:rFonts w:ascii="Times New Roman" w:hAnsi="Times New Roman" w:cs="Times New Roman"/>
          <w:color w:val="000000"/>
          <w:sz w:val="16"/>
          <w:szCs w:val="16"/>
        </w:rPr>
        <w:t>старый</w:t>
      </w:r>
      <w:proofErr w:type="gramEnd"/>
      <w:r w:rsidRPr="00472CE9">
        <w:rPr>
          <w:rFonts w:ascii="Times New Roman" w:hAnsi="Times New Roman" w:cs="Times New Roman"/>
          <w:color w:val="000000"/>
          <w:sz w:val="16"/>
          <w:szCs w:val="16"/>
        </w:rPr>
        <w:t xml:space="preserve"> Замзор</w:t>
      </w:r>
    </w:p>
    <w:p w:rsidR="00472CE9" w:rsidRPr="00472CE9" w:rsidRDefault="00472CE9" w:rsidP="00472CE9">
      <w:pPr>
        <w:spacing w:after="0" w:line="240" w:lineRule="auto"/>
        <w:ind w:firstLine="709"/>
        <w:jc w:val="both"/>
        <w:rPr>
          <w:rFonts w:ascii="Times New Roman" w:hAnsi="Times New Roman" w:cs="Times New Roman"/>
          <w:color w:val="000000"/>
          <w:sz w:val="16"/>
          <w:szCs w:val="16"/>
        </w:rPr>
      </w:pPr>
      <w:r w:rsidRPr="00472CE9">
        <w:rPr>
          <w:rFonts w:ascii="Times New Roman" w:hAnsi="Times New Roman" w:cs="Times New Roman"/>
          <w:color w:val="000000"/>
          <w:sz w:val="16"/>
          <w:szCs w:val="16"/>
        </w:rPr>
        <w:t>поселок Первомайский</w:t>
      </w:r>
    </w:p>
    <w:p w:rsidR="00472CE9" w:rsidRPr="00472CE9" w:rsidRDefault="00472CE9" w:rsidP="00472CE9">
      <w:pPr>
        <w:spacing w:after="0" w:line="240" w:lineRule="auto"/>
        <w:ind w:firstLine="709"/>
        <w:jc w:val="both"/>
        <w:rPr>
          <w:rFonts w:ascii="Times New Roman" w:hAnsi="Times New Roman" w:cs="Times New Roman"/>
          <w:color w:val="000000"/>
          <w:sz w:val="16"/>
          <w:szCs w:val="16"/>
        </w:rPr>
      </w:pPr>
      <w:r w:rsidRPr="00472CE9">
        <w:rPr>
          <w:rFonts w:ascii="Times New Roman" w:hAnsi="Times New Roman" w:cs="Times New Roman"/>
          <w:color w:val="000000"/>
          <w:sz w:val="16"/>
          <w:szCs w:val="16"/>
        </w:rPr>
        <w:t xml:space="preserve">участок  Косой – Брод </w:t>
      </w:r>
    </w:p>
    <w:p w:rsidR="00472CE9" w:rsidRPr="00472CE9" w:rsidRDefault="00472CE9" w:rsidP="00472CE9">
      <w:pPr>
        <w:spacing w:after="0" w:line="240" w:lineRule="auto"/>
        <w:ind w:firstLine="709"/>
        <w:jc w:val="both"/>
        <w:rPr>
          <w:rFonts w:ascii="Times New Roman" w:hAnsi="Times New Roman" w:cs="Times New Roman"/>
          <w:color w:val="000000"/>
          <w:sz w:val="16"/>
          <w:szCs w:val="16"/>
        </w:rPr>
      </w:pPr>
      <w:r w:rsidRPr="00472CE9">
        <w:rPr>
          <w:rFonts w:ascii="Times New Roman" w:hAnsi="Times New Roman" w:cs="Times New Roman"/>
          <w:color w:val="000000"/>
          <w:sz w:val="16"/>
          <w:szCs w:val="16"/>
        </w:rPr>
        <w:t xml:space="preserve">поселок  </w:t>
      </w:r>
      <w:proofErr w:type="spellStart"/>
      <w:r w:rsidRPr="00472CE9">
        <w:rPr>
          <w:rFonts w:ascii="Times New Roman" w:hAnsi="Times New Roman" w:cs="Times New Roman"/>
          <w:color w:val="000000"/>
          <w:sz w:val="16"/>
          <w:szCs w:val="16"/>
        </w:rPr>
        <w:t>Алгашет</w:t>
      </w:r>
      <w:proofErr w:type="spellEnd"/>
      <w:r w:rsidRPr="00472CE9">
        <w:rPr>
          <w:rFonts w:ascii="Times New Roman" w:hAnsi="Times New Roman" w:cs="Times New Roman"/>
          <w:color w:val="000000"/>
          <w:sz w:val="16"/>
          <w:szCs w:val="16"/>
        </w:rPr>
        <w:t xml:space="preserve">. </w:t>
      </w:r>
    </w:p>
    <w:p w:rsidR="00472CE9" w:rsidRPr="00472CE9" w:rsidRDefault="00472CE9" w:rsidP="00472CE9">
      <w:pPr>
        <w:spacing w:after="0" w:line="240" w:lineRule="auto"/>
        <w:ind w:firstLine="709"/>
        <w:jc w:val="both"/>
        <w:rPr>
          <w:rFonts w:ascii="Times New Roman" w:hAnsi="Times New Roman" w:cs="Times New Roman"/>
          <w:color w:val="000000"/>
          <w:sz w:val="16"/>
          <w:szCs w:val="16"/>
        </w:rPr>
      </w:pPr>
      <w:r w:rsidRPr="00472CE9">
        <w:rPr>
          <w:rFonts w:ascii="Times New Roman" w:hAnsi="Times New Roman" w:cs="Times New Roman"/>
          <w:color w:val="000000"/>
          <w:sz w:val="16"/>
          <w:szCs w:val="16"/>
        </w:rPr>
        <w:t>Климат на территории Замзорского муниципального образования резко континентальный, характерной особенностью которого является  большое колебание температур. Среднегодовая температура воздуха-0,4</w:t>
      </w:r>
      <w:proofErr w:type="gramStart"/>
      <w:r w:rsidRPr="00472CE9">
        <w:rPr>
          <w:rFonts w:ascii="Times New Roman" w:hAnsi="Times New Roman" w:cs="Times New Roman"/>
          <w:color w:val="000000"/>
          <w:sz w:val="16"/>
          <w:szCs w:val="16"/>
        </w:rPr>
        <w:t>ºС</w:t>
      </w:r>
      <w:proofErr w:type="gramEnd"/>
      <w:r w:rsidRPr="00472CE9">
        <w:rPr>
          <w:rFonts w:ascii="Times New Roman" w:hAnsi="Times New Roman" w:cs="Times New Roman"/>
          <w:color w:val="000000"/>
          <w:sz w:val="16"/>
          <w:szCs w:val="16"/>
        </w:rPr>
        <w:t xml:space="preserve">, а абсолютный минимум 52,5ºС. Среднегодовое количество осадков </w:t>
      </w:r>
      <w:smartTag w:uri="urn:schemas-microsoft-com:office:smarttags" w:element="metricconverter">
        <w:smartTagPr>
          <w:attr w:name="ProductID" w:val="435 мм"/>
        </w:smartTagPr>
        <w:r w:rsidRPr="00472CE9">
          <w:rPr>
            <w:rFonts w:ascii="Times New Roman" w:hAnsi="Times New Roman" w:cs="Times New Roman"/>
            <w:color w:val="000000"/>
            <w:sz w:val="16"/>
            <w:szCs w:val="16"/>
          </w:rPr>
          <w:t>435 мм</w:t>
        </w:r>
      </w:smartTag>
      <w:r w:rsidRPr="00472CE9">
        <w:rPr>
          <w:rFonts w:ascii="Times New Roman" w:hAnsi="Times New Roman" w:cs="Times New Roman"/>
          <w:color w:val="000000"/>
          <w:sz w:val="16"/>
          <w:szCs w:val="16"/>
        </w:rPr>
        <w:t>. Преобладающими ветрами является: северо-западных и юго-восточных направлений. Климат благоприятен для произрастания многих пород, таких как сосна, лиственница, ели, берёза, осина, кедр и пихта.</w:t>
      </w:r>
    </w:p>
    <w:p w:rsidR="00472CE9" w:rsidRPr="00472CE9" w:rsidRDefault="00472CE9" w:rsidP="00472CE9">
      <w:pPr>
        <w:pStyle w:val="aff6"/>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Общая площадь рассматриваемой территории составляет 125 788га.  </w:t>
      </w:r>
    </w:p>
    <w:p w:rsidR="00472CE9" w:rsidRPr="00472CE9" w:rsidRDefault="00472CE9" w:rsidP="00472CE9">
      <w:pPr>
        <w:pStyle w:val="aff6"/>
        <w:ind w:firstLine="709"/>
        <w:jc w:val="both"/>
        <w:rPr>
          <w:rFonts w:ascii="Times New Roman" w:hAnsi="Times New Roman" w:cs="Times New Roman"/>
          <w:sz w:val="16"/>
          <w:szCs w:val="16"/>
        </w:rPr>
      </w:pPr>
      <w:r w:rsidRPr="00472CE9">
        <w:rPr>
          <w:rFonts w:ascii="Times New Roman" w:hAnsi="Times New Roman" w:cs="Times New Roman"/>
          <w:sz w:val="16"/>
          <w:szCs w:val="16"/>
        </w:rPr>
        <w:t>Застройкой занято 187,048га, что составляет 0,15% всех земель муниципального образования. Зоны, занятые лесами, занимают большую часть площади в границах муниципального образования (97,743%).</w:t>
      </w:r>
    </w:p>
    <w:p w:rsidR="00472CE9" w:rsidRPr="00472CE9" w:rsidRDefault="00472CE9" w:rsidP="00472CE9">
      <w:pPr>
        <w:pStyle w:val="aff6"/>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Анализ современного использования территории поселения позволяет сделать вывод о его недостаточной эффективности. На долю жилой застройки приходится 184,108га, или 0,1463% территории. Площадь жилой территории в расчете на одного жителя составляет 1201,7м². Значительная часть застройки населенных пунктов – 99,1% жилой зоны – приходится на застройку индивидуальными жилыми домами. </w:t>
      </w:r>
    </w:p>
    <w:p w:rsidR="00472CE9" w:rsidRPr="00472CE9" w:rsidRDefault="00472CE9" w:rsidP="00472CE9">
      <w:pPr>
        <w:pStyle w:val="aff6"/>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Площадь зон делового, общественного и коммерческого назначения в расчете на </w:t>
      </w:r>
      <w:proofErr w:type="gramStart"/>
      <w:r w:rsidRPr="00472CE9">
        <w:rPr>
          <w:rFonts w:ascii="Times New Roman" w:hAnsi="Times New Roman" w:cs="Times New Roman"/>
          <w:sz w:val="16"/>
          <w:szCs w:val="16"/>
        </w:rPr>
        <w:t>одного жителя составляет</w:t>
      </w:r>
      <w:proofErr w:type="gramEnd"/>
      <w:r w:rsidRPr="00472CE9">
        <w:rPr>
          <w:rFonts w:ascii="Times New Roman" w:hAnsi="Times New Roman" w:cs="Times New Roman"/>
          <w:sz w:val="16"/>
          <w:szCs w:val="16"/>
        </w:rPr>
        <w:t xml:space="preserve"> 17,8м², что меньше уровня других муниципальных образований Иркутской области. </w:t>
      </w:r>
    </w:p>
    <w:p w:rsidR="00472CE9" w:rsidRPr="00472CE9" w:rsidRDefault="00472CE9" w:rsidP="00472CE9">
      <w:pPr>
        <w:pStyle w:val="aff6"/>
        <w:ind w:firstLine="709"/>
        <w:jc w:val="both"/>
        <w:rPr>
          <w:rFonts w:ascii="Times New Roman" w:hAnsi="Times New Roman" w:cs="Times New Roman"/>
          <w:sz w:val="16"/>
          <w:szCs w:val="16"/>
        </w:rPr>
      </w:pPr>
      <w:r w:rsidRPr="00472CE9">
        <w:rPr>
          <w:rFonts w:ascii="Times New Roman" w:hAnsi="Times New Roman" w:cs="Times New Roman"/>
          <w:sz w:val="16"/>
          <w:szCs w:val="16"/>
        </w:rPr>
        <w:t>Производственные и коммунальные территории занимают площадь в 47,586га, или 0,038% земель поселения. Транспорт занимает 277,252га. Промышленные территории охватывают 47,586, которые приходятся на предприятия I, II, III, IV, V класса вредности. Такая структура производственных территорий отражает современный функциональный профиль муниципального образования.</w:t>
      </w:r>
    </w:p>
    <w:p w:rsidR="00472CE9" w:rsidRPr="00472CE9" w:rsidRDefault="00472CE9" w:rsidP="00472CE9">
      <w:pPr>
        <w:pStyle w:val="aff6"/>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Рекреационные территории занимают 1,141га. </w:t>
      </w:r>
    </w:p>
    <w:p w:rsidR="00472CE9" w:rsidRPr="00472CE9" w:rsidRDefault="00472CE9" w:rsidP="00472CE9">
      <w:pPr>
        <w:pStyle w:val="aff6"/>
        <w:ind w:firstLine="284"/>
        <w:jc w:val="both"/>
        <w:rPr>
          <w:rFonts w:ascii="Times New Roman" w:hAnsi="Times New Roman" w:cs="Times New Roman"/>
          <w:sz w:val="16"/>
          <w:szCs w:val="16"/>
        </w:rPr>
      </w:pPr>
    </w:p>
    <w:p w:rsidR="00472CE9" w:rsidRPr="00472CE9" w:rsidRDefault="00472CE9" w:rsidP="00472CE9">
      <w:pPr>
        <w:spacing w:after="0" w:line="240" w:lineRule="auto"/>
        <w:rPr>
          <w:rFonts w:ascii="Times New Roman" w:hAnsi="Times New Roman" w:cs="Times New Roman"/>
          <w:bCs/>
          <w:iCs/>
          <w:sz w:val="16"/>
          <w:szCs w:val="16"/>
        </w:rPr>
      </w:pPr>
      <w:r w:rsidRPr="00472CE9">
        <w:rPr>
          <w:rFonts w:ascii="Times New Roman" w:hAnsi="Times New Roman" w:cs="Times New Roman"/>
          <w:bCs/>
          <w:iCs/>
          <w:sz w:val="16"/>
          <w:szCs w:val="16"/>
        </w:rPr>
        <w:t xml:space="preserve">Таблица 1. </w:t>
      </w:r>
      <w:r w:rsidRPr="00472CE9">
        <w:rPr>
          <w:rFonts w:ascii="Times New Roman" w:hAnsi="Times New Roman" w:cs="Times New Roman"/>
          <w:sz w:val="16"/>
          <w:szCs w:val="16"/>
        </w:rPr>
        <w:t>Современное использование территории Замзорского МО.</w:t>
      </w:r>
    </w:p>
    <w:tbl>
      <w:tblPr>
        <w:tblW w:w="5000" w:type="pct"/>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809"/>
        <w:gridCol w:w="601"/>
      </w:tblGrid>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Территории</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га</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w:t>
            </w: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lang w:val="en-US"/>
              </w:rPr>
            </w:pPr>
            <w:r w:rsidRPr="00472CE9">
              <w:rPr>
                <w:rFonts w:ascii="Times New Roman" w:hAnsi="Times New Roman" w:cs="Times New Roman"/>
                <w:sz w:val="10"/>
                <w:szCs w:val="10"/>
                <w:lang w:val="en-US"/>
              </w:rPr>
              <w:t>I</w:t>
            </w:r>
            <w:r w:rsidRPr="00472CE9">
              <w:rPr>
                <w:rFonts w:ascii="Times New Roman" w:hAnsi="Times New Roman" w:cs="Times New Roman"/>
                <w:sz w:val="10"/>
                <w:szCs w:val="10"/>
              </w:rPr>
              <w:t>. ЖИЛЫЕ ЗОНЫ</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Зоны застройки индивидуальными жилыми домами (1-3 этажа)</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182,389</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0,145</w:t>
            </w: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Зоны размещения объектов дошкольного образования</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0,352</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0,0003</w:t>
            </w: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Зоны размещения объектов школьного и внешкольного образования</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1,367</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0,001</w:t>
            </w: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Итого в пределах жилой застройки</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184,108</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0,1463</w:t>
            </w: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lang w:val="en-US"/>
              </w:rPr>
              <w:t>II</w:t>
            </w:r>
            <w:r w:rsidRPr="00472CE9">
              <w:rPr>
                <w:rFonts w:ascii="Times New Roman" w:hAnsi="Times New Roman" w:cs="Times New Roman"/>
                <w:sz w:val="10"/>
                <w:szCs w:val="10"/>
              </w:rPr>
              <w:t>. ОБЩЕСТВЕННО-ДЕЛОВЫЕ ЗОНЫ</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Зоны объектов делового, общественного и коммерческого назначения</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2,723</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0,0022</w:t>
            </w: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Зоны размещения объектов здравоохранения и санаторно-курортного лечения</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0,193</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0,0001</w:t>
            </w: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color w:val="000000"/>
                <w:sz w:val="10"/>
                <w:szCs w:val="10"/>
              </w:rPr>
            </w:pPr>
            <w:r w:rsidRPr="00472CE9">
              <w:rPr>
                <w:rFonts w:ascii="Times New Roman" w:hAnsi="Times New Roman" w:cs="Times New Roman"/>
                <w:color w:val="000000"/>
                <w:sz w:val="10"/>
                <w:szCs w:val="10"/>
              </w:rPr>
              <w:t>Зоны размещения объектов культуры и культовых зданий</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0,024</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0,00002</w:t>
            </w: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Итого в пределах общественно-деловых зон</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2,94</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0,00232</w:t>
            </w: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lang w:val="en-US"/>
              </w:rPr>
              <w:t>III</w:t>
            </w:r>
            <w:r w:rsidRPr="00472CE9">
              <w:rPr>
                <w:rFonts w:ascii="Times New Roman" w:hAnsi="Times New Roman" w:cs="Times New Roman"/>
                <w:sz w:val="10"/>
                <w:szCs w:val="10"/>
              </w:rPr>
              <w:t>. ПРОИЗВОДСТВЕННЫЕ И КОММУНАЛЬНЫЕ ЗОНЫ</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Зоны размещения производственных объектов 1, 2, 3 класса опасности</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41,887</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0,033</w:t>
            </w: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Зоны размещения производственных объектов 4, 5 класса опасности</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5,699</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0,005</w:t>
            </w: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Итого в пределах производственных и коммунальных зон</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47,586</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0,038</w:t>
            </w: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lang w:val="en-US"/>
              </w:rPr>
              <w:t>IV</w:t>
            </w:r>
            <w:r w:rsidRPr="00472CE9">
              <w:rPr>
                <w:rFonts w:ascii="Times New Roman" w:hAnsi="Times New Roman" w:cs="Times New Roman"/>
                <w:sz w:val="10"/>
                <w:szCs w:val="10"/>
              </w:rPr>
              <w:t>. ЗОНЫ ИНЖЕНЕРНОЙ И ТРАНСПОРТНОЙ ИНФРАСТРУКТУР</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Зоны размещения объектов инженерной инфраструктуры</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2,035</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0,002</w:t>
            </w: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Зоны размещения объектов транспорта</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277,252</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0,22</w:t>
            </w: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Итого в пределах зон инженерной и транспортной инфраструктуры</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279,287</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0,222</w:t>
            </w: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lang w:val="en-US"/>
              </w:rPr>
              <w:t>V</w:t>
            </w:r>
            <w:r w:rsidRPr="00472CE9">
              <w:rPr>
                <w:rFonts w:ascii="Times New Roman" w:hAnsi="Times New Roman" w:cs="Times New Roman"/>
                <w:sz w:val="10"/>
                <w:szCs w:val="10"/>
              </w:rPr>
              <w:t>. ЗОНЫ СЕЛЬСКОХОЗЯЙСТВЕННОГО ИСПОЛЬЗОВАНИЯ</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Зоны сельскохозяйственных угодий</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172,357</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0,13702</w:t>
            </w: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Зоны, занятые объектами сельскохозяйственного назначения</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1,467</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0,00116</w:t>
            </w: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Итого в пределах зон сельскохозяйственного использования</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173,824</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0,13818</w:t>
            </w: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lang w:val="en-US"/>
              </w:rPr>
              <w:t>VI</w:t>
            </w:r>
            <w:r w:rsidRPr="00472CE9">
              <w:rPr>
                <w:rFonts w:ascii="Times New Roman" w:hAnsi="Times New Roman" w:cs="Times New Roman"/>
                <w:sz w:val="10"/>
                <w:szCs w:val="10"/>
              </w:rPr>
              <w:t>. ЗОНЫ РЕКРЕАЦИОННОГО НАЗНАЧЕНИЯ</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Зоны парков, скверов и бульваров</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1,141</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0,001</w:t>
            </w: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Итого в пределах зон рекреационного назначения</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1,141</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0,001</w:t>
            </w: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lang w:val="en-US"/>
              </w:rPr>
              <w:t>VII</w:t>
            </w:r>
            <w:r w:rsidRPr="00472CE9">
              <w:rPr>
                <w:rFonts w:ascii="Times New Roman" w:hAnsi="Times New Roman" w:cs="Times New Roman"/>
                <w:sz w:val="10"/>
                <w:szCs w:val="10"/>
              </w:rPr>
              <w:t>. ЗОНЫ ПРИРОДНОГО НАЗНАЧЕНИЯ</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Зоны природных территорий</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1530,968</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1,217</w:t>
            </w: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Зоны, занятые лесами</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122948,649</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97,743</w:t>
            </w: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Зоны территорий с нарушенным рельефом</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3,656</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0,003</w:t>
            </w: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Зоны водных объектов</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613,089</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0,487</w:t>
            </w: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Итого в пределах зон природного назначения</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125096,362</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99,45</w:t>
            </w: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lang w:val="en-US"/>
              </w:rPr>
              <w:t>VIII</w:t>
            </w:r>
            <w:r w:rsidRPr="00472CE9">
              <w:rPr>
                <w:rFonts w:ascii="Times New Roman" w:hAnsi="Times New Roman" w:cs="Times New Roman"/>
                <w:sz w:val="10"/>
                <w:szCs w:val="10"/>
              </w:rPr>
              <w:t>. ЗОНЫ СПЕЦИАЛЬНОГО НАЗНАЧЕНИЯ</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Зоны кладбищ</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2,734</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0,00219</w:t>
            </w: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Зоны складирования и захоронения отходов</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0,018</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0,00001</w:t>
            </w: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lastRenderedPageBreak/>
              <w:t>Итого в пределах зон специального назначения</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2,752</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0,0022</w:t>
            </w:r>
          </w:p>
        </w:tc>
      </w:tr>
      <w:tr w:rsidR="00472CE9" w:rsidRPr="00472CE9" w:rsidTr="00472CE9">
        <w:trPr>
          <w:trHeight w:val="20"/>
          <w:jc w:val="center"/>
        </w:trPr>
        <w:tc>
          <w:tcPr>
            <w:tcW w:w="3616"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ИТОГО В ГРАНИЦАХ СЕЛЬСКОГО ПОСЕЛЕНИЯ</w:t>
            </w:r>
          </w:p>
        </w:tc>
        <w:tc>
          <w:tcPr>
            <w:tcW w:w="794"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125788</w:t>
            </w:r>
          </w:p>
        </w:tc>
        <w:tc>
          <w:tcPr>
            <w:tcW w:w="590"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100</w:t>
            </w:r>
          </w:p>
        </w:tc>
      </w:tr>
    </w:tbl>
    <w:p w:rsidR="00472CE9" w:rsidRPr="00472CE9" w:rsidRDefault="00472CE9" w:rsidP="00472CE9">
      <w:pPr>
        <w:pStyle w:val="aff6"/>
        <w:rPr>
          <w:rFonts w:ascii="Times New Roman" w:hAnsi="Times New Roman" w:cs="Times New Roman"/>
          <w:sz w:val="16"/>
          <w:szCs w:val="16"/>
          <w:lang w:val="en-US"/>
        </w:rPr>
      </w:pPr>
    </w:p>
    <w:p w:rsidR="00472CE9" w:rsidRPr="00472CE9" w:rsidRDefault="00472CE9" w:rsidP="00472CE9">
      <w:pPr>
        <w:pStyle w:val="aff6"/>
        <w:ind w:firstLine="284"/>
        <w:rPr>
          <w:rFonts w:ascii="Times New Roman" w:hAnsi="Times New Roman" w:cs="Times New Roman"/>
          <w:sz w:val="16"/>
          <w:szCs w:val="16"/>
        </w:rPr>
      </w:pPr>
      <w:r w:rsidRPr="00472CE9">
        <w:rPr>
          <w:rFonts w:ascii="Times New Roman" w:hAnsi="Times New Roman" w:cs="Times New Roman"/>
          <w:sz w:val="16"/>
          <w:szCs w:val="16"/>
        </w:rPr>
        <w:t xml:space="preserve">К приоритетным отраслям, которые определяют социально-экономическое развитие Замзорского сельского поселения, </w:t>
      </w:r>
      <w:proofErr w:type="gramStart"/>
      <w:r w:rsidRPr="00472CE9">
        <w:rPr>
          <w:rFonts w:ascii="Times New Roman" w:hAnsi="Times New Roman" w:cs="Times New Roman"/>
          <w:sz w:val="16"/>
          <w:szCs w:val="16"/>
        </w:rPr>
        <w:t>отнесены</w:t>
      </w:r>
      <w:proofErr w:type="gramEnd"/>
      <w:r w:rsidRPr="00472CE9">
        <w:rPr>
          <w:rFonts w:ascii="Times New Roman" w:hAnsi="Times New Roman" w:cs="Times New Roman"/>
          <w:sz w:val="16"/>
          <w:szCs w:val="16"/>
        </w:rPr>
        <w:t xml:space="preserve"> прежде всего сферы транспорта – трубопроводный и  ж/дорожный: </w:t>
      </w:r>
    </w:p>
    <w:p w:rsidR="00472CE9" w:rsidRPr="00472CE9" w:rsidRDefault="00472CE9" w:rsidP="00472CE9">
      <w:pPr>
        <w:spacing w:after="0" w:line="240" w:lineRule="auto"/>
        <w:ind w:firstLine="284"/>
        <w:jc w:val="both"/>
        <w:rPr>
          <w:rFonts w:ascii="Times New Roman" w:hAnsi="Times New Roman" w:cs="Times New Roman"/>
          <w:sz w:val="16"/>
          <w:szCs w:val="16"/>
        </w:rPr>
      </w:pPr>
      <w:r w:rsidRPr="00472CE9">
        <w:rPr>
          <w:rFonts w:ascii="Times New Roman" w:hAnsi="Times New Roman" w:cs="Times New Roman"/>
          <w:sz w:val="16"/>
          <w:szCs w:val="16"/>
        </w:rPr>
        <w:t xml:space="preserve">Также на территории Замзорского МО, ведется добыча диабаза. </w:t>
      </w:r>
    </w:p>
    <w:p w:rsidR="00472CE9" w:rsidRPr="00472CE9" w:rsidRDefault="00472CE9" w:rsidP="00472CE9">
      <w:pPr>
        <w:pStyle w:val="aff6"/>
        <w:jc w:val="both"/>
        <w:rPr>
          <w:rFonts w:ascii="Times New Roman" w:hAnsi="Times New Roman" w:cs="Times New Roman"/>
          <w:sz w:val="16"/>
          <w:szCs w:val="16"/>
        </w:rPr>
      </w:pPr>
      <w:r w:rsidRPr="00472CE9">
        <w:rPr>
          <w:rFonts w:ascii="Times New Roman" w:hAnsi="Times New Roman" w:cs="Times New Roman"/>
          <w:sz w:val="16"/>
          <w:szCs w:val="16"/>
        </w:rPr>
        <w:t xml:space="preserve">На территории Замзорского </w:t>
      </w:r>
      <w:proofErr w:type="gramStart"/>
      <w:r w:rsidRPr="00472CE9">
        <w:rPr>
          <w:rFonts w:ascii="Times New Roman" w:hAnsi="Times New Roman" w:cs="Times New Roman"/>
          <w:sz w:val="16"/>
          <w:szCs w:val="16"/>
        </w:rPr>
        <w:t>МО</w:t>
      </w:r>
      <w:proofErr w:type="gramEnd"/>
      <w:r w:rsidRPr="00472CE9">
        <w:rPr>
          <w:rFonts w:ascii="Times New Roman" w:hAnsi="Times New Roman" w:cs="Times New Roman"/>
          <w:sz w:val="16"/>
          <w:szCs w:val="16"/>
        </w:rPr>
        <w:t xml:space="preserve"> действующие и планируемые особо охраняемые природные территории отсутствуют.</w:t>
      </w:r>
    </w:p>
    <w:p w:rsidR="00472CE9" w:rsidRPr="00472CE9" w:rsidRDefault="00472CE9" w:rsidP="00472CE9">
      <w:pPr>
        <w:spacing w:after="0" w:line="240" w:lineRule="auto"/>
        <w:ind w:firstLine="567"/>
        <w:jc w:val="center"/>
        <w:rPr>
          <w:rFonts w:ascii="Times New Roman" w:hAnsi="Times New Roman" w:cs="Times New Roman"/>
          <w:i/>
          <w:sz w:val="16"/>
          <w:szCs w:val="16"/>
        </w:rPr>
      </w:pPr>
      <w:r w:rsidRPr="00472CE9">
        <w:rPr>
          <w:rFonts w:ascii="Times New Roman" w:hAnsi="Times New Roman" w:cs="Times New Roman"/>
          <w:b/>
          <w:sz w:val="16"/>
          <w:szCs w:val="16"/>
        </w:rPr>
        <w:t>2.</w:t>
      </w:r>
      <w:r w:rsidRPr="00472CE9">
        <w:rPr>
          <w:rFonts w:ascii="Times New Roman" w:hAnsi="Times New Roman" w:cs="Times New Roman"/>
          <w:sz w:val="16"/>
          <w:szCs w:val="16"/>
        </w:rPr>
        <w:t xml:space="preserve"> </w:t>
      </w:r>
      <w:r w:rsidRPr="00472CE9">
        <w:rPr>
          <w:rFonts w:ascii="Times New Roman" w:hAnsi="Times New Roman" w:cs="Times New Roman"/>
          <w:b/>
          <w:sz w:val="16"/>
          <w:szCs w:val="16"/>
        </w:rPr>
        <w:t>Оценка социально-экономического развития муниципального образования</w:t>
      </w:r>
      <w:r w:rsidRPr="00472CE9">
        <w:rPr>
          <w:rFonts w:ascii="Times New Roman" w:hAnsi="Times New Roman" w:cs="Times New Roman"/>
          <w:sz w:val="16"/>
          <w:szCs w:val="16"/>
        </w:rPr>
        <w:t xml:space="preserve"> </w:t>
      </w:r>
      <w:r w:rsidRPr="00472CE9">
        <w:rPr>
          <w:rFonts w:ascii="Times New Roman" w:hAnsi="Times New Roman" w:cs="Times New Roman"/>
          <w:sz w:val="16"/>
          <w:szCs w:val="16"/>
        </w:rPr>
        <w:br/>
      </w:r>
    </w:p>
    <w:p w:rsidR="00472CE9" w:rsidRPr="00472CE9" w:rsidRDefault="00472CE9" w:rsidP="00472CE9">
      <w:pPr>
        <w:pStyle w:val="ConsNormal"/>
        <w:widowControl/>
        <w:ind w:firstLine="709"/>
        <w:jc w:val="both"/>
        <w:rPr>
          <w:rFonts w:ascii="Times New Roman" w:hAnsi="Times New Roman" w:cs="Times New Roman"/>
          <w:sz w:val="16"/>
          <w:szCs w:val="16"/>
        </w:rPr>
      </w:pPr>
      <w:r w:rsidRPr="00472CE9">
        <w:rPr>
          <w:rFonts w:ascii="Times New Roman" w:hAnsi="Times New Roman" w:cs="Times New Roman"/>
          <w:sz w:val="16"/>
          <w:szCs w:val="16"/>
          <w:u w:val="single"/>
        </w:rPr>
        <w:t>2.1. Демографическая ситуация</w:t>
      </w:r>
      <w:r w:rsidRPr="00472CE9">
        <w:rPr>
          <w:rFonts w:ascii="Times New Roman" w:hAnsi="Times New Roman" w:cs="Times New Roman"/>
          <w:sz w:val="16"/>
          <w:szCs w:val="16"/>
        </w:rPr>
        <w:t>;</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color w:val="000000"/>
          <w:sz w:val="16"/>
          <w:szCs w:val="16"/>
        </w:rPr>
        <w:t xml:space="preserve">На  сегодняшний день численность населения Замзорского муниципального образования составляет 1375 человек. За последние несколько лет на данной территории наблюдается естественная убыль населения. Многочисленное население Замзорского муниципального образования составляет русское население. </w:t>
      </w:r>
      <w:r w:rsidRPr="00472CE9">
        <w:rPr>
          <w:rFonts w:ascii="Times New Roman" w:hAnsi="Times New Roman" w:cs="Times New Roman"/>
          <w:color w:val="000000"/>
          <w:sz w:val="16"/>
          <w:szCs w:val="16"/>
        </w:rPr>
        <w:tab/>
      </w:r>
      <w:r w:rsidRPr="00472CE9">
        <w:rPr>
          <w:rFonts w:ascii="Times New Roman" w:hAnsi="Times New Roman" w:cs="Times New Roman"/>
          <w:sz w:val="16"/>
          <w:szCs w:val="16"/>
        </w:rPr>
        <w:t xml:space="preserve">На 01.01.2018 года  зарегистрировано - 1375 человек. </w:t>
      </w:r>
    </w:p>
    <w:p w:rsidR="00472CE9" w:rsidRPr="00472CE9" w:rsidRDefault="00472CE9" w:rsidP="00472CE9">
      <w:pPr>
        <w:tabs>
          <w:tab w:val="left" w:pos="840"/>
        </w:tabs>
        <w:spacing w:after="0" w:line="240" w:lineRule="auto"/>
        <w:rPr>
          <w:rFonts w:ascii="Times New Roman" w:hAnsi="Times New Roman" w:cs="Times New Roman"/>
          <w:color w:val="000000"/>
          <w:sz w:val="16"/>
          <w:szCs w:val="16"/>
        </w:rPr>
      </w:pPr>
    </w:p>
    <w:p w:rsidR="00472CE9" w:rsidRPr="00472CE9" w:rsidRDefault="00472CE9" w:rsidP="00472CE9">
      <w:pPr>
        <w:spacing w:after="0" w:line="240" w:lineRule="auto"/>
        <w:jc w:val="center"/>
        <w:rPr>
          <w:rFonts w:ascii="Times New Roman" w:hAnsi="Times New Roman" w:cs="Times New Roman"/>
          <w:color w:val="000000"/>
          <w:sz w:val="16"/>
          <w:szCs w:val="16"/>
        </w:rPr>
      </w:pPr>
      <w:r w:rsidRPr="00472CE9">
        <w:rPr>
          <w:rFonts w:ascii="Times New Roman" w:hAnsi="Times New Roman" w:cs="Times New Roman"/>
          <w:color w:val="000000"/>
          <w:sz w:val="16"/>
          <w:szCs w:val="16"/>
        </w:rPr>
        <w:t>Характеристика демографического потенциала  Замзорского муниципального образования</w:t>
      </w:r>
    </w:p>
    <w:p w:rsidR="00472CE9" w:rsidRPr="00472CE9" w:rsidRDefault="00472CE9" w:rsidP="00472CE9">
      <w:pPr>
        <w:spacing w:after="0" w:line="240" w:lineRule="auto"/>
        <w:jc w:val="center"/>
        <w:rPr>
          <w:rFonts w:ascii="Times New Roman" w:hAnsi="Times New Roman" w:cs="Times New Roman"/>
          <w:color w:val="000000"/>
          <w:sz w:val="16"/>
          <w:szCs w:val="16"/>
        </w:rPr>
      </w:pPr>
    </w:p>
    <w:tbl>
      <w:tblPr>
        <w:tblStyle w:val="af"/>
        <w:tblW w:w="0" w:type="auto"/>
        <w:tblInd w:w="250" w:type="dxa"/>
        <w:tblLook w:val="01E0"/>
      </w:tblPr>
      <w:tblGrid>
        <w:gridCol w:w="436"/>
        <w:gridCol w:w="1549"/>
        <w:gridCol w:w="454"/>
        <w:gridCol w:w="568"/>
        <w:gridCol w:w="568"/>
        <w:gridCol w:w="588"/>
        <w:gridCol w:w="682"/>
      </w:tblGrid>
      <w:tr w:rsidR="00472CE9" w:rsidRPr="00472CE9" w:rsidTr="00472CE9">
        <w:trPr>
          <w:trHeight w:val="20"/>
        </w:trPr>
        <w:tc>
          <w:tcPr>
            <w:tcW w:w="436" w:type="dxa"/>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 xml:space="preserve">№ </w:t>
            </w:r>
            <w:proofErr w:type="spellStart"/>
            <w:proofErr w:type="gramStart"/>
            <w:r w:rsidRPr="00472CE9">
              <w:rPr>
                <w:rFonts w:ascii="Times New Roman" w:hAnsi="Times New Roman" w:cs="Times New Roman"/>
                <w:sz w:val="10"/>
                <w:szCs w:val="10"/>
              </w:rPr>
              <w:t>п</w:t>
            </w:r>
            <w:proofErr w:type="spellEnd"/>
            <w:proofErr w:type="gramEnd"/>
            <w:r w:rsidRPr="00472CE9">
              <w:rPr>
                <w:rFonts w:ascii="Times New Roman" w:hAnsi="Times New Roman" w:cs="Times New Roman"/>
                <w:sz w:val="10"/>
                <w:szCs w:val="10"/>
              </w:rPr>
              <w:t>/</w:t>
            </w:r>
            <w:proofErr w:type="spellStart"/>
            <w:r w:rsidRPr="00472CE9">
              <w:rPr>
                <w:rFonts w:ascii="Times New Roman" w:hAnsi="Times New Roman" w:cs="Times New Roman"/>
                <w:sz w:val="10"/>
                <w:szCs w:val="10"/>
              </w:rPr>
              <w:t>п</w:t>
            </w:r>
            <w:proofErr w:type="spellEnd"/>
          </w:p>
        </w:tc>
        <w:tc>
          <w:tcPr>
            <w:tcW w:w="1549" w:type="dxa"/>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Показатели</w:t>
            </w:r>
          </w:p>
        </w:tc>
        <w:tc>
          <w:tcPr>
            <w:tcW w:w="454" w:type="dxa"/>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2008</w:t>
            </w:r>
          </w:p>
        </w:tc>
        <w:tc>
          <w:tcPr>
            <w:tcW w:w="568" w:type="dxa"/>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2009</w:t>
            </w:r>
          </w:p>
        </w:tc>
        <w:tc>
          <w:tcPr>
            <w:tcW w:w="568" w:type="dxa"/>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2010</w:t>
            </w:r>
          </w:p>
        </w:tc>
        <w:tc>
          <w:tcPr>
            <w:tcW w:w="588" w:type="dxa"/>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2016</w:t>
            </w:r>
          </w:p>
        </w:tc>
        <w:tc>
          <w:tcPr>
            <w:tcW w:w="682" w:type="dxa"/>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2017</w:t>
            </w:r>
          </w:p>
        </w:tc>
      </w:tr>
      <w:tr w:rsidR="00472CE9" w:rsidRPr="00472CE9" w:rsidTr="00472CE9">
        <w:trPr>
          <w:trHeight w:val="20"/>
        </w:trPr>
        <w:tc>
          <w:tcPr>
            <w:tcW w:w="436" w:type="dxa"/>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w:t>
            </w:r>
          </w:p>
        </w:tc>
        <w:tc>
          <w:tcPr>
            <w:tcW w:w="1549" w:type="dxa"/>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Численность постоянного населения на начало года, чел.</w:t>
            </w:r>
          </w:p>
        </w:tc>
        <w:tc>
          <w:tcPr>
            <w:tcW w:w="454" w:type="dxa"/>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1665</w:t>
            </w:r>
          </w:p>
        </w:tc>
        <w:tc>
          <w:tcPr>
            <w:tcW w:w="568" w:type="dxa"/>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1648</w:t>
            </w:r>
          </w:p>
        </w:tc>
        <w:tc>
          <w:tcPr>
            <w:tcW w:w="568" w:type="dxa"/>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1618</w:t>
            </w:r>
          </w:p>
        </w:tc>
        <w:tc>
          <w:tcPr>
            <w:tcW w:w="588" w:type="dxa"/>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1407</w:t>
            </w:r>
          </w:p>
        </w:tc>
        <w:tc>
          <w:tcPr>
            <w:tcW w:w="682" w:type="dxa"/>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1403</w:t>
            </w:r>
          </w:p>
        </w:tc>
      </w:tr>
      <w:tr w:rsidR="00472CE9" w:rsidRPr="00472CE9" w:rsidTr="00472CE9">
        <w:trPr>
          <w:trHeight w:val="20"/>
        </w:trPr>
        <w:tc>
          <w:tcPr>
            <w:tcW w:w="436" w:type="dxa"/>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2</w:t>
            </w:r>
          </w:p>
        </w:tc>
        <w:tc>
          <w:tcPr>
            <w:tcW w:w="1549" w:type="dxa"/>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Родилось чел.</w:t>
            </w:r>
          </w:p>
        </w:tc>
        <w:tc>
          <w:tcPr>
            <w:tcW w:w="454" w:type="dxa"/>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23</w:t>
            </w:r>
          </w:p>
        </w:tc>
        <w:tc>
          <w:tcPr>
            <w:tcW w:w="568" w:type="dxa"/>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21</w:t>
            </w:r>
          </w:p>
        </w:tc>
        <w:tc>
          <w:tcPr>
            <w:tcW w:w="568" w:type="dxa"/>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23</w:t>
            </w:r>
          </w:p>
        </w:tc>
        <w:tc>
          <w:tcPr>
            <w:tcW w:w="588" w:type="dxa"/>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14</w:t>
            </w:r>
          </w:p>
        </w:tc>
        <w:tc>
          <w:tcPr>
            <w:tcW w:w="682" w:type="dxa"/>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13</w:t>
            </w:r>
          </w:p>
        </w:tc>
      </w:tr>
      <w:tr w:rsidR="00472CE9" w:rsidRPr="00472CE9" w:rsidTr="00472CE9">
        <w:trPr>
          <w:trHeight w:val="20"/>
        </w:trPr>
        <w:tc>
          <w:tcPr>
            <w:tcW w:w="436" w:type="dxa"/>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3</w:t>
            </w:r>
          </w:p>
        </w:tc>
        <w:tc>
          <w:tcPr>
            <w:tcW w:w="1549" w:type="dxa"/>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Умерло чел.</w:t>
            </w:r>
          </w:p>
        </w:tc>
        <w:tc>
          <w:tcPr>
            <w:tcW w:w="454" w:type="dxa"/>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45</w:t>
            </w:r>
          </w:p>
        </w:tc>
        <w:tc>
          <w:tcPr>
            <w:tcW w:w="568" w:type="dxa"/>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27</w:t>
            </w:r>
          </w:p>
        </w:tc>
        <w:tc>
          <w:tcPr>
            <w:tcW w:w="568" w:type="dxa"/>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45</w:t>
            </w:r>
          </w:p>
        </w:tc>
        <w:tc>
          <w:tcPr>
            <w:tcW w:w="588" w:type="dxa"/>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19</w:t>
            </w:r>
          </w:p>
        </w:tc>
        <w:tc>
          <w:tcPr>
            <w:tcW w:w="682" w:type="dxa"/>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25</w:t>
            </w:r>
          </w:p>
        </w:tc>
      </w:tr>
    </w:tbl>
    <w:p w:rsidR="00472CE9" w:rsidRPr="00472CE9" w:rsidRDefault="00472CE9" w:rsidP="00472CE9">
      <w:pPr>
        <w:spacing w:after="0" w:line="240" w:lineRule="auto"/>
        <w:jc w:val="center"/>
        <w:rPr>
          <w:rFonts w:ascii="Times New Roman" w:hAnsi="Times New Roman" w:cs="Times New Roman"/>
          <w:color w:val="000000"/>
          <w:sz w:val="16"/>
          <w:szCs w:val="16"/>
        </w:rPr>
      </w:pP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Анализируя данные таблицы можно сделать вывод о том, что демографическая ситуация в поселении является непростой, и в целом подчиняется общероссийской тенденции (высокая смертность при низких показателях рождаемости).</w:t>
      </w:r>
    </w:p>
    <w:p w:rsidR="00472CE9" w:rsidRPr="00472CE9" w:rsidRDefault="00472CE9" w:rsidP="00472CE9">
      <w:pPr>
        <w:tabs>
          <w:tab w:val="left" w:pos="10206"/>
        </w:tabs>
        <w:spacing w:after="0" w:line="240" w:lineRule="auto"/>
        <w:ind w:firstLine="567"/>
        <w:jc w:val="both"/>
        <w:rPr>
          <w:rFonts w:ascii="Times New Roman" w:eastAsiaTheme="minorHAnsi" w:hAnsi="Times New Roman" w:cs="Times New Roman"/>
          <w:color w:val="000000"/>
          <w:sz w:val="16"/>
          <w:szCs w:val="16"/>
          <w:lang w:eastAsia="en-US"/>
        </w:rPr>
      </w:pPr>
      <w:r w:rsidRPr="00472CE9">
        <w:rPr>
          <w:rFonts w:ascii="Times New Roman" w:eastAsiaTheme="minorHAnsi" w:hAnsi="Times New Roman" w:cs="Times New Roman"/>
          <w:color w:val="000000"/>
          <w:sz w:val="16"/>
          <w:szCs w:val="16"/>
          <w:lang w:eastAsia="en-US"/>
        </w:rPr>
        <w:t>Ещё один фактор сокращения численности – увеличение миграционного движения населения. Основной причиной миграции населения является недостаточность рабочих мест на рынке труда и, как следствие, низкий уровень жизни. Это увеличивает удельный вес (в общей структуре населения города) категории жителей, нуждающихся в социальной поддержке (пенсионеров, безработных граждан, малообеспеченных семей), и, в результате, повышает нагрузку на бюджет.</w:t>
      </w:r>
    </w:p>
    <w:p w:rsidR="00472CE9" w:rsidRPr="00472CE9" w:rsidRDefault="00472CE9" w:rsidP="00472CE9">
      <w:pPr>
        <w:spacing w:after="0" w:line="240" w:lineRule="auto"/>
        <w:ind w:firstLine="720"/>
        <w:jc w:val="both"/>
        <w:rPr>
          <w:rFonts w:ascii="Times New Roman" w:hAnsi="Times New Roman" w:cs="Times New Roman"/>
          <w:sz w:val="16"/>
          <w:szCs w:val="16"/>
          <w:u w:val="single"/>
        </w:rPr>
      </w:pPr>
    </w:p>
    <w:p w:rsidR="00472CE9" w:rsidRPr="00472CE9" w:rsidRDefault="00472CE9" w:rsidP="00472CE9">
      <w:pPr>
        <w:spacing w:after="0" w:line="240" w:lineRule="auto"/>
        <w:ind w:firstLine="720"/>
        <w:jc w:val="both"/>
        <w:rPr>
          <w:rFonts w:ascii="Times New Roman" w:hAnsi="Times New Roman" w:cs="Times New Roman"/>
          <w:sz w:val="16"/>
          <w:szCs w:val="16"/>
          <w:u w:val="single"/>
        </w:rPr>
      </w:pPr>
      <w:r w:rsidRPr="00472CE9">
        <w:rPr>
          <w:rFonts w:ascii="Times New Roman" w:hAnsi="Times New Roman" w:cs="Times New Roman"/>
          <w:sz w:val="16"/>
          <w:szCs w:val="16"/>
          <w:u w:val="single"/>
        </w:rPr>
        <w:t>2.2. Развитие образования.</w:t>
      </w:r>
      <w:r w:rsidRPr="00472CE9">
        <w:rPr>
          <w:rFonts w:ascii="Times New Roman" w:hAnsi="Times New Roman" w:cs="Times New Roman"/>
          <w:webHidden/>
          <w:sz w:val="16"/>
          <w:szCs w:val="16"/>
          <w:u w:val="single"/>
        </w:rPr>
        <w:tab/>
      </w:r>
    </w:p>
    <w:p w:rsidR="00472CE9" w:rsidRPr="00472CE9" w:rsidRDefault="00472CE9" w:rsidP="00472CE9">
      <w:pPr>
        <w:pStyle w:val="aff6"/>
        <w:ind w:firstLine="709"/>
        <w:jc w:val="both"/>
        <w:rPr>
          <w:rFonts w:ascii="Times New Roman" w:hAnsi="Times New Roman" w:cs="Times New Roman"/>
          <w:sz w:val="16"/>
          <w:szCs w:val="16"/>
        </w:rPr>
      </w:pPr>
      <w:r w:rsidRPr="00472CE9">
        <w:rPr>
          <w:rFonts w:ascii="Times New Roman" w:hAnsi="Times New Roman" w:cs="Times New Roman"/>
          <w:sz w:val="16"/>
          <w:szCs w:val="16"/>
        </w:rPr>
        <w:t>На 01.01.2018г в Замзорском МО действует 1 муниципальное общеобразовательное</w:t>
      </w:r>
      <w:r w:rsidRPr="00472CE9">
        <w:rPr>
          <w:rFonts w:ascii="Times New Roman" w:hAnsi="Times New Roman" w:cs="Times New Roman"/>
          <w:color w:val="FF0000"/>
          <w:sz w:val="16"/>
          <w:szCs w:val="16"/>
        </w:rPr>
        <w:t xml:space="preserve"> </w:t>
      </w:r>
      <w:r w:rsidRPr="00472CE9">
        <w:rPr>
          <w:rFonts w:ascii="Times New Roman" w:hAnsi="Times New Roman" w:cs="Times New Roman"/>
          <w:sz w:val="16"/>
          <w:szCs w:val="16"/>
        </w:rPr>
        <w:t xml:space="preserve">учреждение: Муниципальное казенное учреждение средняя общеобразовательная школа п. Замзор (численность учащихся на 01.01.2018 – 97 человек). Учреждений дополнительного образования на территории поселения нет. Кружковая работа ведется при школе. </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    Одно  дошкольное учреждение: Муниципальное казенное дошкольное образовательное учреждение </w:t>
      </w:r>
      <w:proofErr w:type="spellStart"/>
      <w:r w:rsidRPr="00472CE9">
        <w:rPr>
          <w:rFonts w:ascii="Times New Roman" w:hAnsi="Times New Roman" w:cs="Times New Roman"/>
          <w:sz w:val="16"/>
          <w:szCs w:val="16"/>
        </w:rPr>
        <w:t>Замзорский</w:t>
      </w:r>
      <w:proofErr w:type="spellEnd"/>
      <w:r w:rsidRPr="00472CE9">
        <w:rPr>
          <w:rFonts w:ascii="Times New Roman" w:hAnsi="Times New Roman" w:cs="Times New Roman"/>
          <w:sz w:val="16"/>
          <w:szCs w:val="16"/>
        </w:rPr>
        <w:t xml:space="preserve"> детский сад. МКДОУ </w:t>
      </w:r>
      <w:proofErr w:type="gramStart"/>
      <w:r w:rsidRPr="00472CE9">
        <w:rPr>
          <w:rFonts w:ascii="Times New Roman" w:hAnsi="Times New Roman" w:cs="Times New Roman"/>
          <w:sz w:val="16"/>
          <w:szCs w:val="16"/>
        </w:rPr>
        <w:t>рассчитан</w:t>
      </w:r>
      <w:proofErr w:type="gramEnd"/>
      <w:r w:rsidRPr="00472CE9">
        <w:rPr>
          <w:rFonts w:ascii="Times New Roman" w:hAnsi="Times New Roman" w:cs="Times New Roman"/>
          <w:sz w:val="16"/>
          <w:szCs w:val="16"/>
        </w:rPr>
        <w:t xml:space="preserve"> на 36 мест, сейчас посещают 38 детей. </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На сегодняшний день учреждения образования удовлетворяют не в полном объеме имеющиеся потребности, нуждаются в капитальном ремонте зданий, также отмечается нехватка молодых специалистов в сфере образования, необходимо расширение сферы образовательных услуг укрепление кадрового потенциала, развитие материально-технической базы;</w:t>
      </w:r>
    </w:p>
    <w:p w:rsidR="00472CE9" w:rsidRPr="00472CE9" w:rsidRDefault="00472CE9" w:rsidP="00472CE9">
      <w:pPr>
        <w:pStyle w:val="28"/>
        <w:spacing w:after="0" w:line="240" w:lineRule="auto"/>
        <w:ind w:firstLine="709"/>
        <w:jc w:val="both"/>
        <w:rPr>
          <w:sz w:val="16"/>
          <w:szCs w:val="16"/>
        </w:rPr>
      </w:pPr>
      <w:r w:rsidRPr="00472CE9">
        <w:rPr>
          <w:sz w:val="16"/>
          <w:szCs w:val="16"/>
        </w:rPr>
        <w:t>Средний возраст педагогических работников  более 40 лет, налицо старение и отток кадрового состава педагогов в поселении, почти нет молодых специалистов. Основными причинами данной ситуации является  не обустроенный быт, отсутствие благоустроенного  жилья в поселении.</w:t>
      </w:r>
    </w:p>
    <w:p w:rsidR="00472CE9" w:rsidRPr="00472CE9" w:rsidRDefault="00472CE9" w:rsidP="00472CE9">
      <w:pPr>
        <w:pStyle w:val="aff6"/>
        <w:ind w:firstLine="284"/>
        <w:jc w:val="both"/>
        <w:rPr>
          <w:rFonts w:ascii="Times New Roman" w:hAnsi="Times New Roman" w:cs="Times New Roman"/>
          <w:sz w:val="16"/>
          <w:szCs w:val="16"/>
        </w:rPr>
      </w:pPr>
    </w:p>
    <w:p w:rsidR="00472CE9" w:rsidRPr="00472CE9" w:rsidRDefault="00472CE9" w:rsidP="00472CE9">
      <w:pPr>
        <w:spacing w:after="0" w:line="240" w:lineRule="auto"/>
        <w:ind w:firstLine="720"/>
        <w:jc w:val="both"/>
        <w:rPr>
          <w:rFonts w:ascii="Times New Roman" w:hAnsi="Times New Roman" w:cs="Times New Roman"/>
          <w:sz w:val="16"/>
          <w:szCs w:val="16"/>
          <w:u w:val="single"/>
        </w:rPr>
      </w:pPr>
      <w:r w:rsidRPr="00472CE9">
        <w:rPr>
          <w:rFonts w:ascii="Times New Roman" w:hAnsi="Times New Roman" w:cs="Times New Roman"/>
          <w:sz w:val="16"/>
          <w:szCs w:val="16"/>
          <w:u w:val="single"/>
        </w:rPr>
        <w:t>2.3. Развитие здравоохранения.</w:t>
      </w:r>
      <w:r w:rsidRPr="00472CE9">
        <w:rPr>
          <w:rFonts w:ascii="Times New Roman" w:hAnsi="Times New Roman" w:cs="Times New Roman"/>
          <w:webHidden/>
          <w:sz w:val="16"/>
          <w:szCs w:val="16"/>
          <w:u w:val="single"/>
        </w:rPr>
        <w:tab/>
      </w:r>
    </w:p>
    <w:p w:rsidR="00472CE9" w:rsidRPr="00472CE9" w:rsidRDefault="00472CE9" w:rsidP="00472CE9">
      <w:pPr>
        <w:spacing w:after="0" w:line="240" w:lineRule="auto"/>
        <w:ind w:firstLine="720"/>
        <w:jc w:val="both"/>
        <w:rPr>
          <w:rFonts w:ascii="Times New Roman" w:hAnsi="Times New Roman" w:cs="Times New Roman"/>
          <w:sz w:val="16"/>
          <w:szCs w:val="16"/>
        </w:rPr>
      </w:pPr>
      <w:r w:rsidRPr="00472CE9">
        <w:rPr>
          <w:rFonts w:ascii="Times New Roman" w:hAnsi="Times New Roman" w:cs="Times New Roman"/>
          <w:sz w:val="16"/>
          <w:szCs w:val="16"/>
        </w:rPr>
        <w:t xml:space="preserve">Здравоохранение Замзорского МО представлено муниципальными учреждениями. Поселки Замзор, </w:t>
      </w:r>
      <w:proofErr w:type="gramStart"/>
      <w:r w:rsidRPr="00472CE9">
        <w:rPr>
          <w:rFonts w:ascii="Times New Roman" w:hAnsi="Times New Roman" w:cs="Times New Roman"/>
          <w:sz w:val="16"/>
          <w:szCs w:val="16"/>
        </w:rPr>
        <w:t>Первомайский</w:t>
      </w:r>
      <w:proofErr w:type="gramEnd"/>
      <w:r w:rsidRPr="00472CE9">
        <w:rPr>
          <w:rFonts w:ascii="Times New Roman" w:hAnsi="Times New Roman" w:cs="Times New Roman"/>
          <w:sz w:val="16"/>
          <w:szCs w:val="16"/>
        </w:rPr>
        <w:t xml:space="preserve"> и </w:t>
      </w:r>
      <w:proofErr w:type="spellStart"/>
      <w:r w:rsidRPr="00472CE9">
        <w:rPr>
          <w:rFonts w:ascii="Times New Roman" w:hAnsi="Times New Roman" w:cs="Times New Roman"/>
          <w:sz w:val="16"/>
          <w:szCs w:val="16"/>
        </w:rPr>
        <w:t>уч</w:t>
      </w:r>
      <w:proofErr w:type="spellEnd"/>
      <w:r w:rsidRPr="00472CE9">
        <w:rPr>
          <w:rFonts w:ascii="Times New Roman" w:hAnsi="Times New Roman" w:cs="Times New Roman"/>
          <w:sz w:val="16"/>
          <w:szCs w:val="16"/>
        </w:rPr>
        <w:t xml:space="preserve">. Загорье имеют по фельдшерско-акушерскому пункту (ФАП). Требует особого внимания высокая степень износа зданий </w:t>
      </w:r>
      <w:proofErr w:type="spellStart"/>
      <w:r w:rsidRPr="00472CE9">
        <w:rPr>
          <w:rFonts w:ascii="Times New Roman" w:hAnsi="Times New Roman" w:cs="Times New Roman"/>
          <w:sz w:val="16"/>
          <w:szCs w:val="16"/>
        </w:rPr>
        <w:t>ФАПов</w:t>
      </w:r>
      <w:proofErr w:type="spellEnd"/>
      <w:r w:rsidRPr="00472CE9">
        <w:rPr>
          <w:rFonts w:ascii="Times New Roman" w:hAnsi="Times New Roman" w:cs="Times New Roman"/>
          <w:sz w:val="16"/>
          <w:szCs w:val="16"/>
        </w:rPr>
        <w:t>. Молочная кухня и раздаточные пункты отсутствуют</w:t>
      </w:r>
    </w:p>
    <w:p w:rsidR="00472CE9" w:rsidRPr="00472CE9" w:rsidRDefault="00472CE9" w:rsidP="00472CE9">
      <w:pPr>
        <w:spacing w:after="0" w:line="240" w:lineRule="auto"/>
        <w:jc w:val="center"/>
        <w:outlineLvl w:val="0"/>
        <w:rPr>
          <w:rFonts w:ascii="Times New Roman" w:hAnsi="Times New Roman" w:cs="Times New Roman"/>
          <w:color w:val="000000"/>
          <w:sz w:val="16"/>
          <w:szCs w:val="16"/>
        </w:rPr>
      </w:pPr>
      <w:r w:rsidRPr="00472CE9">
        <w:rPr>
          <w:rFonts w:ascii="Times New Roman" w:hAnsi="Times New Roman" w:cs="Times New Roman"/>
          <w:color w:val="000000"/>
          <w:sz w:val="16"/>
          <w:szCs w:val="16"/>
        </w:rPr>
        <w:t>Характеристика медицинских учреждений</w:t>
      </w:r>
    </w:p>
    <w:tbl>
      <w:tblPr>
        <w:tblStyle w:val="af"/>
        <w:tblW w:w="4644" w:type="dxa"/>
        <w:tblLook w:val="01E0"/>
      </w:tblPr>
      <w:tblGrid>
        <w:gridCol w:w="1668"/>
        <w:gridCol w:w="850"/>
        <w:gridCol w:w="1275"/>
        <w:gridCol w:w="851"/>
      </w:tblGrid>
      <w:tr w:rsidR="00472CE9" w:rsidRPr="00472CE9" w:rsidTr="00472CE9">
        <w:trPr>
          <w:trHeight w:val="20"/>
        </w:trPr>
        <w:tc>
          <w:tcPr>
            <w:tcW w:w="1668" w:type="dxa"/>
            <w:vMerge w:val="restart"/>
          </w:tcPr>
          <w:p w:rsidR="00472CE9" w:rsidRPr="00472CE9" w:rsidRDefault="00472CE9" w:rsidP="00472CE9">
            <w:pPr>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 xml:space="preserve">Наименование </w:t>
            </w:r>
          </w:p>
          <w:p w:rsidR="00472CE9" w:rsidRPr="00472CE9" w:rsidRDefault="00472CE9" w:rsidP="00472CE9">
            <w:pPr>
              <w:rPr>
                <w:rFonts w:ascii="Times New Roman" w:hAnsi="Times New Roman" w:cs="Times New Roman"/>
                <w:color w:val="000000"/>
                <w:sz w:val="10"/>
                <w:szCs w:val="10"/>
              </w:rPr>
            </w:pPr>
            <w:r w:rsidRPr="00472CE9">
              <w:rPr>
                <w:rFonts w:ascii="Times New Roman" w:hAnsi="Times New Roman" w:cs="Times New Roman"/>
                <w:color w:val="000000"/>
                <w:sz w:val="10"/>
                <w:szCs w:val="10"/>
              </w:rPr>
              <w:t>показателя</w:t>
            </w:r>
          </w:p>
        </w:tc>
        <w:tc>
          <w:tcPr>
            <w:tcW w:w="2976" w:type="dxa"/>
            <w:gridSpan w:val="3"/>
          </w:tcPr>
          <w:p w:rsidR="00472CE9" w:rsidRPr="00472CE9" w:rsidRDefault="00472CE9" w:rsidP="00472CE9">
            <w:pPr>
              <w:rPr>
                <w:rFonts w:ascii="Times New Roman" w:hAnsi="Times New Roman" w:cs="Times New Roman"/>
                <w:color w:val="000000"/>
                <w:sz w:val="10"/>
                <w:szCs w:val="10"/>
              </w:rPr>
            </w:pPr>
            <w:r w:rsidRPr="00472CE9">
              <w:rPr>
                <w:rFonts w:ascii="Times New Roman" w:hAnsi="Times New Roman" w:cs="Times New Roman"/>
                <w:color w:val="000000"/>
                <w:sz w:val="10"/>
                <w:szCs w:val="10"/>
              </w:rPr>
              <w:t>Виды медицинских учреждений</w:t>
            </w:r>
          </w:p>
        </w:tc>
      </w:tr>
      <w:tr w:rsidR="00472CE9" w:rsidRPr="00472CE9" w:rsidTr="00472CE9">
        <w:trPr>
          <w:trHeight w:val="20"/>
        </w:trPr>
        <w:tc>
          <w:tcPr>
            <w:tcW w:w="1668" w:type="dxa"/>
            <w:vMerge/>
          </w:tcPr>
          <w:p w:rsidR="00472CE9" w:rsidRPr="00472CE9" w:rsidRDefault="00472CE9" w:rsidP="00472CE9">
            <w:pPr>
              <w:numPr>
                <w:ilvl w:val="0"/>
                <w:numId w:val="21"/>
              </w:numPr>
              <w:ind w:left="0"/>
              <w:rPr>
                <w:rFonts w:ascii="Times New Roman" w:hAnsi="Times New Roman" w:cs="Times New Roman"/>
                <w:color w:val="000000"/>
                <w:sz w:val="10"/>
                <w:szCs w:val="10"/>
              </w:rPr>
            </w:pPr>
          </w:p>
        </w:tc>
        <w:tc>
          <w:tcPr>
            <w:tcW w:w="850" w:type="dxa"/>
          </w:tcPr>
          <w:p w:rsidR="00472CE9" w:rsidRPr="00472CE9" w:rsidRDefault="00472CE9" w:rsidP="00472CE9">
            <w:pPr>
              <w:rPr>
                <w:rFonts w:ascii="Times New Roman" w:hAnsi="Times New Roman" w:cs="Times New Roman"/>
                <w:color w:val="000000"/>
                <w:sz w:val="10"/>
                <w:szCs w:val="10"/>
              </w:rPr>
            </w:pPr>
            <w:r w:rsidRPr="00472CE9">
              <w:rPr>
                <w:rFonts w:ascii="Times New Roman" w:hAnsi="Times New Roman" w:cs="Times New Roman"/>
                <w:color w:val="000000"/>
                <w:sz w:val="10"/>
                <w:szCs w:val="10"/>
              </w:rPr>
              <w:t>ФАП Замзор</w:t>
            </w:r>
          </w:p>
        </w:tc>
        <w:tc>
          <w:tcPr>
            <w:tcW w:w="1275" w:type="dxa"/>
          </w:tcPr>
          <w:p w:rsidR="00472CE9" w:rsidRPr="00472CE9" w:rsidRDefault="00472CE9" w:rsidP="00472CE9">
            <w:pPr>
              <w:rPr>
                <w:rFonts w:ascii="Times New Roman" w:hAnsi="Times New Roman" w:cs="Times New Roman"/>
                <w:color w:val="000000"/>
                <w:sz w:val="10"/>
                <w:szCs w:val="10"/>
              </w:rPr>
            </w:pPr>
            <w:r w:rsidRPr="00472CE9">
              <w:rPr>
                <w:rFonts w:ascii="Times New Roman" w:hAnsi="Times New Roman" w:cs="Times New Roman"/>
                <w:color w:val="000000"/>
                <w:sz w:val="10"/>
                <w:szCs w:val="10"/>
              </w:rPr>
              <w:t xml:space="preserve">ФАП </w:t>
            </w:r>
            <w:proofErr w:type="spellStart"/>
            <w:r w:rsidRPr="00472CE9">
              <w:rPr>
                <w:rFonts w:ascii="Times New Roman" w:hAnsi="Times New Roman" w:cs="Times New Roman"/>
                <w:color w:val="000000"/>
                <w:sz w:val="10"/>
                <w:szCs w:val="10"/>
              </w:rPr>
              <w:t>уч</w:t>
            </w:r>
            <w:proofErr w:type="spellEnd"/>
            <w:r w:rsidRPr="00472CE9">
              <w:rPr>
                <w:rFonts w:ascii="Times New Roman" w:hAnsi="Times New Roman" w:cs="Times New Roman"/>
                <w:color w:val="000000"/>
                <w:sz w:val="10"/>
                <w:szCs w:val="10"/>
              </w:rPr>
              <w:t>. Загорье</w:t>
            </w:r>
          </w:p>
        </w:tc>
        <w:tc>
          <w:tcPr>
            <w:tcW w:w="851" w:type="dxa"/>
          </w:tcPr>
          <w:p w:rsidR="00472CE9" w:rsidRPr="00472CE9" w:rsidRDefault="00472CE9" w:rsidP="00472CE9">
            <w:pPr>
              <w:rPr>
                <w:rFonts w:ascii="Times New Roman" w:hAnsi="Times New Roman" w:cs="Times New Roman"/>
                <w:color w:val="000000"/>
                <w:sz w:val="10"/>
                <w:szCs w:val="10"/>
              </w:rPr>
            </w:pPr>
            <w:r w:rsidRPr="00472CE9">
              <w:rPr>
                <w:rFonts w:ascii="Times New Roman" w:hAnsi="Times New Roman" w:cs="Times New Roman"/>
                <w:color w:val="000000"/>
                <w:sz w:val="10"/>
                <w:szCs w:val="10"/>
              </w:rPr>
              <w:t xml:space="preserve">ФАП </w:t>
            </w:r>
            <w:proofErr w:type="spellStart"/>
            <w:r w:rsidRPr="00472CE9">
              <w:rPr>
                <w:rFonts w:ascii="Times New Roman" w:hAnsi="Times New Roman" w:cs="Times New Roman"/>
                <w:color w:val="000000"/>
                <w:sz w:val="10"/>
                <w:szCs w:val="10"/>
              </w:rPr>
              <w:t>уч</w:t>
            </w:r>
            <w:proofErr w:type="spellEnd"/>
            <w:r w:rsidRPr="00472CE9">
              <w:rPr>
                <w:rFonts w:ascii="Times New Roman" w:hAnsi="Times New Roman" w:cs="Times New Roman"/>
                <w:color w:val="000000"/>
                <w:sz w:val="10"/>
                <w:szCs w:val="10"/>
              </w:rPr>
              <w:t>. Первомайский</w:t>
            </w:r>
          </w:p>
        </w:tc>
      </w:tr>
      <w:tr w:rsidR="00472CE9" w:rsidRPr="00472CE9" w:rsidTr="00472CE9">
        <w:trPr>
          <w:trHeight w:val="20"/>
        </w:trPr>
        <w:tc>
          <w:tcPr>
            <w:tcW w:w="1668" w:type="dxa"/>
          </w:tcPr>
          <w:p w:rsidR="00472CE9" w:rsidRPr="00472CE9" w:rsidRDefault="00472CE9" w:rsidP="00472CE9">
            <w:pPr>
              <w:rPr>
                <w:rFonts w:ascii="Times New Roman" w:hAnsi="Times New Roman" w:cs="Times New Roman"/>
                <w:color w:val="000000"/>
                <w:sz w:val="10"/>
                <w:szCs w:val="10"/>
              </w:rPr>
            </w:pPr>
            <w:r w:rsidRPr="00472CE9">
              <w:rPr>
                <w:rFonts w:ascii="Times New Roman" w:hAnsi="Times New Roman" w:cs="Times New Roman"/>
                <w:color w:val="000000"/>
                <w:sz w:val="10"/>
                <w:szCs w:val="10"/>
              </w:rPr>
              <w:t xml:space="preserve">Вместимость (посещений) </w:t>
            </w:r>
          </w:p>
        </w:tc>
        <w:tc>
          <w:tcPr>
            <w:tcW w:w="850" w:type="dxa"/>
          </w:tcPr>
          <w:p w:rsidR="00472CE9" w:rsidRPr="00472CE9" w:rsidRDefault="00472CE9" w:rsidP="00472CE9">
            <w:pPr>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20</w:t>
            </w:r>
          </w:p>
        </w:tc>
        <w:tc>
          <w:tcPr>
            <w:tcW w:w="1275" w:type="dxa"/>
          </w:tcPr>
          <w:p w:rsidR="00472CE9" w:rsidRPr="00472CE9" w:rsidRDefault="00472CE9" w:rsidP="00472CE9">
            <w:pPr>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10</w:t>
            </w:r>
          </w:p>
        </w:tc>
        <w:tc>
          <w:tcPr>
            <w:tcW w:w="851" w:type="dxa"/>
          </w:tcPr>
          <w:p w:rsidR="00472CE9" w:rsidRPr="00472CE9" w:rsidRDefault="00472CE9" w:rsidP="00472CE9">
            <w:pPr>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10</w:t>
            </w:r>
          </w:p>
        </w:tc>
      </w:tr>
      <w:tr w:rsidR="00472CE9" w:rsidRPr="00472CE9" w:rsidTr="00472CE9">
        <w:trPr>
          <w:trHeight w:val="20"/>
        </w:trPr>
        <w:tc>
          <w:tcPr>
            <w:tcW w:w="1668" w:type="dxa"/>
          </w:tcPr>
          <w:p w:rsidR="00472CE9" w:rsidRPr="00472CE9" w:rsidRDefault="00472CE9" w:rsidP="00472CE9">
            <w:pPr>
              <w:rPr>
                <w:rFonts w:ascii="Times New Roman" w:hAnsi="Times New Roman" w:cs="Times New Roman"/>
                <w:color w:val="000000"/>
                <w:sz w:val="10"/>
                <w:szCs w:val="10"/>
              </w:rPr>
            </w:pPr>
            <w:r w:rsidRPr="00472CE9">
              <w:rPr>
                <w:rFonts w:ascii="Times New Roman" w:hAnsi="Times New Roman" w:cs="Times New Roman"/>
                <w:color w:val="000000"/>
                <w:sz w:val="10"/>
                <w:szCs w:val="10"/>
              </w:rPr>
              <w:t>Техническое           состояние, степень износа, %</w:t>
            </w:r>
          </w:p>
        </w:tc>
        <w:tc>
          <w:tcPr>
            <w:tcW w:w="850" w:type="dxa"/>
          </w:tcPr>
          <w:p w:rsidR="00472CE9" w:rsidRPr="00472CE9" w:rsidRDefault="00472CE9" w:rsidP="00472CE9">
            <w:pPr>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20</w:t>
            </w:r>
          </w:p>
        </w:tc>
        <w:tc>
          <w:tcPr>
            <w:tcW w:w="1275" w:type="dxa"/>
          </w:tcPr>
          <w:p w:rsidR="00472CE9" w:rsidRPr="00472CE9" w:rsidRDefault="00472CE9" w:rsidP="00472CE9">
            <w:pPr>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60</w:t>
            </w:r>
          </w:p>
        </w:tc>
        <w:tc>
          <w:tcPr>
            <w:tcW w:w="851" w:type="dxa"/>
          </w:tcPr>
          <w:p w:rsidR="00472CE9" w:rsidRPr="00472CE9" w:rsidRDefault="00472CE9" w:rsidP="00472CE9">
            <w:pPr>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70</w:t>
            </w:r>
          </w:p>
        </w:tc>
      </w:tr>
    </w:tbl>
    <w:p w:rsidR="00472CE9" w:rsidRPr="00472CE9" w:rsidRDefault="00472CE9" w:rsidP="00472CE9">
      <w:pPr>
        <w:spacing w:after="0" w:line="240" w:lineRule="auto"/>
        <w:ind w:firstLine="720"/>
        <w:jc w:val="both"/>
        <w:rPr>
          <w:rFonts w:ascii="Times New Roman" w:hAnsi="Times New Roman" w:cs="Times New Roman"/>
          <w:sz w:val="16"/>
          <w:szCs w:val="16"/>
        </w:rPr>
      </w:pPr>
    </w:p>
    <w:p w:rsidR="00472CE9" w:rsidRPr="00472CE9" w:rsidRDefault="00472CE9" w:rsidP="00472CE9">
      <w:pPr>
        <w:spacing w:after="0" w:line="240" w:lineRule="auto"/>
        <w:ind w:firstLine="709"/>
        <w:jc w:val="both"/>
        <w:rPr>
          <w:rFonts w:ascii="Times New Roman" w:hAnsi="Times New Roman" w:cs="Times New Roman"/>
          <w:sz w:val="16"/>
          <w:szCs w:val="16"/>
          <w:u w:val="single"/>
        </w:rPr>
      </w:pPr>
      <w:r w:rsidRPr="00472CE9">
        <w:rPr>
          <w:rFonts w:ascii="Times New Roman" w:hAnsi="Times New Roman" w:cs="Times New Roman"/>
          <w:sz w:val="16"/>
          <w:szCs w:val="16"/>
          <w:u w:val="single"/>
        </w:rPr>
        <w:t>2.4. Развитие культуры.</w:t>
      </w:r>
      <w:r w:rsidRPr="00472CE9">
        <w:rPr>
          <w:rFonts w:ascii="Times New Roman" w:hAnsi="Times New Roman" w:cs="Times New Roman"/>
          <w:webHidden/>
          <w:sz w:val="16"/>
          <w:szCs w:val="16"/>
          <w:u w:val="single"/>
        </w:rPr>
        <w:tab/>
      </w:r>
    </w:p>
    <w:p w:rsidR="00472CE9" w:rsidRPr="00472CE9" w:rsidRDefault="00472CE9" w:rsidP="00472CE9">
      <w:pPr>
        <w:tabs>
          <w:tab w:val="num" w:pos="0"/>
        </w:tabs>
        <w:spacing w:after="0" w:line="240" w:lineRule="auto"/>
        <w:ind w:firstLine="709"/>
        <w:jc w:val="both"/>
        <w:rPr>
          <w:rFonts w:ascii="Times New Roman" w:hAnsi="Times New Roman" w:cs="Times New Roman"/>
          <w:i/>
          <w:sz w:val="16"/>
          <w:szCs w:val="16"/>
        </w:rPr>
      </w:pPr>
      <w:r w:rsidRPr="00472CE9">
        <w:rPr>
          <w:rFonts w:ascii="Times New Roman" w:hAnsi="Times New Roman" w:cs="Times New Roman"/>
          <w:i/>
          <w:sz w:val="16"/>
          <w:szCs w:val="16"/>
        </w:rPr>
        <w:t>Учреждения культуры и искусства</w:t>
      </w:r>
    </w:p>
    <w:p w:rsidR="00472CE9" w:rsidRPr="00472CE9" w:rsidRDefault="00472CE9" w:rsidP="00472CE9">
      <w:pPr>
        <w:pStyle w:val="aff6"/>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В Замзорском МО действуют 2 Дома культуры: в п. </w:t>
      </w:r>
      <w:proofErr w:type="gramStart"/>
      <w:r w:rsidRPr="00472CE9">
        <w:rPr>
          <w:rFonts w:ascii="Times New Roman" w:hAnsi="Times New Roman" w:cs="Times New Roman"/>
          <w:sz w:val="16"/>
          <w:szCs w:val="16"/>
        </w:rPr>
        <w:t>Первомайский</w:t>
      </w:r>
      <w:proofErr w:type="gramEnd"/>
      <w:r w:rsidRPr="00472CE9">
        <w:rPr>
          <w:rFonts w:ascii="Times New Roman" w:hAnsi="Times New Roman" w:cs="Times New Roman"/>
          <w:sz w:val="16"/>
          <w:szCs w:val="16"/>
        </w:rPr>
        <w:t xml:space="preserve"> на 50 посадочных мест и  в поселке Замзор на 90</w:t>
      </w:r>
      <w:r w:rsidRPr="00472CE9">
        <w:rPr>
          <w:rFonts w:ascii="Times New Roman" w:hAnsi="Times New Roman" w:cs="Times New Roman"/>
          <w:color w:val="FF0000"/>
          <w:sz w:val="16"/>
          <w:szCs w:val="16"/>
        </w:rPr>
        <w:t xml:space="preserve"> </w:t>
      </w:r>
      <w:r w:rsidRPr="00472CE9">
        <w:rPr>
          <w:rFonts w:ascii="Times New Roman" w:hAnsi="Times New Roman" w:cs="Times New Roman"/>
          <w:sz w:val="16"/>
          <w:szCs w:val="16"/>
        </w:rPr>
        <w:t xml:space="preserve">посадочных мест, библиотека в п. Замзор на 8701 единиц хранения. </w:t>
      </w:r>
      <w:r w:rsidRPr="00472CE9">
        <w:rPr>
          <w:rFonts w:ascii="Times New Roman" w:hAnsi="Times New Roman" w:cs="Times New Roman"/>
          <w:sz w:val="16"/>
          <w:szCs w:val="16"/>
        </w:rPr>
        <w:lastRenderedPageBreak/>
        <w:t xml:space="preserve">Необходимо качественное улучшение материально-технической базы сельских учреждений культуры. </w:t>
      </w:r>
    </w:p>
    <w:p w:rsidR="00472CE9" w:rsidRPr="00472CE9" w:rsidRDefault="00472CE9" w:rsidP="00472CE9">
      <w:pPr>
        <w:tabs>
          <w:tab w:val="left" w:pos="708"/>
          <w:tab w:val="left" w:pos="1416"/>
          <w:tab w:val="left" w:pos="2124"/>
          <w:tab w:val="left" w:pos="2832"/>
          <w:tab w:val="left" w:pos="3540"/>
          <w:tab w:val="left" w:pos="4248"/>
          <w:tab w:val="left" w:pos="4956"/>
          <w:tab w:val="left" w:pos="5664"/>
          <w:tab w:val="left" w:pos="6372"/>
          <w:tab w:val="left" w:pos="7080"/>
          <w:tab w:val="left" w:pos="7524"/>
        </w:tabs>
        <w:spacing w:after="0" w:line="240" w:lineRule="auto"/>
        <w:ind w:firstLine="709"/>
        <w:jc w:val="both"/>
        <w:rPr>
          <w:rFonts w:ascii="Times New Roman" w:hAnsi="Times New Roman" w:cs="Times New Roman"/>
          <w:color w:val="000000"/>
          <w:sz w:val="16"/>
          <w:szCs w:val="16"/>
        </w:rPr>
      </w:pPr>
      <w:r w:rsidRPr="00472CE9">
        <w:rPr>
          <w:rFonts w:ascii="Times New Roman" w:hAnsi="Times New Roman" w:cs="Times New Roman"/>
          <w:color w:val="000000"/>
          <w:sz w:val="16"/>
          <w:szCs w:val="16"/>
        </w:rPr>
        <w:t>В п. Замзор требуется строительство нового клуба. Оформлен в собственность земельный участок, идет разработка ПСД на 100-150 посадочных мест.</w:t>
      </w:r>
    </w:p>
    <w:p w:rsidR="00472CE9" w:rsidRPr="00472CE9" w:rsidRDefault="00472CE9" w:rsidP="00472CE9">
      <w:pPr>
        <w:tabs>
          <w:tab w:val="left" w:pos="708"/>
          <w:tab w:val="left" w:pos="1416"/>
          <w:tab w:val="left" w:pos="2124"/>
          <w:tab w:val="left" w:pos="2832"/>
          <w:tab w:val="left" w:pos="3540"/>
          <w:tab w:val="left" w:pos="4248"/>
          <w:tab w:val="left" w:pos="4956"/>
          <w:tab w:val="left" w:pos="5664"/>
          <w:tab w:val="left" w:pos="6372"/>
          <w:tab w:val="left" w:pos="7080"/>
          <w:tab w:val="left" w:pos="7524"/>
        </w:tabs>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color w:val="000000"/>
          <w:sz w:val="16"/>
          <w:szCs w:val="16"/>
        </w:rPr>
        <w:t xml:space="preserve"> </w:t>
      </w:r>
      <w:r w:rsidRPr="00472CE9">
        <w:rPr>
          <w:rFonts w:ascii="Times New Roman" w:hAnsi="Times New Roman" w:cs="Times New Roman"/>
          <w:sz w:val="16"/>
          <w:szCs w:val="16"/>
          <w:u w:val="single"/>
        </w:rPr>
        <w:t>2.5. Развитие молодежной политики, физкультуры и спорта</w:t>
      </w:r>
      <w:r w:rsidRPr="00472CE9">
        <w:rPr>
          <w:rFonts w:ascii="Times New Roman" w:hAnsi="Times New Roman" w:cs="Times New Roman"/>
          <w:sz w:val="16"/>
          <w:szCs w:val="16"/>
        </w:rPr>
        <w:t>.</w:t>
      </w:r>
      <w:r w:rsidRPr="00472CE9">
        <w:rPr>
          <w:rFonts w:ascii="Times New Roman" w:hAnsi="Times New Roman" w:cs="Times New Roman"/>
          <w:webHidden/>
          <w:sz w:val="16"/>
          <w:szCs w:val="16"/>
        </w:rPr>
        <w:tab/>
      </w:r>
      <w:r w:rsidRPr="00472CE9">
        <w:rPr>
          <w:rFonts w:ascii="Times New Roman" w:hAnsi="Times New Roman" w:cs="Times New Roman"/>
          <w:webHidden/>
          <w:sz w:val="16"/>
          <w:szCs w:val="16"/>
        </w:rPr>
        <w:tab/>
      </w:r>
    </w:p>
    <w:p w:rsidR="00472CE9" w:rsidRPr="00472CE9" w:rsidRDefault="00472CE9" w:rsidP="00472CE9">
      <w:pPr>
        <w:pStyle w:val="210"/>
        <w:shd w:val="clear" w:color="auto" w:fill="auto"/>
        <w:spacing w:line="240" w:lineRule="auto"/>
        <w:ind w:firstLine="709"/>
        <w:jc w:val="both"/>
        <w:rPr>
          <w:rStyle w:val="22"/>
          <w:rFonts w:ascii="Times New Roman" w:hAnsi="Times New Roman"/>
          <w:sz w:val="16"/>
          <w:szCs w:val="16"/>
        </w:rPr>
      </w:pPr>
      <w:proofErr w:type="gramStart"/>
      <w:r w:rsidRPr="00472CE9">
        <w:rPr>
          <w:rStyle w:val="22"/>
          <w:rFonts w:ascii="Times New Roman" w:hAnsi="Times New Roman"/>
          <w:sz w:val="16"/>
          <w:szCs w:val="16"/>
        </w:rPr>
        <w:t xml:space="preserve">Ежегодно на территории сельского поселения  проводятся культурно-массовые мероприятия, приуроченные к Масленице, Дню защитника Отечества, Международному женскому дню, Дню Победы, Дню защиты детей, Дню молодежи, Дню семьи, любви и верности, Дню пожилого человека, Новому году и др. Занимаются в кружках и творческих коллективах 36 человека, всего количество на 01.01.2018 года кружков и коллективов 5 ед. </w:t>
      </w:r>
      <w:proofErr w:type="gramEnd"/>
    </w:p>
    <w:tbl>
      <w:tblPr>
        <w:tblpPr w:leftFromText="180" w:rightFromText="180" w:vertAnchor="text" w:horzAnchor="margin" w:tblpX="-127" w:tblpY="206"/>
        <w:tblW w:w="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67"/>
        <w:gridCol w:w="850"/>
        <w:gridCol w:w="1985"/>
      </w:tblGrid>
      <w:tr w:rsidR="00472CE9" w:rsidRPr="00472CE9" w:rsidTr="00472CE9">
        <w:trPr>
          <w:trHeight w:val="20"/>
        </w:trPr>
        <w:tc>
          <w:tcPr>
            <w:tcW w:w="2167" w:type="dxa"/>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rPr>
                <w:rFonts w:ascii="Times New Roman" w:hAnsi="Times New Roman" w:cs="Times New Roman"/>
                <w:sz w:val="10"/>
                <w:szCs w:val="10"/>
              </w:rPr>
            </w:pPr>
            <w:r w:rsidRPr="00472CE9">
              <w:rPr>
                <w:rFonts w:ascii="Times New Roman" w:hAnsi="Times New Roman" w:cs="Times New Roman"/>
                <w:sz w:val="10"/>
                <w:szCs w:val="10"/>
              </w:rPr>
              <w:t> </w:t>
            </w:r>
          </w:p>
        </w:tc>
        <w:tc>
          <w:tcPr>
            <w:tcW w:w="850" w:type="dxa"/>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rPr>
                <w:rFonts w:ascii="Times New Roman" w:hAnsi="Times New Roman" w:cs="Times New Roman"/>
                <w:sz w:val="10"/>
                <w:szCs w:val="10"/>
              </w:rPr>
            </w:pPr>
            <w:r w:rsidRPr="00472CE9">
              <w:rPr>
                <w:rFonts w:ascii="Times New Roman" w:hAnsi="Times New Roman" w:cs="Times New Roman"/>
                <w:bCs/>
                <w:color w:val="000000"/>
                <w:sz w:val="10"/>
                <w:szCs w:val="10"/>
              </w:rPr>
              <w:t>На 01.01.2017</w:t>
            </w:r>
          </w:p>
        </w:tc>
        <w:tc>
          <w:tcPr>
            <w:tcW w:w="1985" w:type="dxa"/>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ind w:hanging="140"/>
              <w:rPr>
                <w:rFonts w:ascii="Times New Roman" w:hAnsi="Times New Roman" w:cs="Times New Roman"/>
                <w:sz w:val="10"/>
                <w:szCs w:val="10"/>
              </w:rPr>
            </w:pPr>
            <w:r w:rsidRPr="00472CE9">
              <w:rPr>
                <w:rFonts w:ascii="Times New Roman" w:hAnsi="Times New Roman" w:cs="Times New Roman"/>
                <w:bCs/>
                <w:color w:val="000000"/>
                <w:sz w:val="10"/>
                <w:szCs w:val="10"/>
              </w:rPr>
              <w:t xml:space="preserve">на 01.01.2018 </w:t>
            </w:r>
          </w:p>
        </w:tc>
      </w:tr>
      <w:tr w:rsidR="00472CE9" w:rsidRPr="00472CE9" w:rsidTr="00472CE9">
        <w:trPr>
          <w:trHeight w:val="20"/>
        </w:trPr>
        <w:tc>
          <w:tcPr>
            <w:tcW w:w="2167" w:type="dxa"/>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rPr>
                <w:rFonts w:ascii="Times New Roman" w:hAnsi="Times New Roman" w:cs="Times New Roman"/>
                <w:sz w:val="10"/>
                <w:szCs w:val="10"/>
              </w:rPr>
            </w:pPr>
            <w:r w:rsidRPr="00472CE9">
              <w:rPr>
                <w:rFonts w:ascii="Times New Roman" w:hAnsi="Times New Roman" w:cs="Times New Roman"/>
                <w:color w:val="000000"/>
                <w:sz w:val="10"/>
                <w:szCs w:val="10"/>
              </w:rPr>
              <w:t>кол-во  учреждений культуры</w:t>
            </w:r>
          </w:p>
        </w:tc>
        <w:tc>
          <w:tcPr>
            <w:tcW w:w="850" w:type="dxa"/>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3</w:t>
            </w:r>
          </w:p>
        </w:tc>
        <w:tc>
          <w:tcPr>
            <w:tcW w:w="1985" w:type="dxa"/>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3</w:t>
            </w:r>
          </w:p>
        </w:tc>
      </w:tr>
      <w:tr w:rsidR="00472CE9" w:rsidRPr="00472CE9" w:rsidTr="00472CE9">
        <w:trPr>
          <w:trHeight w:val="20"/>
        </w:trPr>
        <w:tc>
          <w:tcPr>
            <w:tcW w:w="2167" w:type="dxa"/>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rPr>
                <w:rFonts w:ascii="Times New Roman" w:hAnsi="Times New Roman" w:cs="Times New Roman"/>
                <w:sz w:val="10"/>
                <w:szCs w:val="10"/>
              </w:rPr>
            </w:pPr>
            <w:r w:rsidRPr="00472CE9">
              <w:rPr>
                <w:rFonts w:ascii="Times New Roman" w:hAnsi="Times New Roman" w:cs="Times New Roman"/>
                <w:sz w:val="10"/>
                <w:szCs w:val="10"/>
              </w:rPr>
              <w:t>Количество проведенных мероприятий</w:t>
            </w:r>
          </w:p>
        </w:tc>
        <w:tc>
          <w:tcPr>
            <w:tcW w:w="850" w:type="dxa"/>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119</w:t>
            </w:r>
          </w:p>
        </w:tc>
        <w:tc>
          <w:tcPr>
            <w:tcW w:w="1985" w:type="dxa"/>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94</w:t>
            </w:r>
          </w:p>
        </w:tc>
      </w:tr>
      <w:tr w:rsidR="00472CE9" w:rsidRPr="00472CE9" w:rsidTr="00472CE9">
        <w:trPr>
          <w:trHeight w:val="20"/>
        </w:trPr>
        <w:tc>
          <w:tcPr>
            <w:tcW w:w="2167" w:type="dxa"/>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rPr>
                <w:rFonts w:ascii="Times New Roman" w:hAnsi="Times New Roman" w:cs="Times New Roman"/>
                <w:sz w:val="10"/>
                <w:szCs w:val="10"/>
              </w:rPr>
            </w:pPr>
            <w:r w:rsidRPr="00472CE9">
              <w:rPr>
                <w:rFonts w:ascii="Times New Roman" w:hAnsi="Times New Roman" w:cs="Times New Roman"/>
                <w:sz w:val="10"/>
                <w:szCs w:val="10"/>
              </w:rPr>
              <w:t>Количество кружков и коллективов</w:t>
            </w:r>
          </w:p>
        </w:tc>
        <w:tc>
          <w:tcPr>
            <w:tcW w:w="850" w:type="dxa"/>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5</w:t>
            </w:r>
          </w:p>
        </w:tc>
        <w:tc>
          <w:tcPr>
            <w:tcW w:w="1985" w:type="dxa"/>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ind w:firstLine="708"/>
              <w:jc w:val="center"/>
              <w:rPr>
                <w:rFonts w:ascii="Times New Roman" w:hAnsi="Times New Roman" w:cs="Times New Roman"/>
                <w:sz w:val="10"/>
                <w:szCs w:val="10"/>
              </w:rPr>
            </w:pPr>
            <w:r w:rsidRPr="00472CE9">
              <w:rPr>
                <w:rFonts w:ascii="Times New Roman" w:hAnsi="Times New Roman" w:cs="Times New Roman"/>
                <w:sz w:val="10"/>
                <w:szCs w:val="10"/>
              </w:rPr>
              <w:t>5</w:t>
            </w:r>
          </w:p>
        </w:tc>
      </w:tr>
      <w:tr w:rsidR="00472CE9" w:rsidRPr="00472CE9" w:rsidTr="00472CE9">
        <w:trPr>
          <w:trHeight w:val="20"/>
        </w:trPr>
        <w:tc>
          <w:tcPr>
            <w:tcW w:w="2167" w:type="dxa"/>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rPr>
                <w:rFonts w:ascii="Times New Roman" w:hAnsi="Times New Roman" w:cs="Times New Roman"/>
                <w:sz w:val="10"/>
                <w:szCs w:val="10"/>
              </w:rPr>
            </w:pPr>
            <w:r w:rsidRPr="00472CE9">
              <w:rPr>
                <w:rFonts w:ascii="Times New Roman" w:hAnsi="Times New Roman" w:cs="Times New Roman"/>
                <w:sz w:val="10"/>
                <w:szCs w:val="10"/>
              </w:rPr>
              <w:t>Количество единиц посетивших мероприятия</w:t>
            </w:r>
          </w:p>
        </w:tc>
        <w:tc>
          <w:tcPr>
            <w:tcW w:w="850" w:type="dxa"/>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2261</w:t>
            </w:r>
          </w:p>
        </w:tc>
        <w:tc>
          <w:tcPr>
            <w:tcW w:w="1985" w:type="dxa"/>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1721</w:t>
            </w:r>
          </w:p>
        </w:tc>
      </w:tr>
    </w:tbl>
    <w:p w:rsidR="00472CE9" w:rsidRPr="00472CE9" w:rsidRDefault="00472CE9" w:rsidP="00472CE9">
      <w:pPr>
        <w:pStyle w:val="210"/>
        <w:shd w:val="clear" w:color="auto" w:fill="auto"/>
        <w:spacing w:line="240" w:lineRule="auto"/>
        <w:ind w:firstLine="618"/>
        <w:jc w:val="left"/>
        <w:rPr>
          <w:rFonts w:ascii="Times New Roman" w:hAnsi="Times New Roman"/>
          <w:sz w:val="16"/>
          <w:szCs w:val="16"/>
        </w:rPr>
      </w:pPr>
    </w:p>
    <w:p w:rsidR="00472CE9" w:rsidRPr="00472CE9" w:rsidRDefault="00472CE9" w:rsidP="00472CE9">
      <w:pPr>
        <w:pStyle w:val="210"/>
        <w:shd w:val="clear" w:color="auto" w:fill="auto"/>
        <w:spacing w:line="240" w:lineRule="auto"/>
        <w:ind w:firstLine="709"/>
        <w:jc w:val="both"/>
        <w:rPr>
          <w:rFonts w:ascii="Times New Roman" w:hAnsi="Times New Roman"/>
          <w:sz w:val="16"/>
          <w:szCs w:val="16"/>
        </w:rPr>
      </w:pPr>
      <w:r w:rsidRPr="00472CE9">
        <w:rPr>
          <w:rFonts w:ascii="Times New Roman" w:hAnsi="Times New Roman"/>
          <w:sz w:val="16"/>
          <w:szCs w:val="16"/>
        </w:rPr>
        <w:t>Физкультурно-спортивные сооружения</w:t>
      </w:r>
    </w:p>
    <w:p w:rsidR="00472CE9" w:rsidRPr="00472CE9" w:rsidRDefault="00472CE9" w:rsidP="00472CE9">
      <w:pPr>
        <w:spacing w:after="0" w:line="240" w:lineRule="auto"/>
        <w:ind w:firstLine="709"/>
        <w:jc w:val="both"/>
        <w:rPr>
          <w:rFonts w:ascii="Times New Roman" w:hAnsi="Times New Roman" w:cs="Times New Roman"/>
          <w:color w:val="000000"/>
          <w:sz w:val="16"/>
          <w:szCs w:val="16"/>
        </w:rPr>
      </w:pPr>
      <w:r w:rsidRPr="00472CE9">
        <w:rPr>
          <w:rFonts w:ascii="Times New Roman" w:hAnsi="Times New Roman" w:cs="Times New Roman"/>
          <w:sz w:val="16"/>
          <w:szCs w:val="16"/>
        </w:rPr>
        <w:t>В  данный момент на территории Замзорского МО нет спортивных сооружений. Спортивный зал находится в здании КСК. В поселении отсутствуют иные спортивные сооружения и площадки. Необходимо строительство спортивных объектов для привлечения населения к занятиям физической культурой.</w:t>
      </w:r>
      <w:r w:rsidRPr="00472CE9">
        <w:rPr>
          <w:rFonts w:ascii="Times New Roman" w:hAnsi="Times New Roman" w:cs="Times New Roman"/>
          <w:color w:val="000000"/>
          <w:sz w:val="16"/>
          <w:szCs w:val="16"/>
        </w:rPr>
        <w:t xml:space="preserve"> В настоящее время оформлен земельный участок под строительство универсальной спортивной площадки, разработан проект. Строительство планируется осуществить за счет получения субсидии из областного бюджета на поддержку местных инициатив граждан, проживающих в сельской местности.</w:t>
      </w:r>
    </w:p>
    <w:p w:rsidR="00472CE9" w:rsidRPr="00472CE9" w:rsidRDefault="00472CE9" w:rsidP="00472CE9">
      <w:pPr>
        <w:spacing w:after="0" w:line="240" w:lineRule="auto"/>
        <w:ind w:firstLine="720"/>
        <w:rPr>
          <w:rFonts w:ascii="Times New Roman" w:hAnsi="Times New Roman" w:cs="Times New Roman"/>
          <w:sz w:val="16"/>
          <w:szCs w:val="16"/>
          <w:u w:val="single"/>
        </w:rPr>
      </w:pPr>
    </w:p>
    <w:p w:rsidR="00472CE9" w:rsidRPr="00472CE9" w:rsidRDefault="00472CE9" w:rsidP="00472CE9">
      <w:pPr>
        <w:spacing w:after="0" w:line="240" w:lineRule="auto"/>
        <w:ind w:firstLine="720"/>
        <w:rPr>
          <w:rFonts w:ascii="Times New Roman" w:hAnsi="Times New Roman" w:cs="Times New Roman"/>
          <w:sz w:val="16"/>
          <w:szCs w:val="16"/>
          <w:u w:val="single"/>
        </w:rPr>
      </w:pPr>
      <w:r w:rsidRPr="00472CE9">
        <w:rPr>
          <w:rFonts w:ascii="Times New Roman" w:hAnsi="Times New Roman" w:cs="Times New Roman"/>
          <w:sz w:val="16"/>
          <w:szCs w:val="16"/>
          <w:u w:val="single"/>
        </w:rPr>
        <w:t>2.6. Трудовые ресурсы, занятость населения.</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Style w:val="22"/>
          <w:rFonts w:ascii="Times New Roman" w:hAnsi="Times New Roman" w:cs="Times New Roman"/>
          <w:color w:val="000000"/>
          <w:sz w:val="16"/>
          <w:szCs w:val="16"/>
        </w:rPr>
        <w:t>Население трудоспособного возраста на 01.01.2018г составляет 60,4</w:t>
      </w:r>
      <w:r w:rsidRPr="00472CE9">
        <w:rPr>
          <w:rStyle w:val="22"/>
          <w:rFonts w:ascii="Times New Roman" w:hAnsi="Times New Roman" w:cs="Times New Roman"/>
          <w:sz w:val="16"/>
          <w:szCs w:val="16"/>
        </w:rPr>
        <w:t xml:space="preserve">% </w:t>
      </w:r>
      <w:r w:rsidRPr="00472CE9">
        <w:rPr>
          <w:rStyle w:val="22"/>
          <w:rFonts w:ascii="Times New Roman" w:hAnsi="Times New Roman" w:cs="Times New Roman"/>
          <w:color w:val="000000"/>
          <w:sz w:val="16"/>
          <w:szCs w:val="16"/>
        </w:rPr>
        <w:t xml:space="preserve">от общей численности сельского поселения, численность официально зарегистрированных безработных на 01.01.2018г – 8 человек. </w:t>
      </w:r>
      <w:r w:rsidRPr="00472CE9">
        <w:rPr>
          <w:rFonts w:ascii="Times New Roman" w:hAnsi="Times New Roman" w:cs="Times New Roman"/>
          <w:sz w:val="16"/>
          <w:szCs w:val="16"/>
        </w:rPr>
        <w:t>Из-за нехватки рабочих мест часть трудоспособного</w:t>
      </w:r>
      <w:r w:rsidRPr="00472CE9">
        <w:rPr>
          <w:rFonts w:ascii="Times New Roman" w:hAnsi="Times New Roman" w:cs="Times New Roman"/>
          <w:color w:val="000000"/>
          <w:sz w:val="16"/>
          <w:szCs w:val="16"/>
        </w:rPr>
        <w:t xml:space="preserve"> населения работает на выезде в других регионах вахтовым методом, </w:t>
      </w:r>
      <w:proofErr w:type="gramStart"/>
      <w:r w:rsidRPr="00472CE9">
        <w:rPr>
          <w:rFonts w:ascii="Times New Roman" w:hAnsi="Times New Roman" w:cs="Times New Roman"/>
          <w:color w:val="000000"/>
          <w:sz w:val="16"/>
          <w:szCs w:val="16"/>
        </w:rPr>
        <w:t>или</w:t>
      </w:r>
      <w:proofErr w:type="gramEnd"/>
      <w:r w:rsidRPr="00472CE9">
        <w:rPr>
          <w:rFonts w:ascii="Times New Roman" w:hAnsi="Times New Roman" w:cs="Times New Roman"/>
          <w:color w:val="000000"/>
          <w:sz w:val="16"/>
          <w:szCs w:val="16"/>
        </w:rPr>
        <w:t xml:space="preserve"> являясь временно безработными ведут личное подсобное хозяйство.</w:t>
      </w:r>
      <w:r w:rsidRPr="00472CE9">
        <w:rPr>
          <w:rFonts w:ascii="Times New Roman" w:hAnsi="Times New Roman" w:cs="Times New Roman"/>
          <w:sz w:val="16"/>
          <w:szCs w:val="16"/>
        </w:rPr>
        <w:t xml:space="preserve"> </w:t>
      </w:r>
    </w:p>
    <w:p w:rsidR="00472CE9" w:rsidRPr="00472CE9" w:rsidRDefault="00472CE9" w:rsidP="00472CE9">
      <w:pPr>
        <w:pStyle w:val="aff6"/>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Основными сферами приложения труда в сельском поселении являются базовые сферы услуг (здравоохранение, образование, предоставление  социальных услуг), сферы транспорта – </w:t>
      </w:r>
      <w:proofErr w:type="gramStart"/>
      <w:r w:rsidRPr="00472CE9">
        <w:rPr>
          <w:rFonts w:ascii="Times New Roman" w:hAnsi="Times New Roman" w:cs="Times New Roman"/>
          <w:sz w:val="16"/>
          <w:szCs w:val="16"/>
        </w:rPr>
        <w:t>трубопроводный</w:t>
      </w:r>
      <w:proofErr w:type="gramEnd"/>
      <w:r w:rsidRPr="00472CE9">
        <w:rPr>
          <w:rFonts w:ascii="Times New Roman" w:hAnsi="Times New Roman" w:cs="Times New Roman"/>
          <w:sz w:val="16"/>
          <w:szCs w:val="16"/>
        </w:rPr>
        <w:t xml:space="preserve"> и  ж/дорожный.</w:t>
      </w:r>
    </w:p>
    <w:p w:rsidR="00472CE9" w:rsidRPr="00472CE9" w:rsidRDefault="00472CE9" w:rsidP="00472CE9">
      <w:pPr>
        <w:pStyle w:val="aff1"/>
        <w:spacing w:after="0"/>
        <w:ind w:firstLine="709"/>
        <w:jc w:val="both"/>
        <w:rPr>
          <w:rFonts w:ascii="Times New Roman" w:hAnsi="Times New Roman" w:cs="Times New Roman"/>
          <w:sz w:val="16"/>
          <w:szCs w:val="16"/>
        </w:rPr>
      </w:pPr>
      <w:r w:rsidRPr="00472CE9">
        <w:rPr>
          <w:rFonts w:ascii="Times New Roman" w:hAnsi="Times New Roman" w:cs="Times New Roman"/>
          <w:spacing w:val="-1"/>
          <w:sz w:val="16"/>
          <w:szCs w:val="16"/>
        </w:rPr>
        <w:t>Эффективность</w:t>
      </w:r>
      <w:r w:rsidRPr="00472CE9">
        <w:rPr>
          <w:rFonts w:ascii="Times New Roman" w:hAnsi="Times New Roman" w:cs="Times New Roman"/>
          <w:spacing w:val="10"/>
          <w:sz w:val="16"/>
          <w:szCs w:val="16"/>
        </w:rPr>
        <w:t xml:space="preserve"> </w:t>
      </w:r>
      <w:r w:rsidRPr="00472CE9">
        <w:rPr>
          <w:rFonts w:ascii="Times New Roman" w:hAnsi="Times New Roman" w:cs="Times New Roman"/>
          <w:spacing w:val="-1"/>
          <w:sz w:val="16"/>
          <w:szCs w:val="16"/>
        </w:rPr>
        <w:t>использования</w:t>
      </w:r>
      <w:r w:rsidRPr="00472CE9">
        <w:rPr>
          <w:rFonts w:ascii="Times New Roman" w:hAnsi="Times New Roman" w:cs="Times New Roman"/>
          <w:spacing w:val="9"/>
          <w:sz w:val="16"/>
          <w:szCs w:val="16"/>
        </w:rPr>
        <w:t xml:space="preserve"> </w:t>
      </w:r>
      <w:r w:rsidRPr="00472CE9">
        <w:rPr>
          <w:rFonts w:ascii="Times New Roman" w:hAnsi="Times New Roman" w:cs="Times New Roman"/>
          <w:spacing w:val="-1"/>
          <w:sz w:val="16"/>
          <w:szCs w:val="16"/>
        </w:rPr>
        <w:t>трудовых</w:t>
      </w:r>
      <w:r w:rsidRPr="00472CE9">
        <w:rPr>
          <w:rFonts w:ascii="Times New Roman" w:hAnsi="Times New Roman" w:cs="Times New Roman"/>
          <w:spacing w:val="9"/>
          <w:sz w:val="16"/>
          <w:szCs w:val="16"/>
        </w:rPr>
        <w:t xml:space="preserve"> </w:t>
      </w:r>
      <w:r w:rsidRPr="00472CE9">
        <w:rPr>
          <w:rFonts w:ascii="Times New Roman" w:hAnsi="Times New Roman" w:cs="Times New Roman"/>
          <w:spacing w:val="-1"/>
          <w:sz w:val="16"/>
          <w:szCs w:val="16"/>
        </w:rPr>
        <w:t>ресурсов</w:t>
      </w:r>
      <w:r w:rsidRPr="00472CE9">
        <w:rPr>
          <w:rFonts w:ascii="Times New Roman" w:hAnsi="Times New Roman" w:cs="Times New Roman"/>
          <w:spacing w:val="11"/>
          <w:sz w:val="16"/>
          <w:szCs w:val="16"/>
        </w:rPr>
        <w:t xml:space="preserve"> </w:t>
      </w:r>
      <w:r w:rsidRPr="00472CE9">
        <w:rPr>
          <w:rFonts w:ascii="Times New Roman" w:hAnsi="Times New Roman" w:cs="Times New Roman"/>
          <w:sz w:val="16"/>
          <w:szCs w:val="16"/>
        </w:rPr>
        <w:t>в</w:t>
      </w:r>
      <w:r w:rsidRPr="00472CE9">
        <w:rPr>
          <w:rFonts w:ascii="Times New Roman" w:hAnsi="Times New Roman" w:cs="Times New Roman"/>
          <w:spacing w:val="6"/>
          <w:sz w:val="16"/>
          <w:szCs w:val="16"/>
        </w:rPr>
        <w:t xml:space="preserve"> Замзорском муниципальном образовании </w:t>
      </w:r>
      <w:r w:rsidRPr="00472CE9">
        <w:rPr>
          <w:rFonts w:ascii="Times New Roman" w:hAnsi="Times New Roman" w:cs="Times New Roman"/>
          <w:spacing w:val="-1"/>
          <w:sz w:val="16"/>
          <w:szCs w:val="16"/>
        </w:rPr>
        <w:t>недостаточна,</w:t>
      </w:r>
      <w:r w:rsidRPr="00472CE9">
        <w:rPr>
          <w:rFonts w:ascii="Times New Roman" w:hAnsi="Times New Roman" w:cs="Times New Roman"/>
          <w:spacing w:val="10"/>
          <w:sz w:val="16"/>
          <w:szCs w:val="16"/>
        </w:rPr>
        <w:t xml:space="preserve"> </w:t>
      </w:r>
      <w:r w:rsidRPr="00472CE9">
        <w:rPr>
          <w:rFonts w:ascii="Times New Roman" w:hAnsi="Times New Roman" w:cs="Times New Roman"/>
          <w:spacing w:val="-1"/>
          <w:sz w:val="16"/>
          <w:szCs w:val="16"/>
        </w:rPr>
        <w:t>поскольку</w:t>
      </w:r>
      <w:r w:rsidRPr="00472CE9">
        <w:rPr>
          <w:rFonts w:ascii="Times New Roman" w:hAnsi="Times New Roman" w:cs="Times New Roman"/>
          <w:spacing w:val="53"/>
          <w:sz w:val="16"/>
          <w:szCs w:val="16"/>
        </w:rPr>
        <w:t xml:space="preserve"> </w:t>
      </w:r>
      <w:r w:rsidRPr="00472CE9">
        <w:rPr>
          <w:rFonts w:ascii="Times New Roman" w:hAnsi="Times New Roman" w:cs="Times New Roman"/>
          <w:spacing w:val="-1"/>
          <w:sz w:val="16"/>
          <w:szCs w:val="16"/>
        </w:rPr>
        <w:t>ограниченность</w:t>
      </w:r>
      <w:r w:rsidRPr="00472CE9">
        <w:rPr>
          <w:rFonts w:ascii="Times New Roman" w:hAnsi="Times New Roman" w:cs="Times New Roman"/>
          <w:spacing w:val="29"/>
          <w:sz w:val="16"/>
          <w:szCs w:val="16"/>
        </w:rPr>
        <w:t xml:space="preserve"> </w:t>
      </w:r>
      <w:r w:rsidRPr="00472CE9">
        <w:rPr>
          <w:rFonts w:ascii="Times New Roman" w:hAnsi="Times New Roman" w:cs="Times New Roman"/>
          <w:spacing w:val="-1"/>
          <w:sz w:val="16"/>
          <w:szCs w:val="16"/>
        </w:rPr>
        <w:t>мест</w:t>
      </w:r>
      <w:r w:rsidRPr="00472CE9">
        <w:rPr>
          <w:rFonts w:ascii="Times New Roman" w:hAnsi="Times New Roman" w:cs="Times New Roman"/>
          <w:spacing w:val="27"/>
          <w:sz w:val="16"/>
          <w:szCs w:val="16"/>
        </w:rPr>
        <w:t xml:space="preserve"> </w:t>
      </w:r>
      <w:r w:rsidRPr="00472CE9">
        <w:rPr>
          <w:rFonts w:ascii="Times New Roman" w:hAnsi="Times New Roman" w:cs="Times New Roman"/>
          <w:spacing w:val="-1"/>
          <w:sz w:val="16"/>
          <w:szCs w:val="16"/>
        </w:rPr>
        <w:t>приложения</w:t>
      </w:r>
      <w:r w:rsidRPr="00472CE9">
        <w:rPr>
          <w:rFonts w:ascii="Times New Roman" w:hAnsi="Times New Roman" w:cs="Times New Roman"/>
          <w:spacing w:val="29"/>
          <w:sz w:val="16"/>
          <w:szCs w:val="16"/>
        </w:rPr>
        <w:t xml:space="preserve"> </w:t>
      </w:r>
      <w:r w:rsidRPr="00472CE9">
        <w:rPr>
          <w:rFonts w:ascii="Times New Roman" w:hAnsi="Times New Roman" w:cs="Times New Roman"/>
          <w:spacing w:val="-1"/>
          <w:sz w:val="16"/>
          <w:szCs w:val="16"/>
        </w:rPr>
        <w:t>труда,</w:t>
      </w:r>
      <w:r w:rsidRPr="00472CE9">
        <w:rPr>
          <w:rFonts w:ascii="Times New Roman" w:hAnsi="Times New Roman" w:cs="Times New Roman"/>
          <w:spacing w:val="30"/>
          <w:sz w:val="16"/>
          <w:szCs w:val="16"/>
        </w:rPr>
        <w:t xml:space="preserve"> </w:t>
      </w:r>
      <w:r w:rsidRPr="00472CE9">
        <w:rPr>
          <w:rFonts w:ascii="Times New Roman" w:hAnsi="Times New Roman" w:cs="Times New Roman"/>
          <w:spacing w:val="-1"/>
          <w:sz w:val="16"/>
          <w:szCs w:val="16"/>
        </w:rPr>
        <w:t>вызванная</w:t>
      </w:r>
      <w:r w:rsidRPr="00472CE9">
        <w:rPr>
          <w:rFonts w:ascii="Times New Roman" w:hAnsi="Times New Roman" w:cs="Times New Roman"/>
          <w:spacing w:val="28"/>
          <w:sz w:val="16"/>
          <w:szCs w:val="16"/>
        </w:rPr>
        <w:t xml:space="preserve"> </w:t>
      </w:r>
      <w:r w:rsidRPr="00472CE9">
        <w:rPr>
          <w:rFonts w:ascii="Times New Roman" w:hAnsi="Times New Roman" w:cs="Times New Roman"/>
          <w:spacing w:val="-1"/>
          <w:sz w:val="16"/>
          <w:szCs w:val="16"/>
        </w:rPr>
        <w:t>снижением</w:t>
      </w:r>
      <w:r w:rsidRPr="00472CE9">
        <w:rPr>
          <w:rFonts w:ascii="Times New Roman" w:hAnsi="Times New Roman" w:cs="Times New Roman"/>
          <w:spacing w:val="28"/>
          <w:sz w:val="16"/>
          <w:szCs w:val="16"/>
        </w:rPr>
        <w:t xml:space="preserve"> </w:t>
      </w:r>
      <w:r w:rsidRPr="00472CE9">
        <w:rPr>
          <w:rFonts w:ascii="Times New Roman" w:hAnsi="Times New Roman" w:cs="Times New Roman"/>
          <w:spacing w:val="-1"/>
          <w:sz w:val="16"/>
          <w:szCs w:val="16"/>
        </w:rPr>
        <w:t>объемов</w:t>
      </w:r>
      <w:r w:rsidRPr="00472CE9">
        <w:rPr>
          <w:rFonts w:ascii="Times New Roman" w:hAnsi="Times New Roman" w:cs="Times New Roman"/>
          <w:spacing w:val="28"/>
          <w:sz w:val="16"/>
          <w:szCs w:val="16"/>
        </w:rPr>
        <w:t xml:space="preserve"> </w:t>
      </w:r>
      <w:r w:rsidRPr="00472CE9">
        <w:rPr>
          <w:rFonts w:ascii="Times New Roman" w:hAnsi="Times New Roman" w:cs="Times New Roman"/>
          <w:spacing w:val="-1"/>
          <w:sz w:val="16"/>
          <w:szCs w:val="16"/>
        </w:rPr>
        <w:t>производства,</w:t>
      </w:r>
      <w:r w:rsidRPr="00472CE9">
        <w:rPr>
          <w:rFonts w:ascii="Times New Roman" w:hAnsi="Times New Roman" w:cs="Times New Roman"/>
          <w:spacing w:val="30"/>
          <w:sz w:val="16"/>
          <w:szCs w:val="16"/>
        </w:rPr>
        <w:t xml:space="preserve"> </w:t>
      </w:r>
      <w:r w:rsidRPr="00472CE9">
        <w:rPr>
          <w:rFonts w:ascii="Times New Roman" w:hAnsi="Times New Roman" w:cs="Times New Roman"/>
          <w:spacing w:val="-1"/>
          <w:sz w:val="16"/>
          <w:szCs w:val="16"/>
        </w:rPr>
        <w:t>влечет</w:t>
      </w:r>
      <w:r w:rsidRPr="00472CE9">
        <w:rPr>
          <w:rFonts w:ascii="Times New Roman" w:hAnsi="Times New Roman" w:cs="Times New Roman"/>
          <w:spacing w:val="27"/>
          <w:sz w:val="16"/>
          <w:szCs w:val="16"/>
        </w:rPr>
        <w:t xml:space="preserve"> </w:t>
      </w:r>
      <w:r w:rsidRPr="00472CE9">
        <w:rPr>
          <w:rFonts w:ascii="Times New Roman" w:hAnsi="Times New Roman" w:cs="Times New Roman"/>
          <w:spacing w:val="-1"/>
          <w:sz w:val="16"/>
          <w:szCs w:val="16"/>
        </w:rPr>
        <w:t>за</w:t>
      </w:r>
      <w:r w:rsidRPr="00472CE9">
        <w:rPr>
          <w:rFonts w:ascii="Times New Roman" w:hAnsi="Times New Roman" w:cs="Times New Roman"/>
          <w:spacing w:val="61"/>
          <w:w w:val="99"/>
          <w:sz w:val="16"/>
          <w:szCs w:val="16"/>
        </w:rPr>
        <w:t xml:space="preserve"> </w:t>
      </w:r>
      <w:r w:rsidRPr="00472CE9">
        <w:rPr>
          <w:rFonts w:ascii="Times New Roman" w:hAnsi="Times New Roman" w:cs="Times New Roman"/>
          <w:spacing w:val="-1"/>
          <w:sz w:val="16"/>
          <w:szCs w:val="16"/>
        </w:rPr>
        <w:t>собой</w:t>
      </w:r>
      <w:r w:rsidRPr="00472CE9">
        <w:rPr>
          <w:rFonts w:ascii="Times New Roman" w:hAnsi="Times New Roman" w:cs="Times New Roman"/>
          <w:spacing w:val="-7"/>
          <w:sz w:val="16"/>
          <w:szCs w:val="16"/>
        </w:rPr>
        <w:t xml:space="preserve"> </w:t>
      </w:r>
      <w:r w:rsidRPr="00472CE9">
        <w:rPr>
          <w:rFonts w:ascii="Times New Roman" w:hAnsi="Times New Roman" w:cs="Times New Roman"/>
          <w:spacing w:val="-1"/>
          <w:sz w:val="16"/>
          <w:szCs w:val="16"/>
        </w:rPr>
        <w:t>отток</w:t>
      </w:r>
      <w:r w:rsidRPr="00472CE9">
        <w:rPr>
          <w:rFonts w:ascii="Times New Roman" w:hAnsi="Times New Roman" w:cs="Times New Roman"/>
          <w:spacing w:val="-3"/>
          <w:sz w:val="16"/>
          <w:szCs w:val="16"/>
        </w:rPr>
        <w:t xml:space="preserve"> </w:t>
      </w:r>
      <w:r w:rsidRPr="00472CE9">
        <w:rPr>
          <w:rFonts w:ascii="Times New Roman" w:hAnsi="Times New Roman" w:cs="Times New Roman"/>
          <w:spacing w:val="-1"/>
          <w:sz w:val="16"/>
          <w:szCs w:val="16"/>
        </w:rPr>
        <w:t>квалифицированных</w:t>
      </w:r>
      <w:r w:rsidRPr="00472CE9">
        <w:rPr>
          <w:rFonts w:ascii="Times New Roman" w:hAnsi="Times New Roman" w:cs="Times New Roman"/>
          <w:spacing w:val="-5"/>
          <w:sz w:val="16"/>
          <w:szCs w:val="16"/>
        </w:rPr>
        <w:t xml:space="preserve"> </w:t>
      </w:r>
      <w:r w:rsidRPr="00472CE9">
        <w:rPr>
          <w:rFonts w:ascii="Times New Roman" w:hAnsi="Times New Roman" w:cs="Times New Roman"/>
          <w:spacing w:val="-1"/>
          <w:sz w:val="16"/>
          <w:szCs w:val="16"/>
        </w:rPr>
        <w:t>кадров</w:t>
      </w:r>
      <w:r w:rsidRPr="00472CE9">
        <w:rPr>
          <w:rFonts w:ascii="Times New Roman" w:hAnsi="Times New Roman" w:cs="Times New Roman"/>
          <w:spacing w:val="-6"/>
          <w:sz w:val="16"/>
          <w:szCs w:val="16"/>
        </w:rPr>
        <w:t xml:space="preserve"> </w:t>
      </w:r>
      <w:r w:rsidRPr="00472CE9">
        <w:rPr>
          <w:rFonts w:ascii="Times New Roman" w:hAnsi="Times New Roman" w:cs="Times New Roman"/>
          <w:sz w:val="16"/>
          <w:szCs w:val="16"/>
        </w:rPr>
        <w:t>в</w:t>
      </w:r>
      <w:r w:rsidRPr="00472CE9">
        <w:rPr>
          <w:rFonts w:ascii="Times New Roman" w:hAnsi="Times New Roman" w:cs="Times New Roman"/>
          <w:spacing w:val="-6"/>
          <w:sz w:val="16"/>
          <w:szCs w:val="16"/>
        </w:rPr>
        <w:t xml:space="preserve"> </w:t>
      </w:r>
      <w:r w:rsidRPr="00472CE9">
        <w:rPr>
          <w:rFonts w:ascii="Times New Roman" w:hAnsi="Times New Roman" w:cs="Times New Roman"/>
          <w:spacing w:val="-1"/>
          <w:sz w:val="16"/>
          <w:szCs w:val="16"/>
        </w:rPr>
        <w:t>ближайшие</w:t>
      </w:r>
      <w:r w:rsidRPr="00472CE9">
        <w:rPr>
          <w:rFonts w:ascii="Times New Roman" w:hAnsi="Times New Roman" w:cs="Times New Roman"/>
          <w:spacing w:val="-5"/>
          <w:sz w:val="16"/>
          <w:szCs w:val="16"/>
        </w:rPr>
        <w:t xml:space="preserve"> </w:t>
      </w:r>
      <w:r w:rsidRPr="00472CE9">
        <w:rPr>
          <w:rFonts w:ascii="Times New Roman" w:hAnsi="Times New Roman" w:cs="Times New Roman"/>
          <w:spacing w:val="-1"/>
          <w:sz w:val="16"/>
          <w:szCs w:val="16"/>
        </w:rPr>
        <w:t>города.</w:t>
      </w:r>
      <w:r w:rsidRPr="00472CE9">
        <w:rPr>
          <w:rFonts w:ascii="Times New Roman" w:hAnsi="Times New Roman" w:cs="Times New Roman"/>
          <w:sz w:val="16"/>
          <w:szCs w:val="16"/>
        </w:rPr>
        <w:t xml:space="preserve"> Ещё одной </w:t>
      </w:r>
      <w:r w:rsidRPr="00472CE9">
        <w:rPr>
          <w:rFonts w:ascii="Times New Roman" w:hAnsi="Times New Roman" w:cs="Times New Roman"/>
          <w:spacing w:val="-1"/>
          <w:sz w:val="16"/>
          <w:szCs w:val="16"/>
        </w:rPr>
        <w:t>проблемой</w:t>
      </w:r>
      <w:r w:rsidRPr="00472CE9">
        <w:rPr>
          <w:rFonts w:ascii="Times New Roman" w:hAnsi="Times New Roman" w:cs="Times New Roman"/>
          <w:spacing w:val="-6"/>
          <w:sz w:val="16"/>
          <w:szCs w:val="16"/>
        </w:rPr>
        <w:t xml:space="preserve"> </w:t>
      </w:r>
      <w:r w:rsidRPr="00472CE9">
        <w:rPr>
          <w:rFonts w:ascii="Times New Roman" w:hAnsi="Times New Roman" w:cs="Times New Roman"/>
          <w:spacing w:val="-1"/>
          <w:sz w:val="16"/>
          <w:szCs w:val="16"/>
        </w:rPr>
        <w:t>является</w:t>
      </w:r>
      <w:r w:rsidRPr="00472CE9">
        <w:rPr>
          <w:rFonts w:ascii="Times New Roman" w:hAnsi="Times New Roman" w:cs="Times New Roman"/>
          <w:spacing w:val="-6"/>
          <w:sz w:val="16"/>
          <w:szCs w:val="16"/>
        </w:rPr>
        <w:t xml:space="preserve"> отсутствие </w:t>
      </w:r>
      <w:r w:rsidRPr="00472CE9">
        <w:rPr>
          <w:rFonts w:ascii="Times New Roman" w:hAnsi="Times New Roman" w:cs="Times New Roman"/>
          <w:spacing w:val="-1"/>
          <w:sz w:val="16"/>
          <w:szCs w:val="16"/>
        </w:rPr>
        <w:t>трудоустройства</w:t>
      </w:r>
      <w:r w:rsidRPr="00472CE9">
        <w:rPr>
          <w:rFonts w:ascii="Times New Roman" w:hAnsi="Times New Roman" w:cs="Times New Roman"/>
          <w:spacing w:val="-4"/>
          <w:sz w:val="16"/>
          <w:szCs w:val="16"/>
        </w:rPr>
        <w:t xml:space="preserve"> </w:t>
      </w:r>
      <w:r w:rsidRPr="00472CE9">
        <w:rPr>
          <w:rFonts w:ascii="Times New Roman" w:hAnsi="Times New Roman" w:cs="Times New Roman"/>
          <w:spacing w:val="-1"/>
          <w:sz w:val="16"/>
          <w:szCs w:val="16"/>
        </w:rPr>
        <w:t>молодых</w:t>
      </w:r>
      <w:r w:rsidRPr="00472CE9">
        <w:rPr>
          <w:rFonts w:ascii="Times New Roman" w:hAnsi="Times New Roman" w:cs="Times New Roman"/>
          <w:spacing w:val="-7"/>
          <w:sz w:val="16"/>
          <w:szCs w:val="16"/>
        </w:rPr>
        <w:t xml:space="preserve"> </w:t>
      </w:r>
      <w:r w:rsidRPr="00472CE9">
        <w:rPr>
          <w:rFonts w:ascii="Times New Roman" w:hAnsi="Times New Roman" w:cs="Times New Roman"/>
          <w:spacing w:val="-1"/>
          <w:sz w:val="16"/>
          <w:szCs w:val="16"/>
        </w:rPr>
        <w:t>специалистов</w:t>
      </w:r>
      <w:r w:rsidRPr="00472CE9">
        <w:rPr>
          <w:rFonts w:ascii="Times New Roman" w:hAnsi="Times New Roman" w:cs="Times New Roman"/>
          <w:spacing w:val="-5"/>
          <w:sz w:val="16"/>
          <w:szCs w:val="16"/>
        </w:rPr>
        <w:t xml:space="preserve"> </w:t>
      </w:r>
      <w:r w:rsidRPr="00472CE9">
        <w:rPr>
          <w:rFonts w:ascii="Times New Roman" w:hAnsi="Times New Roman" w:cs="Times New Roman"/>
          <w:spacing w:val="-1"/>
          <w:sz w:val="16"/>
          <w:szCs w:val="16"/>
        </w:rPr>
        <w:t>после</w:t>
      </w:r>
      <w:r w:rsidRPr="00472CE9">
        <w:rPr>
          <w:rFonts w:ascii="Times New Roman" w:hAnsi="Times New Roman" w:cs="Times New Roman"/>
          <w:spacing w:val="-6"/>
          <w:sz w:val="16"/>
          <w:szCs w:val="16"/>
        </w:rPr>
        <w:t xml:space="preserve"> </w:t>
      </w:r>
      <w:r w:rsidRPr="00472CE9">
        <w:rPr>
          <w:rFonts w:ascii="Times New Roman" w:hAnsi="Times New Roman" w:cs="Times New Roman"/>
          <w:spacing w:val="-1"/>
          <w:sz w:val="16"/>
          <w:szCs w:val="16"/>
        </w:rPr>
        <w:t>получения</w:t>
      </w:r>
      <w:r w:rsidRPr="00472CE9">
        <w:rPr>
          <w:rFonts w:ascii="Times New Roman" w:hAnsi="Times New Roman" w:cs="Times New Roman"/>
          <w:spacing w:val="-6"/>
          <w:sz w:val="16"/>
          <w:szCs w:val="16"/>
        </w:rPr>
        <w:t xml:space="preserve"> </w:t>
      </w:r>
      <w:r w:rsidRPr="00472CE9">
        <w:rPr>
          <w:rFonts w:ascii="Times New Roman" w:hAnsi="Times New Roman" w:cs="Times New Roman"/>
          <w:spacing w:val="-1"/>
          <w:sz w:val="16"/>
          <w:szCs w:val="16"/>
        </w:rPr>
        <w:t>образования.</w:t>
      </w:r>
    </w:p>
    <w:p w:rsidR="00472CE9" w:rsidRPr="00472CE9" w:rsidRDefault="00472CE9" w:rsidP="00472CE9">
      <w:pPr>
        <w:spacing w:after="0" w:line="240" w:lineRule="auto"/>
        <w:rPr>
          <w:rFonts w:ascii="Times New Roman" w:hAnsi="Times New Roman" w:cs="Times New Roman"/>
          <w:sz w:val="16"/>
          <w:szCs w:val="16"/>
        </w:rPr>
      </w:pPr>
    </w:p>
    <w:p w:rsidR="00472CE9" w:rsidRPr="00472CE9" w:rsidRDefault="00472CE9" w:rsidP="00472CE9">
      <w:pPr>
        <w:pStyle w:val="aff1"/>
        <w:spacing w:after="0"/>
        <w:jc w:val="both"/>
        <w:rPr>
          <w:rFonts w:ascii="Times New Roman" w:hAnsi="Times New Roman" w:cs="Times New Roman"/>
          <w:spacing w:val="-1"/>
          <w:sz w:val="16"/>
          <w:szCs w:val="16"/>
        </w:rPr>
      </w:pPr>
      <w:r w:rsidRPr="00472CE9">
        <w:rPr>
          <w:rFonts w:ascii="Times New Roman" w:hAnsi="Times New Roman" w:cs="Times New Roman"/>
          <w:spacing w:val="-1"/>
          <w:sz w:val="16"/>
          <w:szCs w:val="16"/>
        </w:rPr>
        <w:t xml:space="preserve">      Характеристика трудовых ресурсов</w:t>
      </w: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992"/>
        <w:gridCol w:w="1134"/>
        <w:gridCol w:w="993"/>
      </w:tblGrid>
      <w:tr w:rsidR="00472CE9" w:rsidRPr="00472CE9" w:rsidTr="00472CE9">
        <w:trPr>
          <w:trHeight w:val="20"/>
        </w:trPr>
        <w:tc>
          <w:tcPr>
            <w:tcW w:w="1843" w:type="dxa"/>
          </w:tcPr>
          <w:p w:rsidR="00472CE9" w:rsidRPr="00472CE9" w:rsidRDefault="00472CE9" w:rsidP="00472CE9">
            <w:pPr>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Наименование</w:t>
            </w:r>
          </w:p>
          <w:p w:rsidR="00472CE9" w:rsidRPr="00472CE9" w:rsidRDefault="00472CE9" w:rsidP="00472CE9">
            <w:pPr>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показателя</w:t>
            </w:r>
          </w:p>
        </w:tc>
        <w:tc>
          <w:tcPr>
            <w:tcW w:w="992" w:type="dxa"/>
          </w:tcPr>
          <w:p w:rsidR="00472CE9" w:rsidRPr="00472CE9" w:rsidRDefault="00472CE9" w:rsidP="00472CE9">
            <w:pPr>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Ед.</w:t>
            </w:r>
          </w:p>
          <w:p w:rsidR="00472CE9" w:rsidRPr="00472CE9" w:rsidRDefault="00472CE9" w:rsidP="00472CE9">
            <w:pPr>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измерения</w:t>
            </w:r>
          </w:p>
        </w:tc>
        <w:tc>
          <w:tcPr>
            <w:tcW w:w="1134" w:type="dxa"/>
          </w:tcPr>
          <w:p w:rsidR="00472CE9" w:rsidRPr="00472CE9" w:rsidRDefault="00472CE9" w:rsidP="00472CE9">
            <w:pPr>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на 01.01.2017</w:t>
            </w:r>
          </w:p>
        </w:tc>
        <w:tc>
          <w:tcPr>
            <w:tcW w:w="993" w:type="dxa"/>
          </w:tcPr>
          <w:p w:rsidR="00472CE9" w:rsidRPr="00472CE9" w:rsidRDefault="00472CE9" w:rsidP="00472CE9">
            <w:pPr>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на 01.01.2018</w:t>
            </w:r>
          </w:p>
        </w:tc>
      </w:tr>
      <w:tr w:rsidR="00472CE9" w:rsidRPr="00472CE9" w:rsidTr="00472CE9">
        <w:trPr>
          <w:trHeight w:val="20"/>
        </w:trPr>
        <w:tc>
          <w:tcPr>
            <w:tcW w:w="1843" w:type="dxa"/>
          </w:tcPr>
          <w:p w:rsidR="00472CE9" w:rsidRPr="00472CE9" w:rsidRDefault="00472CE9" w:rsidP="00472CE9">
            <w:pPr>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Численность населения, всего:</w:t>
            </w:r>
          </w:p>
          <w:p w:rsidR="00472CE9" w:rsidRPr="00472CE9" w:rsidRDefault="00472CE9" w:rsidP="00472CE9">
            <w:pPr>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в том числе:</w:t>
            </w:r>
          </w:p>
        </w:tc>
        <w:tc>
          <w:tcPr>
            <w:tcW w:w="992" w:type="dxa"/>
          </w:tcPr>
          <w:p w:rsidR="00472CE9" w:rsidRPr="00472CE9" w:rsidRDefault="00472CE9" w:rsidP="00472CE9">
            <w:pPr>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Чел</w:t>
            </w:r>
          </w:p>
        </w:tc>
        <w:tc>
          <w:tcPr>
            <w:tcW w:w="1134" w:type="dxa"/>
          </w:tcPr>
          <w:p w:rsidR="00472CE9" w:rsidRPr="00472CE9" w:rsidRDefault="00472CE9" w:rsidP="00472CE9">
            <w:pPr>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1407</w:t>
            </w:r>
          </w:p>
        </w:tc>
        <w:tc>
          <w:tcPr>
            <w:tcW w:w="993" w:type="dxa"/>
          </w:tcPr>
          <w:p w:rsidR="00472CE9" w:rsidRPr="00472CE9" w:rsidRDefault="00472CE9" w:rsidP="00472CE9">
            <w:pPr>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1375</w:t>
            </w:r>
          </w:p>
        </w:tc>
      </w:tr>
      <w:tr w:rsidR="00472CE9" w:rsidRPr="00472CE9" w:rsidTr="00472CE9">
        <w:trPr>
          <w:trHeight w:val="20"/>
        </w:trPr>
        <w:tc>
          <w:tcPr>
            <w:tcW w:w="1843" w:type="dxa"/>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трудоспособное население</w:t>
            </w:r>
          </w:p>
        </w:tc>
        <w:tc>
          <w:tcPr>
            <w:tcW w:w="992" w:type="dxa"/>
          </w:tcPr>
          <w:p w:rsidR="00472CE9" w:rsidRPr="00472CE9" w:rsidRDefault="00472CE9" w:rsidP="00472CE9">
            <w:pPr>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чел</w:t>
            </w:r>
          </w:p>
        </w:tc>
        <w:tc>
          <w:tcPr>
            <w:tcW w:w="1134" w:type="dxa"/>
          </w:tcPr>
          <w:p w:rsidR="00472CE9" w:rsidRPr="00472CE9" w:rsidRDefault="00472CE9" w:rsidP="00472CE9">
            <w:pPr>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769</w:t>
            </w:r>
          </w:p>
        </w:tc>
        <w:tc>
          <w:tcPr>
            <w:tcW w:w="993" w:type="dxa"/>
          </w:tcPr>
          <w:p w:rsidR="00472CE9" w:rsidRPr="00472CE9" w:rsidRDefault="00472CE9" w:rsidP="00472CE9">
            <w:pPr>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830</w:t>
            </w:r>
          </w:p>
        </w:tc>
      </w:tr>
      <w:tr w:rsidR="00472CE9" w:rsidRPr="00472CE9" w:rsidTr="00472CE9">
        <w:trPr>
          <w:trHeight w:val="20"/>
        </w:trPr>
        <w:tc>
          <w:tcPr>
            <w:tcW w:w="1843" w:type="dxa"/>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 xml:space="preserve">численность </w:t>
            </w:r>
            <w:proofErr w:type="gramStart"/>
            <w:r w:rsidRPr="00472CE9">
              <w:rPr>
                <w:rFonts w:ascii="Times New Roman" w:hAnsi="Times New Roman" w:cs="Times New Roman"/>
                <w:sz w:val="10"/>
                <w:szCs w:val="10"/>
              </w:rPr>
              <w:t>работающих</w:t>
            </w:r>
            <w:proofErr w:type="gramEnd"/>
          </w:p>
        </w:tc>
        <w:tc>
          <w:tcPr>
            <w:tcW w:w="992" w:type="dxa"/>
          </w:tcPr>
          <w:p w:rsidR="00472CE9" w:rsidRPr="00472CE9" w:rsidRDefault="00472CE9" w:rsidP="00472CE9">
            <w:pPr>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чел</w:t>
            </w:r>
          </w:p>
        </w:tc>
        <w:tc>
          <w:tcPr>
            <w:tcW w:w="1134" w:type="dxa"/>
          </w:tcPr>
          <w:p w:rsidR="00472CE9" w:rsidRPr="00472CE9" w:rsidRDefault="00472CE9" w:rsidP="00472CE9">
            <w:pPr>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152</w:t>
            </w:r>
          </w:p>
        </w:tc>
        <w:tc>
          <w:tcPr>
            <w:tcW w:w="993" w:type="dxa"/>
          </w:tcPr>
          <w:p w:rsidR="00472CE9" w:rsidRPr="00472CE9" w:rsidRDefault="00472CE9" w:rsidP="00472CE9">
            <w:pPr>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281</w:t>
            </w:r>
          </w:p>
        </w:tc>
      </w:tr>
      <w:tr w:rsidR="00472CE9" w:rsidRPr="00472CE9" w:rsidTr="00472CE9">
        <w:trPr>
          <w:trHeight w:val="20"/>
        </w:trPr>
        <w:tc>
          <w:tcPr>
            <w:tcW w:w="1843" w:type="dxa"/>
          </w:tcPr>
          <w:p w:rsidR="00472CE9" w:rsidRPr="00472CE9" w:rsidRDefault="00472CE9" w:rsidP="00472CE9">
            <w:pPr>
              <w:spacing w:after="0" w:line="240" w:lineRule="auto"/>
              <w:rPr>
                <w:rFonts w:ascii="Times New Roman" w:hAnsi="Times New Roman" w:cs="Times New Roman"/>
                <w:color w:val="000000"/>
                <w:sz w:val="10"/>
                <w:szCs w:val="10"/>
              </w:rPr>
            </w:pPr>
            <w:r w:rsidRPr="00472CE9">
              <w:rPr>
                <w:rFonts w:ascii="Times New Roman" w:hAnsi="Times New Roman" w:cs="Times New Roman"/>
                <w:color w:val="000000"/>
                <w:sz w:val="10"/>
                <w:szCs w:val="10"/>
              </w:rPr>
              <w:t>Количество безработных, чел</w:t>
            </w:r>
          </w:p>
        </w:tc>
        <w:tc>
          <w:tcPr>
            <w:tcW w:w="992" w:type="dxa"/>
          </w:tcPr>
          <w:p w:rsidR="00472CE9" w:rsidRPr="00472CE9" w:rsidRDefault="00472CE9" w:rsidP="00472CE9">
            <w:pPr>
              <w:spacing w:after="0" w:line="240" w:lineRule="auto"/>
              <w:jc w:val="center"/>
              <w:rPr>
                <w:rFonts w:ascii="Times New Roman" w:hAnsi="Times New Roman" w:cs="Times New Roman"/>
                <w:sz w:val="10"/>
                <w:szCs w:val="10"/>
              </w:rPr>
            </w:pPr>
          </w:p>
        </w:tc>
        <w:tc>
          <w:tcPr>
            <w:tcW w:w="1134" w:type="dxa"/>
          </w:tcPr>
          <w:p w:rsidR="00472CE9" w:rsidRPr="00472CE9" w:rsidRDefault="00472CE9" w:rsidP="00472CE9">
            <w:pPr>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9</w:t>
            </w:r>
          </w:p>
        </w:tc>
        <w:tc>
          <w:tcPr>
            <w:tcW w:w="993" w:type="dxa"/>
          </w:tcPr>
          <w:p w:rsidR="00472CE9" w:rsidRPr="00472CE9" w:rsidRDefault="00472CE9" w:rsidP="00472CE9">
            <w:pPr>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8</w:t>
            </w:r>
          </w:p>
        </w:tc>
      </w:tr>
    </w:tbl>
    <w:p w:rsidR="00472CE9" w:rsidRPr="00472CE9" w:rsidRDefault="00472CE9" w:rsidP="00472CE9">
      <w:pPr>
        <w:spacing w:after="0" w:line="240" w:lineRule="auto"/>
        <w:ind w:firstLine="720"/>
        <w:jc w:val="center"/>
        <w:rPr>
          <w:rFonts w:ascii="Times New Roman" w:hAnsi="Times New Roman" w:cs="Times New Roman"/>
          <w:sz w:val="16"/>
          <w:szCs w:val="16"/>
        </w:rPr>
      </w:pPr>
    </w:p>
    <w:p w:rsidR="00472CE9" w:rsidRPr="00472CE9" w:rsidRDefault="00472CE9" w:rsidP="00472CE9">
      <w:pPr>
        <w:spacing w:after="0" w:line="240" w:lineRule="auto"/>
        <w:ind w:firstLine="720"/>
        <w:jc w:val="center"/>
        <w:rPr>
          <w:rFonts w:ascii="Times New Roman" w:hAnsi="Times New Roman" w:cs="Times New Roman"/>
          <w:sz w:val="16"/>
          <w:szCs w:val="16"/>
        </w:rPr>
      </w:pPr>
      <w:r w:rsidRPr="00472CE9">
        <w:rPr>
          <w:rFonts w:ascii="Times New Roman" w:hAnsi="Times New Roman" w:cs="Times New Roman"/>
          <w:sz w:val="16"/>
          <w:szCs w:val="16"/>
        </w:rPr>
        <w:t>2.7. Уровень и качество жизни населения.</w:t>
      </w:r>
    </w:p>
    <w:p w:rsidR="00472CE9" w:rsidRPr="00472CE9" w:rsidRDefault="00472CE9" w:rsidP="00472CE9">
      <w:pPr>
        <w:pStyle w:val="aff1"/>
        <w:spacing w:after="0"/>
        <w:jc w:val="both"/>
        <w:rPr>
          <w:rFonts w:ascii="Times New Roman" w:hAnsi="Times New Roman" w:cs="Times New Roman"/>
          <w:sz w:val="16"/>
          <w:szCs w:val="16"/>
          <w:highlight w:val="yellow"/>
        </w:rPr>
      </w:pPr>
    </w:p>
    <w:tbl>
      <w:tblPr>
        <w:tblStyle w:val="TableNormal"/>
        <w:tblW w:w="496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7"/>
        <w:gridCol w:w="701"/>
        <w:gridCol w:w="6"/>
        <w:gridCol w:w="978"/>
        <w:gridCol w:w="1008"/>
      </w:tblGrid>
      <w:tr w:rsidR="00472CE9" w:rsidRPr="00472CE9" w:rsidTr="00472CE9">
        <w:trPr>
          <w:trHeight w:val="184"/>
        </w:trPr>
        <w:tc>
          <w:tcPr>
            <w:tcW w:w="2267" w:type="dxa"/>
            <w:vMerge w:val="restart"/>
          </w:tcPr>
          <w:p w:rsidR="00472CE9" w:rsidRPr="00472CE9" w:rsidRDefault="00472CE9" w:rsidP="00472CE9">
            <w:pPr>
              <w:pStyle w:val="TableParagraph"/>
              <w:rPr>
                <w:rFonts w:ascii="Times New Roman" w:eastAsia="Times New Roman" w:hAnsi="Times New Roman" w:cs="Times New Roman"/>
                <w:sz w:val="10"/>
                <w:szCs w:val="10"/>
              </w:rPr>
            </w:pPr>
            <w:proofErr w:type="spellStart"/>
            <w:r w:rsidRPr="00472CE9">
              <w:rPr>
                <w:rFonts w:ascii="Times New Roman" w:hAnsi="Times New Roman" w:cs="Times New Roman"/>
                <w:spacing w:val="-1"/>
                <w:sz w:val="10"/>
                <w:szCs w:val="10"/>
              </w:rPr>
              <w:t>Наименование</w:t>
            </w:r>
            <w:proofErr w:type="spellEnd"/>
            <w:r w:rsidRPr="00472CE9">
              <w:rPr>
                <w:rFonts w:ascii="Times New Roman" w:hAnsi="Times New Roman" w:cs="Times New Roman"/>
                <w:spacing w:val="25"/>
                <w:w w:val="99"/>
                <w:sz w:val="10"/>
                <w:szCs w:val="10"/>
              </w:rPr>
              <w:t xml:space="preserve"> </w:t>
            </w:r>
            <w:proofErr w:type="spellStart"/>
            <w:r w:rsidRPr="00472CE9">
              <w:rPr>
                <w:rFonts w:ascii="Times New Roman" w:hAnsi="Times New Roman" w:cs="Times New Roman"/>
                <w:spacing w:val="-1"/>
                <w:sz w:val="10"/>
                <w:szCs w:val="10"/>
              </w:rPr>
              <w:t>показателя</w:t>
            </w:r>
            <w:proofErr w:type="spellEnd"/>
          </w:p>
        </w:tc>
        <w:tc>
          <w:tcPr>
            <w:tcW w:w="707" w:type="dxa"/>
            <w:gridSpan w:val="2"/>
            <w:vMerge w:val="restart"/>
          </w:tcPr>
          <w:p w:rsidR="00472CE9" w:rsidRPr="00472CE9" w:rsidRDefault="00472CE9" w:rsidP="00472CE9">
            <w:pPr>
              <w:autoSpaceDE w:val="0"/>
              <w:autoSpaceDN w:val="0"/>
              <w:adjustRightInd w:val="0"/>
              <w:jc w:val="center"/>
              <w:rPr>
                <w:rFonts w:ascii="Times New Roman" w:hAnsi="Times New Roman" w:cs="Times New Roman"/>
                <w:color w:val="000000"/>
                <w:sz w:val="10"/>
                <w:szCs w:val="10"/>
              </w:rPr>
            </w:pPr>
            <w:proofErr w:type="spellStart"/>
            <w:r w:rsidRPr="00472CE9">
              <w:rPr>
                <w:rFonts w:ascii="Times New Roman" w:hAnsi="Times New Roman" w:cs="Times New Roman"/>
                <w:color w:val="000000"/>
                <w:sz w:val="10"/>
                <w:szCs w:val="10"/>
              </w:rPr>
              <w:t>Факт</w:t>
            </w:r>
            <w:proofErr w:type="spellEnd"/>
            <w:r w:rsidRPr="00472CE9">
              <w:rPr>
                <w:rFonts w:ascii="Times New Roman" w:hAnsi="Times New Roman" w:cs="Times New Roman"/>
                <w:color w:val="000000"/>
                <w:sz w:val="10"/>
                <w:szCs w:val="10"/>
              </w:rPr>
              <w:t xml:space="preserve"> </w:t>
            </w:r>
          </w:p>
          <w:p w:rsidR="00472CE9" w:rsidRPr="00472CE9" w:rsidRDefault="00472CE9" w:rsidP="00472CE9">
            <w:pPr>
              <w:autoSpaceDE w:val="0"/>
              <w:autoSpaceDN w:val="0"/>
              <w:adjustRightInd w:val="0"/>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2016 г.</w:t>
            </w:r>
          </w:p>
        </w:tc>
        <w:tc>
          <w:tcPr>
            <w:tcW w:w="978" w:type="dxa"/>
            <w:vMerge w:val="restart"/>
          </w:tcPr>
          <w:p w:rsidR="00472CE9" w:rsidRPr="00472CE9" w:rsidRDefault="00472CE9" w:rsidP="00472CE9">
            <w:pPr>
              <w:autoSpaceDE w:val="0"/>
              <w:autoSpaceDN w:val="0"/>
              <w:adjustRightInd w:val="0"/>
              <w:jc w:val="center"/>
              <w:rPr>
                <w:rFonts w:ascii="Times New Roman" w:hAnsi="Times New Roman" w:cs="Times New Roman"/>
                <w:color w:val="000000"/>
                <w:sz w:val="10"/>
                <w:szCs w:val="10"/>
                <w:lang w:val="ru-RU"/>
              </w:rPr>
            </w:pPr>
            <w:r w:rsidRPr="00472CE9">
              <w:rPr>
                <w:rFonts w:ascii="Times New Roman" w:hAnsi="Times New Roman" w:cs="Times New Roman"/>
                <w:color w:val="000000"/>
                <w:sz w:val="10"/>
                <w:szCs w:val="10"/>
                <w:lang w:val="ru-RU"/>
              </w:rPr>
              <w:t>факт 2017</w:t>
            </w:r>
          </w:p>
        </w:tc>
        <w:tc>
          <w:tcPr>
            <w:tcW w:w="1008" w:type="dxa"/>
            <w:vMerge w:val="restart"/>
          </w:tcPr>
          <w:p w:rsidR="00472CE9" w:rsidRPr="00472CE9" w:rsidRDefault="00472CE9" w:rsidP="00472CE9">
            <w:pPr>
              <w:autoSpaceDE w:val="0"/>
              <w:autoSpaceDN w:val="0"/>
              <w:adjustRightInd w:val="0"/>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lang w:val="ru-RU"/>
              </w:rPr>
              <w:t>оценка 2018</w:t>
            </w:r>
          </w:p>
        </w:tc>
      </w:tr>
      <w:tr w:rsidR="00472CE9" w:rsidRPr="00472CE9" w:rsidTr="00472CE9">
        <w:trPr>
          <w:trHeight w:val="115"/>
        </w:trPr>
        <w:tc>
          <w:tcPr>
            <w:tcW w:w="2267" w:type="dxa"/>
            <w:vMerge/>
          </w:tcPr>
          <w:p w:rsidR="00472CE9" w:rsidRPr="00472CE9" w:rsidRDefault="00472CE9" w:rsidP="00472CE9">
            <w:pPr>
              <w:pStyle w:val="TableParagraph"/>
              <w:rPr>
                <w:rFonts w:ascii="Times New Roman" w:hAnsi="Times New Roman" w:cs="Times New Roman"/>
                <w:spacing w:val="-1"/>
                <w:sz w:val="10"/>
                <w:szCs w:val="10"/>
              </w:rPr>
            </w:pPr>
          </w:p>
        </w:tc>
        <w:tc>
          <w:tcPr>
            <w:tcW w:w="707" w:type="dxa"/>
            <w:gridSpan w:val="2"/>
            <w:vMerge/>
          </w:tcPr>
          <w:p w:rsidR="00472CE9" w:rsidRPr="00472CE9" w:rsidRDefault="00472CE9" w:rsidP="00472CE9">
            <w:pPr>
              <w:autoSpaceDE w:val="0"/>
              <w:autoSpaceDN w:val="0"/>
              <w:adjustRightInd w:val="0"/>
              <w:jc w:val="center"/>
              <w:rPr>
                <w:rFonts w:ascii="Times New Roman" w:hAnsi="Times New Roman" w:cs="Times New Roman"/>
                <w:color w:val="000000"/>
                <w:sz w:val="10"/>
                <w:szCs w:val="10"/>
              </w:rPr>
            </w:pPr>
          </w:p>
        </w:tc>
        <w:tc>
          <w:tcPr>
            <w:tcW w:w="978" w:type="dxa"/>
            <w:vMerge/>
          </w:tcPr>
          <w:p w:rsidR="00472CE9" w:rsidRPr="00472CE9" w:rsidRDefault="00472CE9" w:rsidP="00472CE9">
            <w:pPr>
              <w:autoSpaceDE w:val="0"/>
              <w:autoSpaceDN w:val="0"/>
              <w:adjustRightInd w:val="0"/>
              <w:jc w:val="center"/>
              <w:rPr>
                <w:rFonts w:ascii="Times New Roman" w:hAnsi="Times New Roman" w:cs="Times New Roman"/>
                <w:color w:val="000000"/>
                <w:sz w:val="10"/>
                <w:szCs w:val="10"/>
              </w:rPr>
            </w:pPr>
          </w:p>
        </w:tc>
        <w:tc>
          <w:tcPr>
            <w:tcW w:w="1008" w:type="dxa"/>
            <w:vMerge/>
          </w:tcPr>
          <w:p w:rsidR="00472CE9" w:rsidRPr="00472CE9" w:rsidRDefault="00472CE9" w:rsidP="00472CE9">
            <w:pPr>
              <w:autoSpaceDE w:val="0"/>
              <w:autoSpaceDN w:val="0"/>
              <w:adjustRightInd w:val="0"/>
              <w:jc w:val="center"/>
              <w:rPr>
                <w:rFonts w:ascii="Times New Roman" w:hAnsi="Times New Roman" w:cs="Times New Roman"/>
                <w:color w:val="000000"/>
                <w:sz w:val="10"/>
                <w:szCs w:val="10"/>
              </w:rPr>
            </w:pPr>
          </w:p>
        </w:tc>
      </w:tr>
      <w:tr w:rsidR="00472CE9" w:rsidRPr="00472CE9" w:rsidTr="00472CE9">
        <w:trPr>
          <w:trHeight w:val="20"/>
        </w:trPr>
        <w:tc>
          <w:tcPr>
            <w:tcW w:w="2267" w:type="dxa"/>
          </w:tcPr>
          <w:p w:rsidR="00472CE9" w:rsidRPr="00472CE9" w:rsidRDefault="00472CE9" w:rsidP="00472CE9">
            <w:pPr>
              <w:autoSpaceDE w:val="0"/>
              <w:autoSpaceDN w:val="0"/>
              <w:adjustRightInd w:val="0"/>
              <w:rPr>
                <w:rFonts w:ascii="Times New Roman" w:hAnsi="Times New Roman" w:cs="Times New Roman"/>
                <w:color w:val="000000"/>
                <w:sz w:val="10"/>
                <w:szCs w:val="10"/>
                <w:lang w:val="ru-RU"/>
              </w:rPr>
            </w:pPr>
            <w:r w:rsidRPr="00472CE9">
              <w:rPr>
                <w:rFonts w:ascii="Times New Roman" w:hAnsi="Times New Roman" w:cs="Times New Roman"/>
                <w:color w:val="000000"/>
                <w:sz w:val="10"/>
                <w:szCs w:val="10"/>
                <w:lang w:val="ru-RU"/>
              </w:rPr>
              <w:t xml:space="preserve"> Фонд оплаты труда, млн. руб.</w:t>
            </w:r>
          </w:p>
        </w:tc>
        <w:tc>
          <w:tcPr>
            <w:tcW w:w="701" w:type="dxa"/>
          </w:tcPr>
          <w:p w:rsidR="00472CE9" w:rsidRPr="00472CE9" w:rsidRDefault="00472CE9" w:rsidP="00472CE9">
            <w:pPr>
              <w:autoSpaceDE w:val="0"/>
              <w:autoSpaceDN w:val="0"/>
              <w:adjustRightInd w:val="0"/>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128,7</w:t>
            </w:r>
          </w:p>
        </w:tc>
        <w:tc>
          <w:tcPr>
            <w:tcW w:w="984" w:type="dxa"/>
            <w:gridSpan w:val="2"/>
          </w:tcPr>
          <w:p w:rsidR="00472CE9" w:rsidRPr="00472CE9" w:rsidRDefault="00472CE9" w:rsidP="00472CE9">
            <w:pPr>
              <w:autoSpaceDE w:val="0"/>
              <w:autoSpaceDN w:val="0"/>
              <w:adjustRightInd w:val="0"/>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152,9</w:t>
            </w:r>
          </w:p>
        </w:tc>
        <w:tc>
          <w:tcPr>
            <w:tcW w:w="1008" w:type="dxa"/>
          </w:tcPr>
          <w:p w:rsidR="00472CE9" w:rsidRPr="00472CE9" w:rsidRDefault="00472CE9" w:rsidP="00472CE9">
            <w:pPr>
              <w:autoSpaceDE w:val="0"/>
              <w:autoSpaceDN w:val="0"/>
              <w:adjustRightInd w:val="0"/>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165,6</w:t>
            </w:r>
          </w:p>
        </w:tc>
      </w:tr>
      <w:tr w:rsidR="00472CE9" w:rsidRPr="00472CE9" w:rsidTr="00472CE9">
        <w:trPr>
          <w:trHeight w:val="20"/>
        </w:trPr>
        <w:tc>
          <w:tcPr>
            <w:tcW w:w="2267" w:type="dxa"/>
          </w:tcPr>
          <w:p w:rsidR="00472CE9" w:rsidRPr="00472CE9" w:rsidRDefault="00472CE9" w:rsidP="00472CE9">
            <w:pPr>
              <w:pStyle w:val="TableParagraph"/>
              <w:rPr>
                <w:rFonts w:ascii="Times New Roman" w:eastAsia="Times New Roman" w:hAnsi="Times New Roman" w:cs="Times New Roman"/>
                <w:sz w:val="10"/>
                <w:szCs w:val="10"/>
                <w:lang w:val="ru-RU"/>
              </w:rPr>
            </w:pPr>
            <w:proofErr w:type="spellStart"/>
            <w:r w:rsidRPr="00472CE9">
              <w:rPr>
                <w:rFonts w:ascii="Times New Roman" w:hAnsi="Times New Roman" w:cs="Times New Roman"/>
                <w:color w:val="000000"/>
                <w:sz w:val="10"/>
                <w:szCs w:val="10"/>
              </w:rPr>
              <w:t>Среднесписочная</w:t>
            </w:r>
            <w:proofErr w:type="spellEnd"/>
            <w:r w:rsidRPr="00472CE9">
              <w:rPr>
                <w:rFonts w:ascii="Times New Roman" w:hAnsi="Times New Roman" w:cs="Times New Roman"/>
                <w:color w:val="000000"/>
                <w:sz w:val="10"/>
                <w:szCs w:val="10"/>
              </w:rPr>
              <w:t xml:space="preserve"> </w:t>
            </w:r>
            <w:proofErr w:type="spellStart"/>
            <w:r w:rsidRPr="00472CE9">
              <w:rPr>
                <w:rFonts w:ascii="Times New Roman" w:hAnsi="Times New Roman" w:cs="Times New Roman"/>
                <w:color w:val="000000"/>
                <w:sz w:val="10"/>
                <w:szCs w:val="10"/>
              </w:rPr>
              <w:t>численность</w:t>
            </w:r>
            <w:proofErr w:type="spellEnd"/>
            <w:r w:rsidRPr="00472CE9">
              <w:rPr>
                <w:rFonts w:ascii="Times New Roman" w:hAnsi="Times New Roman" w:cs="Times New Roman"/>
                <w:color w:val="000000"/>
                <w:sz w:val="10"/>
                <w:szCs w:val="10"/>
              </w:rPr>
              <w:t xml:space="preserve"> </w:t>
            </w:r>
            <w:proofErr w:type="spellStart"/>
            <w:r w:rsidRPr="00472CE9">
              <w:rPr>
                <w:rFonts w:ascii="Times New Roman" w:hAnsi="Times New Roman" w:cs="Times New Roman"/>
                <w:color w:val="000000"/>
                <w:sz w:val="10"/>
                <w:szCs w:val="10"/>
              </w:rPr>
              <w:t>работающих</w:t>
            </w:r>
            <w:proofErr w:type="spellEnd"/>
            <w:r w:rsidRPr="00472CE9">
              <w:rPr>
                <w:rFonts w:ascii="Times New Roman" w:hAnsi="Times New Roman" w:cs="Times New Roman"/>
                <w:color w:val="000000"/>
                <w:sz w:val="10"/>
                <w:szCs w:val="10"/>
              </w:rPr>
              <w:t xml:space="preserve">, </w:t>
            </w:r>
            <w:proofErr w:type="spellStart"/>
            <w:r w:rsidRPr="00472CE9">
              <w:rPr>
                <w:rFonts w:ascii="Times New Roman" w:hAnsi="Times New Roman" w:cs="Times New Roman"/>
                <w:color w:val="000000"/>
                <w:sz w:val="10"/>
                <w:szCs w:val="10"/>
              </w:rPr>
              <w:t>чел</w:t>
            </w:r>
            <w:proofErr w:type="spellEnd"/>
            <w:r w:rsidRPr="00472CE9">
              <w:rPr>
                <w:rFonts w:ascii="Times New Roman" w:hAnsi="Times New Roman" w:cs="Times New Roman"/>
                <w:color w:val="000000"/>
                <w:sz w:val="10"/>
                <w:szCs w:val="10"/>
              </w:rPr>
              <w:t>.</w:t>
            </w:r>
          </w:p>
        </w:tc>
        <w:tc>
          <w:tcPr>
            <w:tcW w:w="701" w:type="dxa"/>
          </w:tcPr>
          <w:p w:rsidR="00472CE9" w:rsidRPr="00472CE9" w:rsidRDefault="00472CE9" w:rsidP="00472CE9">
            <w:pPr>
              <w:autoSpaceDE w:val="0"/>
              <w:autoSpaceDN w:val="0"/>
              <w:adjustRightInd w:val="0"/>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229,5</w:t>
            </w:r>
          </w:p>
        </w:tc>
        <w:tc>
          <w:tcPr>
            <w:tcW w:w="984" w:type="dxa"/>
            <w:gridSpan w:val="2"/>
          </w:tcPr>
          <w:p w:rsidR="00472CE9" w:rsidRPr="00472CE9" w:rsidRDefault="00472CE9" w:rsidP="00472CE9">
            <w:pPr>
              <w:autoSpaceDE w:val="0"/>
              <w:autoSpaceDN w:val="0"/>
              <w:adjustRightInd w:val="0"/>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242,5</w:t>
            </w:r>
          </w:p>
        </w:tc>
        <w:tc>
          <w:tcPr>
            <w:tcW w:w="1008" w:type="dxa"/>
          </w:tcPr>
          <w:p w:rsidR="00472CE9" w:rsidRPr="00472CE9" w:rsidRDefault="00472CE9" w:rsidP="00472CE9">
            <w:pPr>
              <w:autoSpaceDE w:val="0"/>
              <w:autoSpaceDN w:val="0"/>
              <w:adjustRightInd w:val="0"/>
              <w:jc w:val="center"/>
              <w:rPr>
                <w:rFonts w:ascii="Times New Roman" w:hAnsi="Times New Roman" w:cs="Times New Roman"/>
                <w:color w:val="000000"/>
                <w:sz w:val="10"/>
                <w:szCs w:val="10"/>
              </w:rPr>
            </w:pPr>
            <w:r w:rsidRPr="00472CE9">
              <w:rPr>
                <w:rFonts w:ascii="Times New Roman" w:hAnsi="Times New Roman" w:cs="Times New Roman"/>
                <w:color w:val="000000"/>
                <w:sz w:val="10"/>
                <w:szCs w:val="10"/>
              </w:rPr>
              <w:t>240,0</w:t>
            </w:r>
          </w:p>
        </w:tc>
      </w:tr>
      <w:tr w:rsidR="00472CE9" w:rsidRPr="00472CE9" w:rsidTr="00472CE9">
        <w:trPr>
          <w:trHeight w:val="20"/>
        </w:trPr>
        <w:tc>
          <w:tcPr>
            <w:tcW w:w="2267" w:type="dxa"/>
          </w:tcPr>
          <w:p w:rsidR="00472CE9" w:rsidRPr="00472CE9" w:rsidRDefault="00472CE9" w:rsidP="00472CE9">
            <w:pPr>
              <w:pStyle w:val="TableParagraph"/>
              <w:rPr>
                <w:rFonts w:ascii="Times New Roman" w:eastAsia="Times New Roman" w:hAnsi="Times New Roman" w:cs="Times New Roman"/>
                <w:sz w:val="10"/>
                <w:szCs w:val="10"/>
                <w:lang w:val="ru-RU"/>
              </w:rPr>
            </w:pPr>
            <w:proofErr w:type="spellStart"/>
            <w:r w:rsidRPr="00472CE9">
              <w:rPr>
                <w:rFonts w:ascii="Times New Roman" w:hAnsi="Times New Roman" w:cs="Times New Roman"/>
                <w:color w:val="000000"/>
                <w:sz w:val="10"/>
                <w:szCs w:val="10"/>
              </w:rPr>
              <w:t>Число</w:t>
            </w:r>
            <w:proofErr w:type="spellEnd"/>
            <w:r w:rsidRPr="00472CE9">
              <w:rPr>
                <w:rFonts w:ascii="Times New Roman" w:hAnsi="Times New Roman" w:cs="Times New Roman"/>
                <w:color w:val="000000"/>
                <w:sz w:val="10"/>
                <w:szCs w:val="10"/>
              </w:rPr>
              <w:t xml:space="preserve"> </w:t>
            </w:r>
            <w:proofErr w:type="spellStart"/>
            <w:r w:rsidRPr="00472CE9">
              <w:rPr>
                <w:rFonts w:ascii="Times New Roman" w:hAnsi="Times New Roman" w:cs="Times New Roman"/>
                <w:color w:val="000000"/>
                <w:sz w:val="10"/>
                <w:szCs w:val="10"/>
              </w:rPr>
              <w:t>безработных</w:t>
            </w:r>
            <w:proofErr w:type="spellEnd"/>
            <w:r w:rsidRPr="00472CE9">
              <w:rPr>
                <w:rFonts w:ascii="Times New Roman" w:hAnsi="Times New Roman" w:cs="Times New Roman"/>
                <w:color w:val="000000"/>
                <w:sz w:val="10"/>
                <w:szCs w:val="10"/>
                <w:lang w:val="ru-RU"/>
              </w:rPr>
              <w:t xml:space="preserve"> (чел)</w:t>
            </w:r>
          </w:p>
        </w:tc>
        <w:tc>
          <w:tcPr>
            <w:tcW w:w="701" w:type="dxa"/>
          </w:tcPr>
          <w:p w:rsidR="00472CE9" w:rsidRPr="00472CE9" w:rsidRDefault="00472CE9" w:rsidP="00472CE9">
            <w:pPr>
              <w:autoSpaceDE w:val="0"/>
              <w:autoSpaceDN w:val="0"/>
              <w:adjustRightInd w:val="0"/>
              <w:jc w:val="center"/>
              <w:rPr>
                <w:rFonts w:ascii="Times New Roman" w:hAnsi="Times New Roman" w:cs="Times New Roman"/>
                <w:color w:val="000000"/>
                <w:sz w:val="10"/>
                <w:szCs w:val="10"/>
                <w:lang w:val="ru-RU"/>
              </w:rPr>
            </w:pPr>
            <w:r w:rsidRPr="00472CE9">
              <w:rPr>
                <w:rFonts w:ascii="Times New Roman" w:hAnsi="Times New Roman" w:cs="Times New Roman"/>
                <w:color w:val="000000"/>
                <w:sz w:val="10"/>
                <w:szCs w:val="10"/>
                <w:lang w:val="ru-RU"/>
              </w:rPr>
              <w:t>9</w:t>
            </w:r>
          </w:p>
        </w:tc>
        <w:tc>
          <w:tcPr>
            <w:tcW w:w="984" w:type="dxa"/>
            <w:gridSpan w:val="2"/>
          </w:tcPr>
          <w:p w:rsidR="00472CE9" w:rsidRPr="00472CE9" w:rsidRDefault="00472CE9" w:rsidP="00472CE9">
            <w:pPr>
              <w:autoSpaceDE w:val="0"/>
              <w:autoSpaceDN w:val="0"/>
              <w:adjustRightInd w:val="0"/>
              <w:jc w:val="center"/>
              <w:rPr>
                <w:rFonts w:ascii="Times New Roman" w:hAnsi="Times New Roman" w:cs="Times New Roman"/>
                <w:color w:val="000000"/>
                <w:sz w:val="10"/>
                <w:szCs w:val="10"/>
                <w:lang w:val="ru-RU"/>
              </w:rPr>
            </w:pPr>
            <w:r w:rsidRPr="00472CE9">
              <w:rPr>
                <w:rFonts w:ascii="Times New Roman" w:hAnsi="Times New Roman" w:cs="Times New Roman"/>
                <w:color w:val="000000"/>
                <w:sz w:val="10"/>
                <w:szCs w:val="10"/>
                <w:lang w:val="ru-RU"/>
              </w:rPr>
              <w:t>8</w:t>
            </w:r>
          </w:p>
        </w:tc>
        <w:tc>
          <w:tcPr>
            <w:tcW w:w="1008" w:type="dxa"/>
          </w:tcPr>
          <w:p w:rsidR="00472CE9" w:rsidRPr="00472CE9" w:rsidRDefault="00472CE9" w:rsidP="00472CE9">
            <w:pPr>
              <w:autoSpaceDE w:val="0"/>
              <w:autoSpaceDN w:val="0"/>
              <w:adjustRightInd w:val="0"/>
              <w:jc w:val="center"/>
              <w:rPr>
                <w:rFonts w:ascii="Times New Roman" w:hAnsi="Times New Roman" w:cs="Times New Roman"/>
                <w:color w:val="000000"/>
                <w:sz w:val="10"/>
                <w:szCs w:val="10"/>
              </w:rPr>
            </w:pPr>
          </w:p>
        </w:tc>
      </w:tr>
    </w:tbl>
    <w:p w:rsidR="00472CE9" w:rsidRPr="00472CE9" w:rsidRDefault="00472CE9" w:rsidP="00472CE9">
      <w:pPr>
        <w:pStyle w:val="aff1"/>
        <w:spacing w:after="0"/>
        <w:ind w:firstLine="709"/>
        <w:jc w:val="both"/>
        <w:rPr>
          <w:rFonts w:ascii="Times New Roman" w:hAnsi="Times New Roman" w:cs="Times New Roman"/>
          <w:b/>
          <w:color w:val="FF0000"/>
          <w:spacing w:val="-1"/>
          <w:sz w:val="16"/>
          <w:szCs w:val="16"/>
        </w:rPr>
      </w:pPr>
      <w:r w:rsidRPr="00472CE9">
        <w:rPr>
          <w:rFonts w:ascii="Times New Roman" w:hAnsi="Times New Roman" w:cs="Times New Roman"/>
          <w:color w:val="000000" w:themeColor="text1"/>
          <w:spacing w:val="-4"/>
          <w:sz w:val="16"/>
          <w:szCs w:val="16"/>
        </w:rPr>
        <w:t>Заработная плата на одного работающего выросла по сравнению с 2016 годом на 1,28 %, следовательно, выросли доходы занятого населения.</w:t>
      </w:r>
    </w:p>
    <w:p w:rsidR="00472CE9" w:rsidRPr="00472CE9" w:rsidRDefault="00472CE9" w:rsidP="00472CE9">
      <w:pPr>
        <w:pStyle w:val="aff1"/>
        <w:tabs>
          <w:tab w:val="left" w:pos="9639"/>
          <w:tab w:val="left" w:pos="9781"/>
        </w:tabs>
        <w:spacing w:after="0"/>
        <w:ind w:firstLine="709"/>
        <w:jc w:val="both"/>
        <w:rPr>
          <w:rFonts w:ascii="Times New Roman" w:hAnsi="Times New Roman" w:cs="Times New Roman"/>
          <w:color w:val="000000" w:themeColor="text1"/>
          <w:spacing w:val="-4"/>
          <w:sz w:val="16"/>
          <w:szCs w:val="16"/>
        </w:rPr>
      </w:pPr>
    </w:p>
    <w:p w:rsidR="00472CE9" w:rsidRPr="00472CE9" w:rsidRDefault="00472CE9" w:rsidP="00472CE9">
      <w:pPr>
        <w:spacing w:after="0" w:line="240" w:lineRule="auto"/>
        <w:ind w:firstLine="720"/>
        <w:jc w:val="center"/>
        <w:rPr>
          <w:rFonts w:ascii="Times New Roman" w:hAnsi="Times New Roman" w:cs="Times New Roman"/>
          <w:sz w:val="16"/>
          <w:szCs w:val="16"/>
        </w:rPr>
      </w:pPr>
      <w:r w:rsidRPr="00472CE9">
        <w:rPr>
          <w:rFonts w:ascii="Times New Roman" w:hAnsi="Times New Roman" w:cs="Times New Roman"/>
          <w:sz w:val="16"/>
          <w:szCs w:val="16"/>
        </w:rPr>
        <w:t>2.8. Оценка финансового состояния</w:t>
      </w:r>
    </w:p>
    <w:p w:rsidR="00472CE9" w:rsidRPr="00472CE9" w:rsidRDefault="00472CE9" w:rsidP="00472CE9">
      <w:pPr>
        <w:spacing w:after="0" w:line="240" w:lineRule="auto"/>
        <w:rPr>
          <w:rFonts w:ascii="Times New Roman" w:hAnsi="Times New Roman" w:cs="Times New Roman"/>
          <w:sz w:val="16"/>
          <w:szCs w:val="16"/>
        </w:rPr>
      </w:pPr>
    </w:p>
    <w:p w:rsidR="00472CE9" w:rsidRPr="00472CE9" w:rsidRDefault="00472CE9" w:rsidP="00472CE9">
      <w:pPr>
        <w:spacing w:after="0" w:line="240" w:lineRule="auto"/>
        <w:ind w:firstLine="900"/>
        <w:jc w:val="both"/>
        <w:rPr>
          <w:rFonts w:ascii="Times New Roman" w:hAnsi="Times New Roman" w:cs="Times New Roman"/>
          <w:sz w:val="16"/>
          <w:szCs w:val="16"/>
        </w:rPr>
      </w:pPr>
      <w:r w:rsidRPr="00472CE9">
        <w:rPr>
          <w:rFonts w:ascii="Times New Roman" w:hAnsi="Times New Roman" w:cs="Times New Roman"/>
          <w:sz w:val="16"/>
          <w:szCs w:val="16"/>
        </w:rPr>
        <w:t>Анализ исполнения доходной части  бюджета Замзорского муниципального</w:t>
      </w:r>
      <w:r w:rsidRPr="00472CE9">
        <w:rPr>
          <w:rFonts w:ascii="Times New Roman" w:hAnsi="Times New Roman" w:cs="Times New Roman"/>
          <w:b/>
          <w:sz w:val="16"/>
          <w:szCs w:val="16"/>
        </w:rPr>
        <w:t xml:space="preserve"> </w:t>
      </w:r>
      <w:r w:rsidRPr="00472CE9">
        <w:rPr>
          <w:rFonts w:ascii="Times New Roman" w:hAnsi="Times New Roman" w:cs="Times New Roman"/>
          <w:sz w:val="16"/>
          <w:szCs w:val="16"/>
        </w:rPr>
        <w:t>образования</w:t>
      </w:r>
      <w:r w:rsidRPr="00472CE9">
        <w:rPr>
          <w:rFonts w:ascii="Times New Roman" w:hAnsi="Times New Roman" w:cs="Times New Roman"/>
          <w:b/>
          <w:sz w:val="16"/>
          <w:szCs w:val="16"/>
        </w:rPr>
        <w:t xml:space="preserve">  </w:t>
      </w:r>
      <w:r w:rsidRPr="00472CE9">
        <w:rPr>
          <w:rFonts w:ascii="Times New Roman" w:hAnsi="Times New Roman" w:cs="Times New Roman"/>
          <w:sz w:val="16"/>
          <w:szCs w:val="16"/>
        </w:rPr>
        <w:t>представлен в следующей таблице:</w:t>
      </w:r>
    </w:p>
    <w:p w:rsidR="00472CE9" w:rsidRPr="00472CE9" w:rsidRDefault="00472CE9" w:rsidP="00472CE9">
      <w:pPr>
        <w:spacing w:after="0" w:line="240" w:lineRule="auto"/>
        <w:ind w:firstLine="900"/>
        <w:jc w:val="both"/>
        <w:rPr>
          <w:rFonts w:ascii="Times New Roman" w:hAnsi="Times New Roman" w:cs="Times New Roman"/>
          <w:sz w:val="16"/>
          <w:szCs w:val="16"/>
        </w:rPr>
      </w:pPr>
    </w:p>
    <w:p w:rsidR="00472CE9" w:rsidRPr="00472CE9" w:rsidRDefault="00472CE9" w:rsidP="00472CE9">
      <w:pPr>
        <w:spacing w:after="0" w:line="240" w:lineRule="auto"/>
        <w:ind w:firstLine="900"/>
        <w:jc w:val="center"/>
        <w:rPr>
          <w:rFonts w:ascii="Times New Roman" w:hAnsi="Times New Roman" w:cs="Times New Roman"/>
          <w:sz w:val="16"/>
          <w:szCs w:val="16"/>
        </w:rPr>
      </w:pPr>
      <w:r w:rsidRPr="00472CE9">
        <w:rPr>
          <w:rFonts w:ascii="Times New Roman" w:hAnsi="Times New Roman" w:cs="Times New Roman"/>
          <w:sz w:val="16"/>
          <w:szCs w:val="16"/>
        </w:rPr>
        <w:t>Анализ исполнения доходной части бюджета Замзорского муниципального образования  за 2017 год.</w:t>
      </w:r>
    </w:p>
    <w:p w:rsidR="00472CE9" w:rsidRPr="00472CE9" w:rsidRDefault="00472CE9" w:rsidP="00472CE9">
      <w:pPr>
        <w:spacing w:after="0" w:line="240" w:lineRule="auto"/>
        <w:jc w:val="right"/>
        <w:rPr>
          <w:rFonts w:ascii="Times New Roman" w:hAnsi="Times New Roman" w:cs="Times New Roman"/>
          <w:sz w:val="16"/>
          <w:szCs w:val="16"/>
        </w:rPr>
      </w:pPr>
      <w:r w:rsidRPr="00472CE9">
        <w:rPr>
          <w:rFonts w:ascii="Times New Roman" w:hAnsi="Times New Roman" w:cs="Times New Roman"/>
          <w:sz w:val="16"/>
          <w:szCs w:val="16"/>
        </w:rPr>
        <w:t>руб.</w:t>
      </w:r>
    </w:p>
    <w:tbl>
      <w:tblPr>
        <w:tblStyle w:val="af"/>
        <w:tblW w:w="4962" w:type="dxa"/>
        <w:tblInd w:w="-34" w:type="dxa"/>
        <w:tblLayout w:type="fixed"/>
        <w:tblLook w:val="01E0"/>
      </w:tblPr>
      <w:tblGrid>
        <w:gridCol w:w="1843"/>
        <w:gridCol w:w="1134"/>
        <w:gridCol w:w="851"/>
        <w:gridCol w:w="1134"/>
      </w:tblGrid>
      <w:tr w:rsidR="00472CE9" w:rsidRPr="00472CE9" w:rsidTr="00472CE9">
        <w:tc>
          <w:tcPr>
            <w:tcW w:w="1843"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Утверждено 2017 год</w:t>
            </w:r>
          </w:p>
        </w:tc>
        <w:tc>
          <w:tcPr>
            <w:tcW w:w="85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Исполнено 2017 год</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 исполнения</w:t>
            </w:r>
          </w:p>
        </w:tc>
      </w:tr>
      <w:tr w:rsidR="00472CE9" w:rsidRPr="00472CE9" w:rsidTr="00472CE9">
        <w:tc>
          <w:tcPr>
            <w:tcW w:w="1843"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2837880,00</w:t>
            </w:r>
          </w:p>
        </w:tc>
        <w:tc>
          <w:tcPr>
            <w:tcW w:w="85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2869127,23</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101,1</w:t>
            </w:r>
          </w:p>
        </w:tc>
      </w:tr>
      <w:tr w:rsidR="00472CE9" w:rsidRPr="00472CE9" w:rsidTr="00472CE9">
        <w:tc>
          <w:tcPr>
            <w:tcW w:w="1843"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1400000,00</w:t>
            </w:r>
          </w:p>
        </w:tc>
        <w:tc>
          <w:tcPr>
            <w:tcW w:w="85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1420526,43</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101,5</w:t>
            </w:r>
          </w:p>
        </w:tc>
      </w:tr>
      <w:tr w:rsidR="00472CE9" w:rsidRPr="00472CE9" w:rsidTr="00472CE9">
        <w:tc>
          <w:tcPr>
            <w:tcW w:w="1843"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1400000,00</w:t>
            </w:r>
          </w:p>
        </w:tc>
        <w:tc>
          <w:tcPr>
            <w:tcW w:w="85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1420526,43</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101,5</w:t>
            </w:r>
          </w:p>
        </w:tc>
      </w:tr>
      <w:tr w:rsidR="00472CE9" w:rsidRPr="00472CE9" w:rsidTr="00472CE9">
        <w:tc>
          <w:tcPr>
            <w:tcW w:w="1843"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НАЛОГИ НА ТОВАРЫ (РАБОТЫ, УСЛУГИ), РЕАЛИЗУЕМЫЕ НА ТЕРРИТОРИИ РФ</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1271000,00</w:t>
            </w:r>
          </w:p>
        </w:tc>
        <w:tc>
          <w:tcPr>
            <w:tcW w:w="85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1280366,20</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100,7</w:t>
            </w:r>
          </w:p>
        </w:tc>
      </w:tr>
      <w:tr w:rsidR="00472CE9" w:rsidRPr="00472CE9" w:rsidTr="00472CE9">
        <w:tc>
          <w:tcPr>
            <w:tcW w:w="1843"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lastRenderedPageBreak/>
              <w:t>Акцизы по подакцизным товарам (продукции), производимым на территории РФ</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1271000,00</w:t>
            </w:r>
          </w:p>
          <w:p w:rsidR="00472CE9" w:rsidRPr="00472CE9" w:rsidRDefault="00472CE9" w:rsidP="00472CE9">
            <w:pPr>
              <w:jc w:val="center"/>
              <w:rPr>
                <w:rFonts w:ascii="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1280366,20</w:t>
            </w:r>
          </w:p>
          <w:p w:rsidR="00472CE9" w:rsidRPr="00472CE9" w:rsidRDefault="00472CE9" w:rsidP="00472CE9">
            <w:pPr>
              <w:jc w:val="center"/>
              <w:rPr>
                <w:rFonts w:ascii="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100,7</w:t>
            </w:r>
          </w:p>
        </w:tc>
      </w:tr>
      <w:tr w:rsidR="00472CE9" w:rsidRPr="00472CE9" w:rsidTr="00472CE9">
        <w:tc>
          <w:tcPr>
            <w:tcW w:w="1843"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НАЛОГИ НА ИМУЩЕСТВО</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133980,00</w:t>
            </w:r>
          </w:p>
        </w:tc>
        <w:tc>
          <w:tcPr>
            <w:tcW w:w="85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134628,60</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100,5</w:t>
            </w:r>
          </w:p>
        </w:tc>
      </w:tr>
      <w:tr w:rsidR="00472CE9" w:rsidRPr="00472CE9" w:rsidTr="00472CE9">
        <w:tc>
          <w:tcPr>
            <w:tcW w:w="1843"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80200,00</w:t>
            </w:r>
          </w:p>
        </w:tc>
        <w:tc>
          <w:tcPr>
            <w:tcW w:w="85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80538,44</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100,4</w:t>
            </w:r>
          </w:p>
        </w:tc>
      </w:tr>
      <w:tr w:rsidR="00472CE9" w:rsidRPr="00472CE9" w:rsidTr="00472CE9">
        <w:tc>
          <w:tcPr>
            <w:tcW w:w="1843"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Земельный налог</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53780,00</w:t>
            </w:r>
          </w:p>
        </w:tc>
        <w:tc>
          <w:tcPr>
            <w:tcW w:w="85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54090,16</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100,6</w:t>
            </w:r>
          </w:p>
        </w:tc>
      </w:tr>
      <w:tr w:rsidR="00472CE9" w:rsidRPr="00472CE9" w:rsidTr="00472CE9">
        <w:tc>
          <w:tcPr>
            <w:tcW w:w="1843"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7800,00</w:t>
            </w:r>
          </w:p>
        </w:tc>
        <w:tc>
          <w:tcPr>
            <w:tcW w:w="85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8000,00</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102,6</w:t>
            </w:r>
          </w:p>
        </w:tc>
      </w:tr>
      <w:tr w:rsidR="00472CE9" w:rsidRPr="00472CE9" w:rsidTr="00472CE9">
        <w:tc>
          <w:tcPr>
            <w:tcW w:w="1843"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7100,00</w:t>
            </w:r>
          </w:p>
        </w:tc>
        <w:tc>
          <w:tcPr>
            <w:tcW w:w="85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7606,00</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107,1</w:t>
            </w:r>
          </w:p>
        </w:tc>
      </w:tr>
      <w:tr w:rsidR="00472CE9" w:rsidRPr="00472CE9" w:rsidTr="00472CE9">
        <w:tc>
          <w:tcPr>
            <w:tcW w:w="1843"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Штрафы,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1000,00</w:t>
            </w:r>
          </w:p>
        </w:tc>
        <w:tc>
          <w:tcPr>
            <w:tcW w:w="85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highlight w:val="yellow"/>
              </w:rPr>
            </w:pPr>
            <w:r w:rsidRPr="00472CE9">
              <w:rPr>
                <w:rFonts w:ascii="Times New Roman" w:hAnsi="Times New Roman" w:cs="Times New Roman"/>
                <w:sz w:val="10"/>
                <w:szCs w:val="10"/>
              </w:rPr>
              <w:t>1000,0</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100</w:t>
            </w:r>
          </w:p>
        </w:tc>
      </w:tr>
      <w:tr w:rsidR="00472CE9" w:rsidRPr="00472CE9" w:rsidTr="00472CE9">
        <w:tc>
          <w:tcPr>
            <w:tcW w:w="1843"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ДОХОДЫ ОТ ОКАЗАНИЯ ПЛАТНЫХ УСЛУГ И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17000,00</w:t>
            </w:r>
          </w:p>
        </w:tc>
        <w:tc>
          <w:tcPr>
            <w:tcW w:w="85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17000,00</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100</w:t>
            </w:r>
          </w:p>
        </w:tc>
      </w:tr>
      <w:tr w:rsidR="00472CE9" w:rsidRPr="00472CE9" w:rsidTr="00472CE9">
        <w:tc>
          <w:tcPr>
            <w:tcW w:w="1843"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5782081,00</w:t>
            </w:r>
          </w:p>
        </w:tc>
        <w:tc>
          <w:tcPr>
            <w:tcW w:w="85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5782080,98</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100,0</w:t>
            </w:r>
          </w:p>
        </w:tc>
      </w:tr>
      <w:tr w:rsidR="00472CE9" w:rsidRPr="00472CE9" w:rsidTr="00472CE9">
        <w:tc>
          <w:tcPr>
            <w:tcW w:w="1843"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Дотации</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5394881,00</w:t>
            </w:r>
          </w:p>
        </w:tc>
        <w:tc>
          <w:tcPr>
            <w:tcW w:w="85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5394881,00</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100,0</w:t>
            </w:r>
          </w:p>
        </w:tc>
      </w:tr>
      <w:tr w:rsidR="00472CE9" w:rsidRPr="00472CE9" w:rsidTr="00472CE9">
        <w:tc>
          <w:tcPr>
            <w:tcW w:w="1843"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Субсидии бюджетам бюджетной системы РФ</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293100,00</w:t>
            </w:r>
          </w:p>
        </w:tc>
        <w:tc>
          <w:tcPr>
            <w:tcW w:w="85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293099,98</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100,0</w:t>
            </w:r>
          </w:p>
        </w:tc>
      </w:tr>
      <w:tr w:rsidR="00472CE9" w:rsidRPr="00472CE9" w:rsidTr="00472CE9">
        <w:tc>
          <w:tcPr>
            <w:tcW w:w="1843"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Субвенции</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94100,00</w:t>
            </w:r>
          </w:p>
        </w:tc>
        <w:tc>
          <w:tcPr>
            <w:tcW w:w="85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94100,00</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100,0</w:t>
            </w:r>
          </w:p>
        </w:tc>
      </w:tr>
      <w:tr w:rsidR="00472CE9" w:rsidRPr="00472CE9" w:rsidTr="00472CE9">
        <w:tc>
          <w:tcPr>
            <w:tcW w:w="1843"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rPr>
                <w:rFonts w:ascii="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highlight w:val="yellow"/>
              </w:rPr>
            </w:pP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p>
        </w:tc>
      </w:tr>
      <w:tr w:rsidR="00472CE9" w:rsidRPr="00472CE9" w:rsidTr="00472CE9">
        <w:tc>
          <w:tcPr>
            <w:tcW w:w="1843"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Прочие 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p>
        </w:tc>
      </w:tr>
      <w:tr w:rsidR="00472CE9" w:rsidRPr="00472CE9" w:rsidTr="00472CE9">
        <w:tc>
          <w:tcPr>
            <w:tcW w:w="1843"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Возврат остатков субсидий, субвенций и иных межбюджетных трансфертов, имеющих целевое назначение, прошлых лет</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p>
        </w:tc>
      </w:tr>
      <w:tr w:rsidR="00472CE9" w:rsidRPr="00472CE9" w:rsidTr="00472CE9">
        <w:tc>
          <w:tcPr>
            <w:tcW w:w="1843"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rPr>
                <w:rFonts w:ascii="Times New Roman" w:hAnsi="Times New Roman" w:cs="Times New Roman"/>
                <w:sz w:val="10"/>
                <w:szCs w:val="10"/>
              </w:rPr>
            </w:pPr>
            <w:r w:rsidRPr="00472CE9">
              <w:rPr>
                <w:rFonts w:ascii="Times New Roman" w:hAnsi="Times New Roman" w:cs="Times New Roman"/>
                <w:sz w:val="10"/>
                <w:szCs w:val="10"/>
              </w:rPr>
              <w:t>ИТОГО ДОХОДОВ</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8619961,00</w:t>
            </w:r>
          </w:p>
        </w:tc>
        <w:tc>
          <w:tcPr>
            <w:tcW w:w="851"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8651208,21</w:t>
            </w:r>
          </w:p>
        </w:tc>
        <w:tc>
          <w:tcPr>
            <w:tcW w:w="1134" w:type="dxa"/>
            <w:tcBorders>
              <w:top w:val="single" w:sz="4" w:space="0" w:color="auto"/>
              <w:left w:val="single" w:sz="4" w:space="0" w:color="auto"/>
              <w:bottom w:val="single" w:sz="4" w:space="0" w:color="auto"/>
              <w:right w:val="single" w:sz="4" w:space="0" w:color="auto"/>
            </w:tcBorders>
          </w:tcPr>
          <w:p w:rsidR="00472CE9" w:rsidRPr="00472CE9" w:rsidRDefault="00472CE9" w:rsidP="00472CE9">
            <w:pPr>
              <w:jc w:val="center"/>
              <w:rPr>
                <w:rFonts w:ascii="Times New Roman" w:hAnsi="Times New Roman" w:cs="Times New Roman"/>
                <w:sz w:val="10"/>
                <w:szCs w:val="10"/>
              </w:rPr>
            </w:pPr>
            <w:r w:rsidRPr="00472CE9">
              <w:rPr>
                <w:rFonts w:ascii="Times New Roman" w:hAnsi="Times New Roman" w:cs="Times New Roman"/>
                <w:sz w:val="10"/>
                <w:szCs w:val="10"/>
              </w:rPr>
              <w:t>100,4</w:t>
            </w:r>
          </w:p>
        </w:tc>
      </w:tr>
    </w:tbl>
    <w:p w:rsidR="00472CE9" w:rsidRPr="00472CE9" w:rsidRDefault="00472CE9" w:rsidP="00472CE9">
      <w:pPr>
        <w:spacing w:after="0" w:line="240" w:lineRule="auto"/>
        <w:rPr>
          <w:rFonts w:ascii="Times New Roman" w:hAnsi="Times New Roman" w:cs="Times New Roman"/>
          <w:sz w:val="16"/>
          <w:szCs w:val="16"/>
        </w:rPr>
      </w:pP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План по доходам от налога на доходы физических лиц по КБК 101000000000000 перевыполнен на 20526,43 руб.</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План по доходам по акцизам перевыполнен по КБК 103000000000000, на 9366,20 руб.</w:t>
      </w:r>
      <w:r w:rsidRPr="00472CE9">
        <w:rPr>
          <w:rFonts w:ascii="Times New Roman" w:hAnsi="Times New Roman" w:cs="Times New Roman"/>
          <w:b/>
          <w:sz w:val="16"/>
          <w:szCs w:val="16"/>
        </w:rPr>
        <w:t xml:space="preserve"> </w:t>
      </w:r>
      <w:r w:rsidRPr="00472CE9">
        <w:rPr>
          <w:rFonts w:ascii="Times New Roman" w:hAnsi="Times New Roman" w:cs="Times New Roman"/>
          <w:sz w:val="16"/>
          <w:szCs w:val="16"/>
        </w:rPr>
        <w:t>План по  доходам от налога на имущество  по КБК 106000000000000 перевыполнен на 648,60 руб. План по доходам за совершение нотариальных действий  по КБК 108000000000000, перевыполнен на 200,00 руб.</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    План по доходам от оказания платных услуг  по КБК 113000000000000  выполнен. По субсидиям КБК 20202000000000151 план выполнен. Муниципальный долг отсутствует</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Несмотря на положительную динамику доходов бюджета поселения, существующие местные налоги и налогооблагаемая база поселения по-прежнему не обеспечивают необходимый объем расходов местного бюджета. Исходя из этого, для Замзорского сельского поселения является актуальным решение множества задач в социально-экономической сфере</w:t>
      </w:r>
    </w:p>
    <w:p w:rsidR="00472CE9" w:rsidRPr="00472CE9" w:rsidRDefault="00472CE9" w:rsidP="00472CE9">
      <w:pPr>
        <w:spacing w:after="0" w:line="240" w:lineRule="auto"/>
        <w:rPr>
          <w:rFonts w:ascii="Times New Roman" w:hAnsi="Times New Roman" w:cs="Times New Roman"/>
          <w:sz w:val="16"/>
          <w:szCs w:val="16"/>
        </w:rPr>
      </w:pPr>
      <w:r w:rsidRPr="00472CE9">
        <w:rPr>
          <w:rFonts w:ascii="Times New Roman" w:hAnsi="Times New Roman" w:cs="Times New Roman"/>
          <w:sz w:val="16"/>
          <w:szCs w:val="16"/>
        </w:rPr>
        <w:t>В связи с этим необходимо:</w:t>
      </w:r>
    </w:p>
    <w:p w:rsidR="00472CE9" w:rsidRPr="00472CE9" w:rsidRDefault="00472CE9" w:rsidP="00472CE9">
      <w:pPr>
        <w:spacing w:after="0" w:line="240" w:lineRule="auto"/>
        <w:ind w:firstLine="709"/>
        <w:rPr>
          <w:rFonts w:ascii="Times New Roman" w:hAnsi="Times New Roman" w:cs="Times New Roman"/>
          <w:sz w:val="16"/>
          <w:szCs w:val="16"/>
        </w:rPr>
      </w:pPr>
      <w:r w:rsidRPr="00472CE9">
        <w:rPr>
          <w:rFonts w:ascii="Times New Roman" w:hAnsi="Times New Roman" w:cs="Times New Roman"/>
          <w:sz w:val="16"/>
          <w:szCs w:val="16"/>
        </w:rPr>
        <w:t>- повышать социально-экономическое развитие территории;</w:t>
      </w:r>
    </w:p>
    <w:p w:rsidR="00472CE9" w:rsidRPr="00472CE9" w:rsidRDefault="00472CE9" w:rsidP="00472CE9">
      <w:pPr>
        <w:spacing w:after="0" w:line="240" w:lineRule="auto"/>
        <w:ind w:firstLine="709"/>
        <w:rPr>
          <w:rFonts w:ascii="Times New Roman" w:hAnsi="Times New Roman" w:cs="Times New Roman"/>
          <w:sz w:val="16"/>
          <w:szCs w:val="16"/>
        </w:rPr>
      </w:pPr>
      <w:r w:rsidRPr="00472CE9">
        <w:rPr>
          <w:rFonts w:ascii="Times New Roman" w:hAnsi="Times New Roman" w:cs="Times New Roman"/>
          <w:sz w:val="16"/>
          <w:szCs w:val="16"/>
        </w:rPr>
        <w:t xml:space="preserve">- усиливать </w:t>
      </w:r>
      <w:proofErr w:type="gramStart"/>
      <w:r w:rsidRPr="00472CE9">
        <w:rPr>
          <w:rFonts w:ascii="Times New Roman" w:hAnsi="Times New Roman" w:cs="Times New Roman"/>
          <w:sz w:val="16"/>
          <w:szCs w:val="16"/>
        </w:rPr>
        <w:t>контроль за</w:t>
      </w:r>
      <w:proofErr w:type="gramEnd"/>
      <w:r w:rsidRPr="00472CE9">
        <w:rPr>
          <w:rFonts w:ascii="Times New Roman" w:hAnsi="Times New Roman" w:cs="Times New Roman"/>
          <w:sz w:val="16"/>
          <w:szCs w:val="16"/>
        </w:rPr>
        <w:t xml:space="preserve"> оформлением земельных участков в собственность;</w:t>
      </w:r>
    </w:p>
    <w:p w:rsidR="00472CE9" w:rsidRPr="00472CE9" w:rsidRDefault="00472CE9" w:rsidP="00472CE9">
      <w:pPr>
        <w:spacing w:after="0" w:line="240" w:lineRule="auto"/>
        <w:ind w:firstLine="709"/>
        <w:rPr>
          <w:rFonts w:ascii="Times New Roman" w:hAnsi="Times New Roman" w:cs="Times New Roman"/>
          <w:sz w:val="16"/>
          <w:szCs w:val="16"/>
        </w:rPr>
      </w:pPr>
      <w:r w:rsidRPr="00472CE9">
        <w:rPr>
          <w:rFonts w:ascii="Times New Roman" w:hAnsi="Times New Roman" w:cs="Times New Roman"/>
          <w:sz w:val="16"/>
          <w:szCs w:val="16"/>
        </w:rPr>
        <w:t xml:space="preserve">- регулярно и своевременно обновлять сведения, необходимые для начисления местных налогов;       </w:t>
      </w:r>
    </w:p>
    <w:p w:rsidR="00472CE9" w:rsidRPr="00472CE9" w:rsidRDefault="00472CE9" w:rsidP="00472CE9">
      <w:pPr>
        <w:spacing w:after="0" w:line="240" w:lineRule="auto"/>
        <w:ind w:firstLine="709"/>
        <w:rPr>
          <w:rFonts w:ascii="Times New Roman" w:hAnsi="Times New Roman" w:cs="Times New Roman"/>
          <w:sz w:val="16"/>
          <w:szCs w:val="16"/>
        </w:rPr>
      </w:pPr>
      <w:r w:rsidRPr="00472CE9">
        <w:rPr>
          <w:rFonts w:ascii="Times New Roman" w:hAnsi="Times New Roman" w:cs="Times New Roman"/>
          <w:sz w:val="16"/>
          <w:szCs w:val="16"/>
        </w:rPr>
        <w:t xml:space="preserve">  - активизировать работу по легализации заработной платы;</w:t>
      </w:r>
    </w:p>
    <w:p w:rsidR="00472CE9" w:rsidRPr="00472CE9" w:rsidRDefault="00472CE9" w:rsidP="00472CE9">
      <w:pPr>
        <w:spacing w:after="0" w:line="240" w:lineRule="auto"/>
        <w:ind w:firstLine="709"/>
        <w:rPr>
          <w:rFonts w:ascii="Times New Roman" w:hAnsi="Times New Roman" w:cs="Times New Roman"/>
          <w:sz w:val="16"/>
          <w:szCs w:val="16"/>
        </w:rPr>
      </w:pPr>
      <w:r w:rsidRPr="00472CE9">
        <w:rPr>
          <w:rFonts w:ascii="Times New Roman" w:hAnsi="Times New Roman" w:cs="Times New Roman"/>
          <w:sz w:val="16"/>
          <w:szCs w:val="16"/>
        </w:rPr>
        <w:t>- принимать меры административного воздействия в отношении недоимщиков по местным налогам.</w:t>
      </w:r>
    </w:p>
    <w:p w:rsidR="00472CE9" w:rsidRPr="00472CE9" w:rsidRDefault="00472CE9" w:rsidP="00472CE9">
      <w:pPr>
        <w:spacing w:after="0" w:line="240" w:lineRule="auto"/>
        <w:jc w:val="center"/>
        <w:rPr>
          <w:rFonts w:ascii="Times New Roman" w:hAnsi="Times New Roman" w:cs="Times New Roman"/>
          <w:sz w:val="16"/>
          <w:szCs w:val="16"/>
          <w:highlight w:val="yellow"/>
        </w:rPr>
      </w:pPr>
    </w:p>
    <w:p w:rsidR="00472CE9" w:rsidRPr="00472CE9" w:rsidRDefault="00472CE9" w:rsidP="00472CE9">
      <w:pPr>
        <w:spacing w:after="0" w:line="240" w:lineRule="auto"/>
        <w:rPr>
          <w:rFonts w:ascii="Times New Roman" w:hAnsi="Times New Roman" w:cs="Times New Roman"/>
          <w:b/>
          <w:bCs/>
          <w:sz w:val="16"/>
          <w:szCs w:val="16"/>
        </w:rPr>
      </w:pPr>
      <w:r w:rsidRPr="00472CE9">
        <w:rPr>
          <w:rFonts w:ascii="Times New Roman" w:hAnsi="Times New Roman" w:cs="Times New Roman"/>
          <w:bCs/>
          <w:sz w:val="16"/>
          <w:szCs w:val="16"/>
        </w:rPr>
        <w:t>Исполнение бюджета по расходам представлено следующей таблицей</w:t>
      </w:r>
      <w:r w:rsidRPr="00472CE9">
        <w:rPr>
          <w:rFonts w:ascii="Times New Roman" w:hAnsi="Times New Roman" w:cs="Times New Roman"/>
          <w:b/>
          <w:bCs/>
          <w:sz w:val="16"/>
          <w:szCs w:val="16"/>
        </w:rPr>
        <w:t>:</w:t>
      </w:r>
    </w:p>
    <w:p w:rsidR="00472CE9" w:rsidRPr="00472CE9" w:rsidRDefault="00472CE9" w:rsidP="00472CE9">
      <w:pPr>
        <w:spacing w:after="0" w:line="240" w:lineRule="auto"/>
        <w:rPr>
          <w:rFonts w:ascii="Times New Roman" w:hAnsi="Times New Roman" w:cs="Times New Roman"/>
          <w:b/>
          <w:bCs/>
          <w:sz w:val="16"/>
          <w:szCs w:val="16"/>
        </w:rPr>
      </w:pPr>
    </w:p>
    <w:tbl>
      <w:tblPr>
        <w:tblW w:w="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8"/>
        <w:gridCol w:w="851"/>
        <w:gridCol w:w="709"/>
        <w:gridCol w:w="725"/>
      </w:tblGrid>
      <w:tr w:rsidR="00472CE9" w:rsidRPr="00472CE9" w:rsidTr="00472CE9">
        <w:trPr>
          <w:trHeight w:val="20"/>
        </w:trPr>
        <w:tc>
          <w:tcPr>
            <w:tcW w:w="567" w:type="dxa"/>
            <w:shd w:val="clear" w:color="auto" w:fill="99CCFF"/>
            <w:vAlign w:val="center"/>
          </w:tcPr>
          <w:p w:rsidR="00472CE9" w:rsidRPr="00472CE9" w:rsidRDefault="00472CE9" w:rsidP="00472CE9">
            <w:pPr>
              <w:spacing w:after="0" w:line="240" w:lineRule="auto"/>
              <w:jc w:val="center"/>
              <w:rPr>
                <w:rFonts w:ascii="Times New Roman" w:hAnsi="Times New Roman" w:cs="Times New Roman"/>
                <w:bCs/>
                <w:sz w:val="10"/>
                <w:szCs w:val="10"/>
              </w:rPr>
            </w:pPr>
            <w:r w:rsidRPr="00472CE9">
              <w:rPr>
                <w:rFonts w:ascii="Times New Roman" w:hAnsi="Times New Roman" w:cs="Times New Roman"/>
                <w:bCs/>
                <w:sz w:val="10"/>
                <w:szCs w:val="10"/>
              </w:rPr>
              <w:t>КФСР</w:t>
            </w:r>
          </w:p>
        </w:tc>
        <w:tc>
          <w:tcPr>
            <w:tcW w:w="2268" w:type="dxa"/>
            <w:shd w:val="clear" w:color="auto" w:fill="99CCFF"/>
            <w:vAlign w:val="center"/>
          </w:tcPr>
          <w:p w:rsidR="00472CE9" w:rsidRPr="00472CE9" w:rsidRDefault="00472CE9" w:rsidP="00472CE9">
            <w:pPr>
              <w:spacing w:after="0" w:line="240" w:lineRule="auto"/>
              <w:jc w:val="center"/>
              <w:rPr>
                <w:rFonts w:ascii="Times New Roman" w:hAnsi="Times New Roman" w:cs="Times New Roman"/>
                <w:bCs/>
                <w:sz w:val="10"/>
                <w:szCs w:val="10"/>
              </w:rPr>
            </w:pPr>
            <w:r w:rsidRPr="00472CE9">
              <w:rPr>
                <w:rFonts w:ascii="Times New Roman" w:hAnsi="Times New Roman" w:cs="Times New Roman"/>
                <w:bCs/>
                <w:sz w:val="10"/>
                <w:szCs w:val="10"/>
              </w:rPr>
              <w:t>Наименование показателя</w:t>
            </w:r>
          </w:p>
        </w:tc>
        <w:tc>
          <w:tcPr>
            <w:tcW w:w="851" w:type="dxa"/>
            <w:shd w:val="clear" w:color="auto" w:fill="99CCFF"/>
            <w:vAlign w:val="center"/>
          </w:tcPr>
          <w:p w:rsidR="00472CE9" w:rsidRPr="00472CE9" w:rsidRDefault="00472CE9" w:rsidP="00472CE9">
            <w:pPr>
              <w:spacing w:after="0" w:line="240" w:lineRule="auto"/>
              <w:jc w:val="center"/>
              <w:rPr>
                <w:rFonts w:ascii="Times New Roman" w:hAnsi="Times New Roman" w:cs="Times New Roman"/>
                <w:bCs/>
                <w:sz w:val="10"/>
                <w:szCs w:val="10"/>
              </w:rPr>
            </w:pPr>
            <w:r w:rsidRPr="00472CE9">
              <w:rPr>
                <w:rFonts w:ascii="Times New Roman" w:hAnsi="Times New Roman" w:cs="Times New Roman"/>
                <w:bCs/>
                <w:sz w:val="10"/>
                <w:szCs w:val="10"/>
              </w:rPr>
              <w:t>Утверждено</w:t>
            </w:r>
          </w:p>
        </w:tc>
        <w:tc>
          <w:tcPr>
            <w:tcW w:w="709" w:type="dxa"/>
            <w:shd w:val="clear" w:color="auto" w:fill="99CCFF"/>
            <w:vAlign w:val="center"/>
          </w:tcPr>
          <w:p w:rsidR="00472CE9" w:rsidRPr="00472CE9" w:rsidRDefault="00472CE9" w:rsidP="00472CE9">
            <w:pPr>
              <w:spacing w:after="0" w:line="240" w:lineRule="auto"/>
              <w:jc w:val="center"/>
              <w:rPr>
                <w:rFonts w:ascii="Times New Roman" w:hAnsi="Times New Roman" w:cs="Times New Roman"/>
                <w:bCs/>
                <w:sz w:val="10"/>
                <w:szCs w:val="10"/>
              </w:rPr>
            </w:pPr>
            <w:r w:rsidRPr="00472CE9">
              <w:rPr>
                <w:rFonts w:ascii="Times New Roman" w:hAnsi="Times New Roman" w:cs="Times New Roman"/>
                <w:bCs/>
                <w:sz w:val="10"/>
                <w:szCs w:val="10"/>
              </w:rPr>
              <w:t>Исполнено</w:t>
            </w:r>
          </w:p>
        </w:tc>
        <w:tc>
          <w:tcPr>
            <w:tcW w:w="725" w:type="dxa"/>
            <w:shd w:val="clear" w:color="auto" w:fill="99CCFF"/>
            <w:vAlign w:val="center"/>
          </w:tcPr>
          <w:p w:rsidR="00472CE9" w:rsidRPr="00472CE9" w:rsidRDefault="00472CE9" w:rsidP="00472CE9">
            <w:pPr>
              <w:spacing w:after="0" w:line="240" w:lineRule="auto"/>
              <w:jc w:val="center"/>
              <w:rPr>
                <w:rFonts w:ascii="Times New Roman" w:hAnsi="Times New Roman" w:cs="Times New Roman"/>
                <w:bCs/>
                <w:sz w:val="10"/>
                <w:szCs w:val="10"/>
              </w:rPr>
            </w:pPr>
            <w:r w:rsidRPr="00472CE9">
              <w:rPr>
                <w:rFonts w:ascii="Times New Roman" w:hAnsi="Times New Roman" w:cs="Times New Roman"/>
                <w:bCs/>
                <w:sz w:val="10"/>
                <w:szCs w:val="10"/>
              </w:rPr>
              <w:t>% исполнения</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0100</w:t>
            </w:r>
          </w:p>
        </w:tc>
        <w:tc>
          <w:tcPr>
            <w:tcW w:w="2268" w:type="dxa"/>
            <w:vAlign w:val="center"/>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ОБЩЕГОСУДАРСТВЕННЫЕ ВОПРОСЫ</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4236700,46</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4235700,46</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100,0</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0102</w:t>
            </w:r>
          </w:p>
        </w:tc>
        <w:tc>
          <w:tcPr>
            <w:tcW w:w="2268" w:type="dxa"/>
            <w:vAlign w:val="center"/>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Функционирование высшего должностного лица субъекта Российской Федерации и муниципального образования</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1012145,35</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1012145,35</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100,0</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0104</w:t>
            </w:r>
          </w:p>
        </w:tc>
        <w:tc>
          <w:tcPr>
            <w:tcW w:w="2268" w:type="dxa"/>
            <w:vAlign w:val="center"/>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2938361,29</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2938361,29</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100,0</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0107</w:t>
            </w:r>
          </w:p>
        </w:tc>
        <w:tc>
          <w:tcPr>
            <w:tcW w:w="2268" w:type="dxa"/>
            <w:vAlign w:val="center"/>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Обеспечение проведения выборов и референдумов</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284493,82</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284493,82</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100,0</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0111</w:t>
            </w:r>
          </w:p>
        </w:tc>
        <w:tc>
          <w:tcPr>
            <w:tcW w:w="2268" w:type="dxa"/>
            <w:vAlign w:val="center"/>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Резервные фонды</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1000,00</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00,00</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0,00</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0113</w:t>
            </w:r>
          </w:p>
        </w:tc>
        <w:tc>
          <w:tcPr>
            <w:tcW w:w="2268" w:type="dxa"/>
            <w:vAlign w:val="center"/>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Другие общегосударственные вопросы</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700,00</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700,00</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100,0</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0200</w:t>
            </w:r>
          </w:p>
        </w:tc>
        <w:tc>
          <w:tcPr>
            <w:tcW w:w="2268" w:type="dxa"/>
            <w:vAlign w:val="center"/>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НАЦИОНАЛЬНАЯ ОБОРОНА</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93400,00</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93400,00</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100,0</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0203</w:t>
            </w:r>
          </w:p>
        </w:tc>
        <w:tc>
          <w:tcPr>
            <w:tcW w:w="2268" w:type="dxa"/>
            <w:vAlign w:val="center"/>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Мобилизационная и вневойсковая подготовка</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93400,00</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93400,00</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100,0</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0300</w:t>
            </w:r>
          </w:p>
        </w:tc>
        <w:tc>
          <w:tcPr>
            <w:tcW w:w="2268" w:type="dxa"/>
            <w:vAlign w:val="center"/>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НАЦИОНАЛЬНАЯ БЕЗОПАСНОСТЬ И ПРАВООХРАНИТЕЛЬНАЯ ДЕЯТЕЛЬНОСТЬ</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102499,00</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102499,00</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100,0</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0309</w:t>
            </w:r>
          </w:p>
        </w:tc>
        <w:tc>
          <w:tcPr>
            <w:tcW w:w="2268" w:type="dxa"/>
            <w:vAlign w:val="center"/>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Защита населения и территории от чрезвычайных ситуаций природного и техногенного характера, гражданская оборона</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2000,00</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2000,00</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100,0</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0310</w:t>
            </w:r>
          </w:p>
        </w:tc>
        <w:tc>
          <w:tcPr>
            <w:tcW w:w="2268" w:type="dxa"/>
            <w:vAlign w:val="center"/>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Обеспечение пожарной безопасности</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100499,00</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100499,00</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100,0</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0400</w:t>
            </w:r>
          </w:p>
        </w:tc>
        <w:tc>
          <w:tcPr>
            <w:tcW w:w="2268" w:type="dxa"/>
            <w:vAlign w:val="center"/>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НАЦИОНАЛЬНАЯ ЭКОНОМИКА</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2618920,04</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872864,95</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33,3</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0401</w:t>
            </w:r>
          </w:p>
        </w:tc>
        <w:tc>
          <w:tcPr>
            <w:tcW w:w="2268" w:type="dxa"/>
            <w:vAlign w:val="center"/>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Общеэкономические вопросы</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0,00</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0,00</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00,0</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0409</w:t>
            </w:r>
          </w:p>
        </w:tc>
        <w:tc>
          <w:tcPr>
            <w:tcW w:w="2268" w:type="dxa"/>
            <w:vAlign w:val="center"/>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Дорожное хозяйство (дорожные фонды)</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2598920,04</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852864,95</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32,8</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0412</w:t>
            </w:r>
          </w:p>
        </w:tc>
        <w:tc>
          <w:tcPr>
            <w:tcW w:w="2268" w:type="dxa"/>
            <w:vAlign w:val="center"/>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Другие вопросы в области национальной экономики</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20000,00</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20000,00</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100,0</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0500</w:t>
            </w:r>
          </w:p>
        </w:tc>
        <w:tc>
          <w:tcPr>
            <w:tcW w:w="2268" w:type="dxa"/>
            <w:vAlign w:val="center"/>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ЖИЛИЩНО-КОММУНАЛЬНОЕ ХОЗЯЙСТВО</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474133,03</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217813,85</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100,0</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0501</w:t>
            </w:r>
          </w:p>
        </w:tc>
        <w:tc>
          <w:tcPr>
            <w:tcW w:w="2268" w:type="dxa"/>
            <w:vAlign w:val="center"/>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Жилищное хозяйство</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0,00</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0,00</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0,00</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0502</w:t>
            </w:r>
          </w:p>
        </w:tc>
        <w:tc>
          <w:tcPr>
            <w:tcW w:w="2268" w:type="dxa"/>
            <w:vAlign w:val="center"/>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Коммунальное хозяйство</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465784,77</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209465,59</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45,0</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0503</w:t>
            </w:r>
          </w:p>
        </w:tc>
        <w:tc>
          <w:tcPr>
            <w:tcW w:w="2268" w:type="dxa"/>
            <w:vAlign w:val="center"/>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Благоустройство</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8348,26</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8348,26</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100,0</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0800</w:t>
            </w:r>
          </w:p>
        </w:tc>
        <w:tc>
          <w:tcPr>
            <w:tcW w:w="2268" w:type="dxa"/>
            <w:vAlign w:val="center"/>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КУЛЬТУРА, КИНЕМАТОГРАФИЯ</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1649534,66</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1649534,66</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100,0</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0801</w:t>
            </w:r>
          </w:p>
        </w:tc>
        <w:tc>
          <w:tcPr>
            <w:tcW w:w="2268" w:type="dxa"/>
            <w:vAlign w:val="center"/>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Культура</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1627534,66</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1627534,66</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100,0</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0804</w:t>
            </w:r>
          </w:p>
        </w:tc>
        <w:tc>
          <w:tcPr>
            <w:tcW w:w="2268" w:type="dxa"/>
            <w:vAlign w:val="center"/>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Другие вопросы в области культуры, кинематографии</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22000,00</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22000,00</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100,0</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1000</w:t>
            </w:r>
          </w:p>
        </w:tc>
        <w:tc>
          <w:tcPr>
            <w:tcW w:w="2268" w:type="dxa"/>
            <w:vAlign w:val="center"/>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СОЦИАЛЬНАЯ ПОЛИТИКА</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117768,00</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117768,00</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100,0</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1001</w:t>
            </w:r>
          </w:p>
        </w:tc>
        <w:tc>
          <w:tcPr>
            <w:tcW w:w="2268" w:type="dxa"/>
            <w:vAlign w:val="center"/>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Пенсионное обеспечение</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bCs/>
                <w:sz w:val="10"/>
                <w:szCs w:val="10"/>
              </w:rPr>
              <w:t>117768,00</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bCs/>
                <w:sz w:val="10"/>
                <w:szCs w:val="10"/>
              </w:rPr>
              <w:t>117768,00</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100,0</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1100</w:t>
            </w:r>
          </w:p>
        </w:tc>
        <w:tc>
          <w:tcPr>
            <w:tcW w:w="2268" w:type="dxa"/>
            <w:vAlign w:val="center"/>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ФИЗИЧЕСКАЯ КУЛЬТУРА И СПОРТ</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10000,00</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10000,00</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100,0</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1101</w:t>
            </w:r>
          </w:p>
        </w:tc>
        <w:tc>
          <w:tcPr>
            <w:tcW w:w="2268" w:type="dxa"/>
            <w:vAlign w:val="center"/>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Физическая культура</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10000,00</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10000,00</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100,0</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1105</w:t>
            </w:r>
          </w:p>
        </w:tc>
        <w:tc>
          <w:tcPr>
            <w:tcW w:w="2268" w:type="dxa"/>
            <w:vAlign w:val="center"/>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Другие вопросы в области физической культуры и спорта</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0,00</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0,00</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sz w:val="10"/>
                <w:szCs w:val="10"/>
              </w:rPr>
            </w:pPr>
            <w:r w:rsidRPr="00472CE9">
              <w:rPr>
                <w:rFonts w:ascii="Times New Roman" w:hAnsi="Times New Roman" w:cs="Times New Roman"/>
                <w:sz w:val="10"/>
                <w:szCs w:val="10"/>
              </w:rPr>
              <w:t>00,0</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1200</w:t>
            </w:r>
          </w:p>
        </w:tc>
        <w:tc>
          <w:tcPr>
            <w:tcW w:w="2268" w:type="dxa"/>
            <w:vAlign w:val="center"/>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СРЕДСТВА МАССОВОЙ ИНФОРМАЦИИ</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16257,00</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16257,00</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100,0</w:t>
            </w:r>
          </w:p>
        </w:tc>
      </w:tr>
      <w:tr w:rsidR="00472CE9" w:rsidRPr="00472CE9" w:rsidTr="00472CE9">
        <w:trPr>
          <w:trHeight w:val="20"/>
        </w:trPr>
        <w:tc>
          <w:tcPr>
            <w:tcW w:w="567" w:type="dxa"/>
            <w:shd w:val="clear" w:color="auto" w:fill="FFFFFF"/>
            <w:vAlign w:val="bottom"/>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1202</w:t>
            </w:r>
          </w:p>
        </w:tc>
        <w:tc>
          <w:tcPr>
            <w:tcW w:w="2268" w:type="dxa"/>
            <w:vAlign w:val="center"/>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Периодическая печать и издательства</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16257,00</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16257,00</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100,0</w:t>
            </w:r>
          </w:p>
        </w:tc>
      </w:tr>
      <w:tr w:rsidR="00472CE9" w:rsidRPr="00472CE9" w:rsidTr="00472CE9">
        <w:trPr>
          <w:trHeight w:val="20"/>
        </w:trPr>
        <w:tc>
          <w:tcPr>
            <w:tcW w:w="567" w:type="dxa"/>
            <w:noWrap/>
            <w:vAlign w:val="bottom"/>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1400</w:t>
            </w:r>
          </w:p>
        </w:tc>
        <w:tc>
          <w:tcPr>
            <w:tcW w:w="2268" w:type="dxa"/>
            <w:vAlign w:val="center"/>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МЕЖБЮДЖЕТНЫЕ ТРАНСФЕРТЫ ОБЩЕГО ХАРАКТЕРА</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323806,00</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323806,00</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100,00</w:t>
            </w:r>
          </w:p>
        </w:tc>
      </w:tr>
      <w:tr w:rsidR="00472CE9" w:rsidRPr="00472CE9" w:rsidTr="00472CE9">
        <w:trPr>
          <w:trHeight w:val="20"/>
        </w:trPr>
        <w:tc>
          <w:tcPr>
            <w:tcW w:w="567" w:type="dxa"/>
            <w:noWrap/>
            <w:vAlign w:val="bottom"/>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1403</w:t>
            </w:r>
          </w:p>
        </w:tc>
        <w:tc>
          <w:tcPr>
            <w:tcW w:w="2268" w:type="dxa"/>
            <w:vAlign w:val="center"/>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Прочие межбюджетные трансферты общего характера</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323806,00</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323806,00</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100,00</w:t>
            </w:r>
          </w:p>
        </w:tc>
      </w:tr>
      <w:tr w:rsidR="00472CE9" w:rsidRPr="00472CE9" w:rsidTr="00472CE9">
        <w:trPr>
          <w:trHeight w:val="20"/>
        </w:trPr>
        <w:tc>
          <w:tcPr>
            <w:tcW w:w="567" w:type="dxa"/>
            <w:noWrap/>
            <w:vAlign w:val="bottom"/>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 </w:t>
            </w:r>
          </w:p>
        </w:tc>
        <w:tc>
          <w:tcPr>
            <w:tcW w:w="2268" w:type="dxa"/>
            <w:vAlign w:val="center"/>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Итого</w:t>
            </w:r>
          </w:p>
        </w:tc>
        <w:tc>
          <w:tcPr>
            <w:tcW w:w="851"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9643018,19</w:t>
            </w:r>
          </w:p>
        </w:tc>
        <w:tc>
          <w:tcPr>
            <w:tcW w:w="709"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7639643,92</w:t>
            </w:r>
          </w:p>
        </w:tc>
        <w:tc>
          <w:tcPr>
            <w:tcW w:w="725" w:type="dxa"/>
            <w:noWrap/>
            <w:vAlign w:val="bottom"/>
          </w:tcPr>
          <w:p w:rsidR="00472CE9" w:rsidRPr="00472CE9" w:rsidRDefault="00472CE9" w:rsidP="00472CE9">
            <w:pPr>
              <w:spacing w:after="0" w:line="240" w:lineRule="auto"/>
              <w:jc w:val="right"/>
              <w:rPr>
                <w:rFonts w:ascii="Times New Roman" w:hAnsi="Times New Roman" w:cs="Times New Roman"/>
                <w:bCs/>
                <w:sz w:val="10"/>
                <w:szCs w:val="10"/>
              </w:rPr>
            </w:pPr>
            <w:r w:rsidRPr="00472CE9">
              <w:rPr>
                <w:rFonts w:ascii="Times New Roman" w:hAnsi="Times New Roman" w:cs="Times New Roman"/>
                <w:bCs/>
                <w:sz w:val="10"/>
                <w:szCs w:val="10"/>
              </w:rPr>
              <w:t>79,2</w:t>
            </w:r>
          </w:p>
        </w:tc>
      </w:tr>
    </w:tbl>
    <w:p w:rsidR="00472CE9" w:rsidRPr="00472CE9" w:rsidRDefault="00472CE9" w:rsidP="00472CE9">
      <w:pPr>
        <w:spacing w:after="0" w:line="240" w:lineRule="auto"/>
        <w:jc w:val="center"/>
        <w:rPr>
          <w:rFonts w:ascii="Times New Roman" w:hAnsi="Times New Roman" w:cs="Times New Roman"/>
          <w:b/>
          <w:bCs/>
          <w:sz w:val="16"/>
          <w:szCs w:val="16"/>
        </w:rPr>
      </w:pP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lastRenderedPageBreak/>
        <w:t xml:space="preserve">Бюджет исполнен с </w:t>
      </w:r>
      <w:proofErr w:type="spellStart"/>
      <w:r w:rsidRPr="00472CE9">
        <w:rPr>
          <w:rFonts w:ascii="Times New Roman" w:hAnsi="Times New Roman" w:cs="Times New Roman"/>
          <w:sz w:val="16"/>
          <w:szCs w:val="16"/>
        </w:rPr>
        <w:t>профицитом</w:t>
      </w:r>
      <w:proofErr w:type="spellEnd"/>
      <w:r w:rsidRPr="00472CE9">
        <w:rPr>
          <w:rFonts w:ascii="Times New Roman" w:hAnsi="Times New Roman" w:cs="Times New Roman"/>
          <w:sz w:val="16"/>
          <w:szCs w:val="16"/>
        </w:rPr>
        <w:t xml:space="preserve"> в размере 1 011 564,29 руб. </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Наибольший удельный вес в структуре расходов занимает исполнение по разделу общегосударственные вопросы – 55,4 %,   культура – 21,6 %, национальная экономика –11,4 %,      жилищно-коммунальное хозяйство – 2,8 %,   межбюджетные трансферты - 4,2%,  социальная политика – 1,5%.</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К сожалению, возможности бюджета Замзорского муниципального образования ограничены, поэтому предусмотреть ассигнования на множество необходимых  мероприятий не имеем возможности. Анализ расходов бюджета показывает, что финансирование осуществлялось преимущественно только по приоритетным статьям расходов, а именно - заработная плата, коммунальные услуги, содержание дорог.</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Ограничены расходы на материальные затраты, командировочные расходы, услуги связи, проведение муниципальных мероприятий. Основные средства приобретались только по необходимости. </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Над повышением эффективности бюджетных расходов администрация работает постоянно.</w:t>
      </w:r>
      <w:r w:rsidRPr="00472CE9">
        <w:rPr>
          <w:rFonts w:ascii="Times New Roman" w:hAnsi="Times New Roman" w:cs="Times New Roman"/>
          <w:sz w:val="16"/>
          <w:szCs w:val="16"/>
        </w:rPr>
        <w:tab/>
        <w:t xml:space="preserve">Как результат проведенной работы – отсутствие кредиторской задолженности по заработной плате и платежам во внебюджетные фонды. </w:t>
      </w:r>
      <w:proofErr w:type="gramStart"/>
      <w:r w:rsidRPr="00472CE9">
        <w:rPr>
          <w:rFonts w:ascii="Times New Roman" w:hAnsi="Times New Roman" w:cs="Times New Roman"/>
          <w:sz w:val="16"/>
          <w:szCs w:val="16"/>
        </w:rPr>
        <w:t>Но</w:t>
      </w:r>
      <w:proofErr w:type="gramEnd"/>
      <w:r w:rsidRPr="00472CE9">
        <w:rPr>
          <w:rFonts w:ascii="Times New Roman" w:hAnsi="Times New Roman" w:cs="Times New Roman"/>
          <w:sz w:val="16"/>
          <w:szCs w:val="16"/>
        </w:rPr>
        <w:t xml:space="preserve"> не смотря на проводимую работу, бюджет Замзорского муниципального образования остается несбалансированным. </w:t>
      </w:r>
    </w:p>
    <w:p w:rsidR="00472CE9" w:rsidRPr="00472CE9" w:rsidRDefault="00472CE9" w:rsidP="00472CE9">
      <w:pPr>
        <w:pStyle w:val="42"/>
        <w:shd w:val="clear" w:color="auto" w:fill="auto"/>
        <w:spacing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  Для выполнения полномочий по решению вопросов местного значения  и недопущения просроченной кредиторской задолженности по заработной плате необходимы дополнительные финансовые средства. </w:t>
      </w:r>
    </w:p>
    <w:p w:rsidR="00472CE9" w:rsidRPr="00472CE9" w:rsidRDefault="00472CE9" w:rsidP="00472CE9">
      <w:pPr>
        <w:spacing w:after="0" w:line="240" w:lineRule="auto"/>
        <w:ind w:firstLine="720"/>
        <w:jc w:val="center"/>
        <w:rPr>
          <w:rFonts w:ascii="Times New Roman" w:hAnsi="Times New Roman" w:cs="Times New Roman"/>
          <w:sz w:val="16"/>
          <w:szCs w:val="16"/>
        </w:rPr>
      </w:pPr>
    </w:p>
    <w:p w:rsidR="00472CE9" w:rsidRPr="00472CE9" w:rsidRDefault="00472CE9" w:rsidP="00472CE9">
      <w:pPr>
        <w:spacing w:after="0" w:line="240" w:lineRule="auto"/>
        <w:ind w:firstLine="720"/>
        <w:jc w:val="center"/>
        <w:rPr>
          <w:rFonts w:ascii="Times New Roman" w:hAnsi="Times New Roman" w:cs="Times New Roman"/>
          <w:sz w:val="16"/>
          <w:szCs w:val="16"/>
        </w:rPr>
      </w:pPr>
      <w:r w:rsidRPr="00472CE9">
        <w:rPr>
          <w:rFonts w:ascii="Times New Roman" w:hAnsi="Times New Roman" w:cs="Times New Roman"/>
          <w:sz w:val="16"/>
          <w:szCs w:val="16"/>
        </w:rPr>
        <w:t>2.9. Анализ структуры экономики:</w:t>
      </w:r>
    </w:p>
    <w:p w:rsidR="00472CE9" w:rsidRPr="00472CE9" w:rsidRDefault="00472CE9" w:rsidP="00472CE9">
      <w:pPr>
        <w:spacing w:after="0" w:line="240" w:lineRule="auto"/>
        <w:ind w:firstLine="720"/>
        <w:jc w:val="both"/>
        <w:rPr>
          <w:rFonts w:ascii="Times New Roman" w:hAnsi="Times New Roman" w:cs="Times New Roman"/>
          <w:sz w:val="16"/>
          <w:szCs w:val="16"/>
        </w:rPr>
      </w:pPr>
    </w:p>
    <w:p w:rsidR="00472CE9" w:rsidRPr="00472CE9" w:rsidRDefault="00472CE9" w:rsidP="00472CE9">
      <w:pPr>
        <w:spacing w:after="0" w:line="240" w:lineRule="auto"/>
        <w:ind w:firstLine="720"/>
        <w:jc w:val="center"/>
        <w:rPr>
          <w:rFonts w:ascii="Times New Roman" w:hAnsi="Times New Roman" w:cs="Times New Roman"/>
          <w:sz w:val="16"/>
          <w:szCs w:val="16"/>
        </w:rPr>
      </w:pPr>
      <w:r w:rsidRPr="00472CE9">
        <w:rPr>
          <w:rFonts w:ascii="Times New Roman" w:hAnsi="Times New Roman" w:cs="Times New Roman"/>
          <w:sz w:val="16"/>
          <w:szCs w:val="16"/>
          <w:u w:val="single"/>
        </w:rPr>
        <w:t>2.9.1. Уровень развития промышленного производства</w:t>
      </w:r>
      <w:r w:rsidRPr="00472CE9">
        <w:rPr>
          <w:rFonts w:ascii="Times New Roman" w:hAnsi="Times New Roman" w:cs="Times New Roman"/>
          <w:sz w:val="16"/>
          <w:szCs w:val="16"/>
        </w:rPr>
        <w:t>.</w:t>
      </w:r>
    </w:p>
    <w:p w:rsidR="00472CE9" w:rsidRPr="00472CE9" w:rsidRDefault="00472CE9" w:rsidP="00472CE9">
      <w:pPr>
        <w:spacing w:after="0" w:line="240" w:lineRule="auto"/>
        <w:ind w:firstLine="720"/>
        <w:jc w:val="center"/>
        <w:rPr>
          <w:rFonts w:ascii="Times New Roman" w:hAnsi="Times New Roman" w:cs="Times New Roman"/>
          <w:sz w:val="16"/>
          <w:szCs w:val="16"/>
        </w:rPr>
      </w:pPr>
    </w:p>
    <w:p w:rsidR="00472CE9" w:rsidRPr="00472CE9" w:rsidRDefault="00472CE9" w:rsidP="00472CE9">
      <w:pPr>
        <w:pStyle w:val="aff6"/>
        <w:ind w:firstLine="709"/>
        <w:jc w:val="both"/>
        <w:rPr>
          <w:rFonts w:ascii="Times New Roman" w:hAnsi="Times New Roman" w:cs="Times New Roman"/>
          <w:sz w:val="16"/>
          <w:szCs w:val="16"/>
        </w:rPr>
      </w:pPr>
      <w:r w:rsidRPr="00472CE9">
        <w:rPr>
          <w:rFonts w:ascii="Times New Roman" w:hAnsi="Times New Roman" w:cs="Times New Roman"/>
          <w:sz w:val="16"/>
          <w:szCs w:val="16"/>
        </w:rPr>
        <w:t>На территории муниципального образования крупных промышленных предприятий нет.</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На территории Замзорского МО имеется карьер в районе участка Загорье по добыче диабаза, дробильный завод по переработке диабаза.</w:t>
      </w:r>
    </w:p>
    <w:p w:rsidR="00472CE9" w:rsidRPr="00472CE9" w:rsidRDefault="00472CE9" w:rsidP="00472CE9">
      <w:pPr>
        <w:spacing w:after="0" w:line="240" w:lineRule="auto"/>
        <w:ind w:firstLine="720"/>
        <w:jc w:val="both"/>
        <w:rPr>
          <w:rFonts w:ascii="Times New Roman" w:hAnsi="Times New Roman" w:cs="Times New Roman"/>
          <w:sz w:val="16"/>
          <w:szCs w:val="16"/>
        </w:rPr>
      </w:pPr>
    </w:p>
    <w:p w:rsidR="00472CE9" w:rsidRPr="00472CE9" w:rsidRDefault="00472CE9" w:rsidP="00472CE9">
      <w:pPr>
        <w:spacing w:after="0" w:line="240" w:lineRule="auto"/>
        <w:ind w:firstLine="720"/>
        <w:jc w:val="center"/>
        <w:rPr>
          <w:rFonts w:ascii="Times New Roman" w:hAnsi="Times New Roman" w:cs="Times New Roman"/>
          <w:sz w:val="16"/>
          <w:szCs w:val="16"/>
        </w:rPr>
      </w:pPr>
      <w:r w:rsidRPr="00472CE9">
        <w:rPr>
          <w:rFonts w:ascii="Times New Roman" w:hAnsi="Times New Roman" w:cs="Times New Roman"/>
          <w:sz w:val="16"/>
          <w:szCs w:val="16"/>
        </w:rPr>
        <w:t>2.9.2. Уровень развития транспорта и связи, в т.ч. характеристика автомобильных дорог.</w:t>
      </w:r>
    </w:p>
    <w:p w:rsidR="00472CE9" w:rsidRPr="00472CE9" w:rsidRDefault="00472CE9" w:rsidP="00472CE9">
      <w:pPr>
        <w:tabs>
          <w:tab w:val="left" w:pos="0"/>
        </w:tabs>
        <w:spacing w:after="0" w:line="240" w:lineRule="auto"/>
        <w:ind w:firstLine="284"/>
        <w:jc w:val="both"/>
        <w:rPr>
          <w:rFonts w:ascii="Times New Roman" w:hAnsi="Times New Roman" w:cs="Times New Roman"/>
          <w:bCs/>
          <w:iCs/>
          <w:sz w:val="16"/>
          <w:szCs w:val="16"/>
          <w:u w:val="single"/>
        </w:rPr>
      </w:pPr>
      <w:r w:rsidRPr="00472CE9">
        <w:rPr>
          <w:rFonts w:ascii="Times New Roman" w:hAnsi="Times New Roman" w:cs="Times New Roman"/>
          <w:bCs/>
          <w:iCs/>
          <w:sz w:val="16"/>
          <w:szCs w:val="16"/>
          <w:u w:val="single"/>
        </w:rPr>
        <w:t>Железнодорожный транспорт</w:t>
      </w:r>
    </w:p>
    <w:p w:rsidR="00472CE9" w:rsidRPr="00472CE9" w:rsidRDefault="00472CE9" w:rsidP="00472CE9">
      <w:pPr>
        <w:pStyle w:val="aff6"/>
        <w:ind w:firstLine="284"/>
        <w:jc w:val="both"/>
        <w:rPr>
          <w:rFonts w:ascii="Times New Roman" w:hAnsi="Times New Roman" w:cs="Times New Roman"/>
          <w:sz w:val="16"/>
          <w:szCs w:val="16"/>
        </w:rPr>
      </w:pPr>
      <w:r w:rsidRPr="00472CE9">
        <w:rPr>
          <w:rFonts w:ascii="Times New Roman" w:hAnsi="Times New Roman" w:cs="Times New Roman"/>
          <w:sz w:val="16"/>
          <w:szCs w:val="16"/>
        </w:rPr>
        <w:t xml:space="preserve">На территории Замзорского МО дорожная связь представлена Транссибирской железнодорожной магистралью </w:t>
      </w:r>
      <w:proofErr w:type="spellStart"/>
      <w:r w:rsidRPr="00472CE9">
        <w:rPr>
          <w:rFonts w:ascii="Times New Roman" w:hAnsi="Times New Roman" w:cs="Times New Roman"/>
          <w:sz w:val="16"/>
          <w:szCs w:val="16"/>
        </w:rPr>
        <w:t>Восточно-Сибирской</w:t>
      </w:r>
      <w:proofErr w:type="spellEnd"/>
      <w:r w:rsidRPr="00472CE9">
        <w:rPr>
          <w:rFonts w:ascii="Times New Roman" w:hAnsi="Times New Roman" w:cs="Times New Roman"/>
          <w:sz w:val="16"/>
          <w:szCs w:val="16"/>
        </w:rPr>
        <w:t xml:space="preserve"> железной дороги (ВСЖД) - филиала ОАО «Российские железные дороги». </w:t>
      </w:r>
    </w:p>
    <w:p w:rsidR="00472CE9" w:rsidRPr="00472CE9" w:rsidRDefault="00472CE9" w:rsidP="00472CE9">
      <w:pPr>
        <w:pStyle w:val="aff6"/>
        <w:ind w:firstLine="284"/>
        <w:jc w:val="both"/>
        <w:rPr>
          <w:rFonts w:ascii="Times New Roman" w:hAnsi="Times New Roman" w:cs="Times New Roman"/>
          <w:sz w:val="16"/>
          <w:szCs w:val="16"/>
        </w:rPr>
      </w:pPr>
    </w:p>
    <w:p w:rsidR="00472CE9" w:rsidRPr="00472CE9" w:rsidRDefault="00472CE9" w:rsidP="00472CE9">
      <w:pPr>
        <w:pStyle w:val="aff6"/>
        <w:ind w:firstLine="284"/>
        <w:rPr>
          <w:rFonts w:ascii="Times New Roman" w:hAnsi="Times New Roman" w:cs="Times New Roman"/>
          <w:b/>
          <w:bCs/>
          <w:sz w:val="16"/>
          <w:szCs w:val="16"/>
        </w:rPr>
      </w:pPr>
      <w:r w:rsidRPr="00472CE9">
        <w:rPr>
          <w:rFonts w:ascii="Times New Roman" w:hAnsi="Times New Roman" w:cs="Times New Roman"/>
          <w:sz w:val="16"/>
          <w:szCs w:val="16"/>
        </w:rPr>
        <w:t xml:space="preserve">Таблица 1. </w:t>
      </w:r>
      <w:r w:rsidRPr="00472CE9">
        <w:rPr>
          <w:rFonts w:ascii="Times New Roman" w:hAnsi="Times New Roman" w:cs="Times New Roman"/>
          <w:bCs/>
          <w:sz w:val="16"/>
          <w:szCs w:val="16"/>
        </w:rPr>
        <w:t>Характеристика участков железной дороги в границах МО.</w:t>
      </w:r>
    </w:p>
    <w:p w:rsidR="00472CE9" w:rsidRPr="00472CE9" w:rsidRDefault="00472CE9" w:rsidP="00472CE9">
      <w:pPr>
        <w:pStyle w:val="aff6"/>
        <w:ind w:firstLine="284"/>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5"/>
        <w:gridCol w:w="1051"/>
        <w:gridCol w:w="1578"/>
        <w:gridCol w:w="1381"/>
      </w:tblGrid>
      <w:tr w:rsidR="00472CE9" w:rsidRPr="00472CE9" w:rsidTr="00472CE9">
        <w:tc>
          <w:tcPr>
            <w:tcW w:w="1065"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Наименование участка</w:t>
            </w:r>
          </w:p>
        </w:tc>
        <w:tc>
          <w:tcPr>
            <w:tcW w:w="1031"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По кол-ву главных путей</w:t>
            </w:r>
          </w:p>
        </w:tc>
        <w:tc>
          <w:tcPr>
            <w:tcW w:w="1549"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Наличие электрификации</w:t>
            </w:r>
          </w:p>
        </w:tc>
        <w:tc>
          <w:tcPr>
            <w:tcW w:w="1355"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Средства автоматики</w:t>
            </w:r>
          </w:p>
        </w:tc>
      </w:tr>
      <w:tr w:rsidR="00472CE9" w:rsidRPr="00472CE9" w:rsidTr="00472CE9">
        <w:tc>
          <w:tcPr>
            <w:tcW w:w="1065"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Тайшет – Черемхово</w:t>
            </w:r>
          </w:p>
        </w:tc>
        <w:tc>
          <w:tcPr>
            <w:tcW w:w="1031" w:type="pct"/>
            <w:shd w:val="clear" w:color="auto" w:fill="auto"/>
          </w:tcPr>
          <w:p w:rsidR="00472CE9" w:rsidRPr="00472CE9" w:rsidRDefault="00472CE9" w:rsidP="00472CE9">
            <w:pPr>
              <w:pStyle w:val="aff6"/>
              <w:jc w:val="center"/>
              <w:rPr>
                <w:rFonts w:ascii="Times New Roman" w:hAnsi="Times New Roman" w:cs="Times New Roman"/>
                <w:sz w:val="10"/>
                <w:szCs w:val="10"/>
              </w:rPr>
            </w:pPr>
            <w:proofErr w:type="spellStart"/>
            <w:r w:rsidRPr="00472CE9">
              <w:rPr>
                <w:rFonts w:ascii="Times New Roman" w:hAnsi="Times New Roman" w:cs="Times New Roman"/>
                <w:sz w:val="10"/>
                <w:szCs w:val="10"/>
              </w:rPr>
              <w:t>Двухпутный</w:t>
            </w:r>
            <w:proofErr w:type="spellEnd"/>
          </w:p>
        </w:tc>
        <w:tc>
          <w:tcPr>
            <w:tcW w:w="1549"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Электрифицированный</w:t>
            </w:r>
          </w:p>
        </w:tc>
        <w:tc>
          <w:tcPr>
            <w:tcW w:w="1355"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Автоблокировка</w:t>
            </w:r>
          </w:p>
        </w:tc>
      </w:tr>
    </w:tbl>
    <w:p w:rsidR="00472CE9" w:rsidRPr="00472CE9" w:rsidRDefault="00472CE9" w:rsidP="00472CE9">
      <w:pPr>
        <w:pStyle w:val="aff6"/>
        <w:ind w:firstLine="284"/>
        <w:jc w:val="both"/>
        <w:rPr>
          <w:rFonts w:ascii="Times New Roman" w:hAnsi="Times New Roman" w:cs="Times New Roman"/>
          <w:sz w:val="16"/>
          <w:szCs w:val="16"/>
          <w:lang w:val="en-US"/>
        </w:rPr>
      </w:pPr>
    </w:p>
    <w:p w:rsidR="00472CE9" w:rsidRPr="00472CE9" w:rsidRDefault="00472CE9" w:rsidP="00472CE9">
      <w:pPr>
        <w:pStyle w:val="aff6"/>
        <w:ind w:firstLine="284"/>
        <w:jc w:val="both"/>
        <w:rPr>
          <w:rFonts w:ascii="Times New Roman" w:hAnsi="Times New Roman" w:cs="Times New Roman"/>
          <w:sz w:val="16"/>
          <w:szCs w:val="16"/>
        </w:rPr>
      </w:pPr>
      <w:r w:rsidRPr="00472CE9">
        <w:rPr>
          <w:rFonts w:ascii="Times New Roman" w:hAnsi="Times New Roman" w:cs="Times New Roman"/>
          <w:sz w:val="16"/>
          <w:szCs w:val="16"/>
        </w:rPr>
        <w:t>Таблица 2. В таблице приводится краткая характеристика железнодорожных станций, расположенных на территории МО.</w:t>
      </w:r>
    </w:p>
    <w:p w:rsidR="00472CE9" w:rsidRPr="00472CE9" w:rsidRDefault="00472CE9" w:rsidP="00472CE9">
      <w:pPr>
        <w:pStyle w:val="aff6"/>
        <w:ind w:firstLine="284"/>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
        <w:gridCol w:w="222"/>
        <w:gridCol w:w="1135"/>
        <w:gridCol w:w="786"/>
        <w:gridCol w:w="837"/>
        <w:gridCol w:w="1026"/>
        <w:gridCol w:w="777"/>
      </w:tblGrid>
      <w:tr w:rsidR="00472CE9" w:rsidRPr="00472CE9" w:rsidTr="00472CE9">
        <w:trPr>
          <w:trHeight w:val="93"/>
        </w:trPr>
        <w:tc>
          <w:tcPr>
            <w:tcW w:w="267"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w:t>
            </w:r>
          </w:p>
        </w:tc>
        <w:tc>
          <w:tcPr>
            <w:tcW w:w="1346" w:type="pct"/>
            <w:gridSpan w:val="2"/>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Участок дороги</w:t>
            </w:r>
          </w:p>
        </w:tc>
        <w:tc>
          <w:tcPr>
            <w:tcW w:w="778"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Станции</w:t>
            </w:r>
          </w:p>
        </w:tc>
        <w:tc>
          <w:tcPr>
            <w:tcW w:w="828"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Тип станции</w:t>
            </w:r>
          </w:p>
        </w:tc>
        <w:tc>
          <w:tcPr>
            <w:tcW w:w="1013"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Класс станции</w:t>
            </w:r>
          </w:p>
        </w:tc>
        <w:tc>
          <w:tcPr>
            <w:tcW w:w="768"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Километраж</w:t>
            </w:r>
          </w:p>
        </w:tc>
      </w:tr>
      <w:tr w:rsidR="00472CE9" w:rsidRPr="00472CE9" w:rsidTr="00472CE9">
        <w:trPr>
          <w:trHeight w:val="164"/>
        </w:trPr>
        <w:tc>
          <w:tcPr>
            <w:tcW w:w="267" w:type="pct"/>
            <w:shd w:val="clear" w:color="auto" w:fill="auto"/>
          </w:tcPr>
          <w:p w:rsidR="00472CE9" w:rsidRPr="00472CE9" w:rsidRDefault="00472CE9" w:rsidP="00472CE9">
            <w:pPr>
              <w:pStyle w:val="aff6"/>
              <w:rPr>
                <w:rFonts w:ascii="Times New Roman" w:hAnsi="Times New Roman" w:cs="Times New Roman"/>
                <w:sz w:val="10"/>
                <w:szCs w:val="10"/>
              </w:rPr>
            </w:pPr>
          </w:p>
        </w:tc>
        <w:tc>
          <w:tcPr>
            <w:tcW w:w="4733" w:type="pct"/>
            <w:gridSpan w:val="6"/>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Транссибирская железнодорожная магистраль</w:t>
            </w:r>
          </w:p>
        </w:tc>
      </w:tr>
      <w:tr w:rsidR="00472CE9" w:rsidRPr="00472CE9" w:rsidTr="00472CE9">
        <w:trPr>
          <w:trHeight w:val="64"/>
        </w:trPr>
        <w:tc>
          <w:tcPr>
            <w:tcW w:w="267"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1</w:t>
            </w:r>
          </w:p>
        </w:tc>
        <w:tc>
          <w:tcPr>
            <w:tcW w:w="219" w:type="pct"/>
            <w:vMerge w:val="restart"/>
            <w:shd w:val="clear" w:color="auto" w:fill="auto"/>
          </w:tcPr>
          <w:p w:rsidR="00472CE9" w:rsidRPr="00472CE9" w:rsidRDefault="00472CE9" w:rsidP="00472CE9">
            <w:pPr>
              <w:pStyle w:val="aff6"/>
              <w:rPr>
                <w:rFonts w:ascii="Times New Roman" w:hAnsi="Times New Roman" w:cs="Times New Roman"/>
                <w:sz w:val="10"/>
                <w:szCs w:val="10"/>
              </w:rPr>
            </w:pPr>
          </w:p>
        </w:tc>
        <w:tc>
          <w:tcPr>
            <w:tcW w:w="1127" w:type="pct"/>
            <w:shd w:val="clear" w:color="auto" w:fill="auto"/>
          </w:tcPr>
          <w:p w:rsidR="00472CE9" w:rsidRPr="00472CE9" w:rsidRDefault="00472CE9" w:rsidP="00472CE9">
            <w:pPr>
              <w:pStyle w:val="aff6"/>
              <w:jc w:val="center"/>
              <w:rPr>
                <w:rFonts w:ascii="Times New Roman" w:hAnsi="Times New Roman" w:cs="Times New Roman"/>
                <w:sz w:val="10"/>
                <w:szCs w:val="10"/>
              </w:rPr>
            </w:pPr>
            <w:proofErr w:type="spellStart"/>
            <w:r w:rsidRPr="00472CE9">
              <w:rPr>
                <w:rFonts w:ascii="Times New Roman" w:hAnsi="Times New Roman" w:cs="Times New Roman"/>
                <w:sz w:val="10"/>
                <w:szCs w:val="10"/>
              </w:rPr>
              <w:t>Алгашет</w:t>
            </w:r>
            <w:proofErr w:type="spellEnd"/>
          </w:p>
        </w:tc>
        <w:tc>
          <w:tcPr>
            <w:tcW w:w="1606" w:type="pct"/>
            <w:gridSpan w:val="2"/>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о.п.</w:t>
            </w:r>
          </w:p>
        </w:tc>
        <w:tc>
          <w:tcPr>
            <w:tcW w:w="1013"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w:t>
            </w:r>
          </w:p>
        </w:tc>
        <w:tc>
          <w:tcPr>
            <w:tcW w:w="768"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4596</w:t>
            </w:r>
          </w:p>
        </w:tc>
      </w:tr>
      <w:tr w:rsidR="00472CE9" w:rsidRPr="00472CE9" w:rsidTr="00472CE9">
        <w:trPr>
          <w:trHeight w:val="64"/>
        </w:trPr>
        <w:tc>
          <w:tcPr>
            <w:tcW w:w="267"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2</w:t>
            </w:r>
          </w:p>
        </w:tc>
        <w:tc>
          <w:tcPr>
            <w:tcW w:w="219" w:type="pct"/>
            <w:vMerge/>
            <w:shd w:val="clear" w:color="auto" w:fill="auto"/>
          </w:tcPr>
          <w:p w:rsidR="00472CE9" w:rsidRPr="00472CE9" w:rsidRDefault="00472CE9" w:rsidP="00472CE9">
            <w:pPr>
              <w:pStyle w:val="aff6"/>
              <w:rPr>
                <w:rFonts w:ascii="Times New Roman" w:hAnsi="Times New Roman" w:cs="Times New Roman"/>
                <w:sz w:val="10"/>
                <w:szCs w:val="10"/>
              </w:rPr>
            </w:pPr>
          </w:p>
        </w:tc>
        <w:tc>
          <w:tcPr>
            <w:tcW w:w="1127"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Замзор</w:t>
            </w:r>
          </w:p>
        </w:tc>
        <w:tc>
          <w:tcPr>
            <w:tcW w:w="1606" w:type="pct"/>
            <w:gridSpan w:val="2"/>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Промежуточная</w:t>
            </w:r>
          </w:p>
        </w:tc>
        <w:tc>
          <w:tcPr>
            <w:tcW w:w="1013"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5</w:t>
            </w:r>
          </w:p>
        </w:tc>
        <w:tc>
          <w:tcPr>
            <w:tcW w:w="768"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4607</w:t>
            </w:r>
          </w:p>
        </w:tc>
      </w:tr>
      <w:tr w:rsidR="00472CE9" w:rsidRPr="00472CE9" w:rsidTr="00472CE9">
        <w:trPr>
          <w:trHeight w:val="64"/>
        </w:trPr>
        <w:tc>
          <w:tcPr>
            <w:tcW w:w="267"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3</w:t>
            </w:r>
          </w:p>
        </w:tc>
        <w:tc>
          <w:tcPr>
            <w:tcW w:w="219" w:type="pct"/>
            <w:vMerge/>
            <w:shd w:val="clear" w:color="auto" w:fill="auto"/>
          </w:tcPr>
          <w:p w:rsidR="00472CE9" w:rsidRPr="00472CE9" w:rsidRDefault="00472CE9" w:rsidP="00472CE9">
            <w:pPr>
              <w:pStyle w:val="aff6"/>
              <w:rPr>
                <w:rFonts w:ascii="Times New Roman" w:hAnsi="Times New Roman" w:cs="Times New Roman"/>
                <w:sz w:val="10"/>
                <w:szCs w:val="10"/>
              </w:rPr>
            </w:pPr>
          </w:p>
        </w:tc>
        <w:tc>
          <w:tcPr>
            <w:tcW w:w="1127" w:type="pct"/>
            <w:shd w:val="clear" w:color="auto" w:fill="auto"/>
          </w:tcPr>
          <w:p w:rsidR="00472CE9" w:rsidRPr="00472CE9" w:rsidRDefault="00472CE9" w:rsidP="00472CE9">
            <w:pPr>
              <w:pStyle w:val="aff6"/>
              <w:jc w:val="center"/>
              <w:rPr>
                <w:rFonts w:ascii="Times New Roman" w:hAnsi="Times New Roman" w:cs="Times New Roman"/>
                <w:sz w:val="10"/>
                <w:szCs w:val="10"/>
              </w:rPr>
            </w:pPr>
            <w:smartTag w:uri="urn:schemas-microsoft-com:office:smarttags" w:element="metricconverter">
              <w:smartTagPr>
                <w:attr w:name="ProductID" w:val="4611 км"/>
              </w:smartTagPr>
              <w:r w:rsidRPr="00472CE9">
                <w:rPr>
                  <w:rFonts w:ascii="Times New Roman" w:hAnsi="Times New Roman" w:cs="Times New Roman"/>
                  <w:sz w:val="10"/>
                  <w:szCs w:val="10"/>
                </w:rPr>
                <w:t>4611 км</w:t>
              </w:r>
            </w:smartTag>
          </w:p>
        </w:tc>
        <w:tc>
          <w:tcPr>
            <w:tcW w:w="1606" w:type="pct"/>
            <w:gridSpan w:val="2"/>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о.п.</w:t>
            </w:r>
          </w:p>
        </w:tc>
        <w:tc>
          <w:tcPr>
            <w:tcW w:w="1013"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w:t>
            </w:r>
          </w:p>
        </w:tc>
        <w:tc>
          <w:tcPr>
            <w:tcW w:w="768"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4611</w:t>
            </w:r>
          </w:p>
        </w:tc>
      </w:tr>
      <w:tr w:rsidR="00472CE9" w:rsidRPr="00472CE9" w:rsidTr="00472CE9">
        <w:trPr>
          <w:trHeight w:val="64"/>
        </w:trPr>
        <w:tc>
          <w:tcPr>
            <w:tcW w:w="267"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4</w:t>
            </w:r>
          </w:p>
        </w:tc>
        <w:tc>
          <w:tcPr>
            <w:tcW w:w="219" w:type="pct"/>
            <w:vMerge/>
            <w:shd w:val="clear" w:color="auto" w:fill="auto"/>
          </w:tcPr>
          <w:p w:rsidR="00472CE9" w:rsidRPr="00472CE9" w:rsidRDefault="00472CE9" w:rsidP="00472CE9">
            <w:pPr>
              <w:pStyle w:val="aff6"/>
              <w:rPr>
                <w:rFonts w:ascii="Times New Roman" w:hAnsi="Times New Roman" w:cs="Times New Roman"/>
                <w:sz w:val="10"/>
                <w:szCs w:val="10"/>
              </w:rPr>
            </w:pPr>
          </w:p>
        </w:tc>
        <w:tc>
          <w:tcPr>
            <w:tcW w:w="1127" w:type="pct"/>
            <w:shd w:val="clear" w:color="auto" w:fill="auto"/>
          </w:tcPr>
          <w:p w:rsidR="00472CE9" w:rsidRPr="00472CE9" w:rsidRDefault="00472CE9" w:rsidP="00472CE9">
            <w:pPr>
              <w:pStyle w:val="aff6"/>
              <w:jc w:val="center"/>
              <w:rPr>
                <w:rFonts w:ascii="Times New Roman" w:hAnsi="Times New Roman" w:cs="Times New Roman"/>
                <w:sz w:val="10"/>
                <w:szCs w:val="10"/>
              </w:rPr>
            </w:pPr>
            <w:smartTag w:uri="urn:schemas-microsoft-com:office:smarttags" w:element="metricconverter">
              <w:smartTagPr>
                <w:attr w:name="ProductID" w:val="4615 км"/>
              </w:smartTagPr>
              <w:r w:rsidRPr="00472CE9">
                <w:rPr>
                  <w:rFonts w:ascii="Times New Roman" w:hAnsi="Times New Roman" w:cs="Times New Roman"/>
                  <w:sz w:val="10"/>
                  <w:szCs w:val="10"/>
                </w:rPr>
                <w:t>4615 км</w:t>
              </w:r>
            </w:smartTag>
          </w:p>
        </w:tc>
        <w:tc>
          <w:tcPr>
            <w:tcW w:w="1606" w:type="pct"/>
            <w:gridSpan w:val="2"/>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о.п.</w:t>
            </w:r>
          </w:p>
        </w:tc>
        <w:tc>
          <w:tcPr>
            <w:tcW w:w="1013"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w:t>
            </w:r>
          </w:p>
        </w:tc>
        <w:tc>
          <w:tcPr>
            <w:tcW w:w="768" w:type="pct"/>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4615</w:t>
            </w:r>
          </w:p>
        </w:tc>
      </w:tr>
    </w:tbl>
    <w:p w:rsidR="00472CE9" w:rsidRPr="00472CE9" w:rsidRDefault="00472CE9" w:rsidP="00472CE9">
      <w:pPr>
        <w:pStyle w:val="aff6"/>
        <w:ind w:firstLine="284"/>
        <w:jc w:val="both"/>
        <w:rPr>
          <w:rFonts w:ascii="Times New Roman" w:hAnsi="Times New Roman" w:cs="Times New Roman"/>
          <w:bCs/>
          <w:iCs/>
          <w:sz w:val="16"/>
          <w:szCs w:val="16"/>
        </w:rPr>
      </w:pPr>
    </w:p>
    <w:p w:rsidR="00472CE9" w:rsidRPr="00472CE9" w:rsidRDefault="00472CE9" w:rsidP="00472CE9">
      <w:pPr>
        <w:pStyle w:val="aff6"/>
        <w:ind w:firstLine="709"/>
        <w:jc w:val="both"/>
        <w:rPr>
          <w:rFonts w:ascii="Times New Roman" w:hAnsi="Times New Roman" w:cs="Times New Roman"/>
          <w:sz w:val="16"/>
          <w:szCs w:val="16"/>
          <w:u w:val="single"/>
        </w:rPr>
      </w:pPr>
      <w:r w:rsidRPr="00472CE9">
        <w:rPr>
          <w:rFonts w:ascii="Times New Roman" w:hAnsi="Times New Roman" w:cs="Times New Roman"/>
          <w:sz w:val="16"/>
          <w:szCs w:val="16"/>
          <w:u w:val="single"/>
        </w:rPr>
        <w:t xml:space="preserve">Улично-дорожная сеть и </w:t>
      </w:r>
      <w:proofErr w:type="spellStart"/>
      <w:r w:rsidRPr="00472CE9">
        <w:rPr>
          <w:rFonts w:ascii="Times New Roman" w:hAnsi="Times New Roman" w:cs="Times New Roman"/>
          <w:sz w:val="16"/>
          <w:szCs w:val="16"/>
          <w:u w:val="single"/>
        </w:rPr>
        <w:t>внутрипоселковый</w:t>
      </w:r>
      <w:proofErr w:type="spellEnd"/>
      <w:r w:rsidRPr="00472CE9">
        <w:rPr>
          <w:rFonts w:ascii="Times New Roman" w:hAnsi="Times New Roman" w:cs="Times New Roman"/>
          <w:sz w:val="16"/>
          <w:szCs w:val="16"/>
          <w:u w:val="single"/>
        </w:rPr>
        <w:t xml:space="preserve"> транспорт </w:t>
      </w:r>
    </w:p>
    <w:p w:rsidR="00472CE9" w:rsidRPr="00472CE9" w:rsidRDefault="00472CE9" w:rsidP="00472CE9">
      <w:pPr>
        <w:pStyle w:val="aff6"/>
        <w:ind w:firstLine="709"/>
        <w:jc w:val="both"/>
        <w:rPr>
          <w:rFonts w:ascii="Times New Roman" w:hAnsi="Times New Roman" w:cs="Times New Roman"/>
          <w:sz w:val="16"/>
          <w:szCs w:val="16"/>
        </w:rPr>
      </w:pPr>
      <w:r w:rsidRPr="00472CE9">
        <w:rPr>
          <w:rFonts w:ascii="Times New Roman" w:hAnsi="Times New Roman" w:cs="Times New Roman"/>
          <w:sz w:val="16"/>
          <w:szCs w:val="16"/>
        </w:rPr>
        <w:t>Таблица 3. Расстояния между поселком Замзор и населенными пунктами.</w:t>
      </w:r>
    </w:p>
    <w:p w:rsidR="00472CE9" w:rsidRPr="00472CE9" w:rsidRDefault="00472CE9" w:rsidP="00472CE9">
      <w:pPr>
        <w:pStyle w:val="aff6"/>
        <w:ind w:firstLine="284"/>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4"/>
        <w:gridCol w:w="2511"/>
      </w:tblGrid>
      <w:tr w:rsidR="00472CE9" w:rsidRPr="00472CE9" w:rsidTr="00472CE9">
        <w:trPr>
          <w:trHeight w:val="103"/>
        </w:trPr>
        <w:tc>
          <w:tcPr>
            <w:tcW w:w="5005" w:type="dxa"/>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pacing w:val="-3"/>
                <w:sz w:val="10"/>
                <w:szCs w:val="10"/>
              </w:rPr>
              <w:t>Населенные пункты</w:t>
            </w:r>
          </w:p>
        </w:tc>
        <w:tc>
          <w:tcPr>
            <w:tcW w:w="5006" w:type="dxa"/>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pacing w:val="2"/>
                <w:sz w:val="10"/>
                <w:szCs w:val="10"/>
              </w:rPr>
              <w:t xml:space="preserve">Расстояние до </w:t>
            </w:r>
            <w:r w:rsidRPr="00472CE9">
              <w:rPr>
                <w:rFonts w:ascii="Times New Roman" w:hAnsi="Times New Roman" w:cs="Times New Roman"/>
                <w:sz w:val="10"/>
                <w:szCs w:val="10"/>
              </w:rPr>
              <w:t>поселка Замзор,</w:t>
            </w:r>
            <w:r w:rsidRPr="00472CE9">
              <w:rPr>
                <w:rFonts w:ascii="Times New Roman" w:hAnsi="Times New Roman" w:cs="Times New Roman"/>
                <w:spacing w:val="-1"/>
                <w:sz w:val="10"/>
                <w:szCs w:val="10"/>
              </w:rPr>
              <w:t xml:space="preserve"> км</w:t>
            </w:r>
          </w:p>
        </w:tc>
      </w:tr>
      <w:tr w:rsidR="00472CE9" w:rsidRPr="00472CE9" w:rsidTr="00472CE9">
        <w:tc>
          <w:tcPr>
            <w:tcW w:w="5005" w:type="dxa"/>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 xml:space="preserve">деревня </w:t>
            </w:r>
            <w:proofErr w:type="gramStart"/>
            <w:r w:rsidRPr="00472CE9">
              <w:rPr>
                <w:rFonts w:ascii="Times New Roman" w:hAnsi="Times New Roman" w:cs="Times New Roman"/>
                <w:sz w:val="10"/>
                <w:szCs w:val="10"/>
              </w:rPr>
              <w:t>Старый</w:t>
            </w:r>
            <w:proofErr w:type="gramEnd"/>
            <w:r w:rsidRPr="00472CE9">
              <w:rPr>
                <w:rFonts w:ascii="Times New Roman" w:hAnsi="Times New Roman" w:cs="Times New Roman"/>
                <w:sz w:val="10"/>
                <w:szCs w:val="10"/>
              </w:rPr>
              <w:t xml:space="preserve"> Замзор</w:t>
            </w:r>
          </w:p>
        </w:tc>
        <w:tc>
          <w:tcPr>
            <w:tcW w:w="5006" w:type="dxa"/>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1</w:t>
            </w:r>
          </w:p>
        </w:tc>
      </w:tr>
      <w:tr w:rsidR="00472CE9" w:rsidRPr="00472CE9" w:rsidTr="00472CE9">
        <w:tc>
          <w:tcPr>
            <w:tcW w:w="5005" w:type="dxa"/>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 xml:space="preserve">поселок </w:t>
            </w:r>
            <w:proofErr w:type="spellStart"/>
            <w:r w:rsidRPr="00472CE9">
              <w:rPr>
                <w:rFonts w:ascii="Times New Roman" w:hAnsi="Times New Roman" w:cs="Times New Roman"/>
                <w:sz w:val="10"/>
                <w:szCs w:val="10"/>
              </w:rPr>
              <w:t>Алгашет</w:t>
            </w:r>
            <w:proofErr w:type="spellEnd"/>
          </w:p>
        </w:tc>
        <w:tc>
          <w:tcPr>
            <w:tcW w:w="5006" w:type="dxa"/>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11</w:t>
            </w:r>
          </w:p>
        </w:tc>
      </w:tr>
      <w:tr w:rsidR="00472CE9" w:rsidRPr="00472CE9" w:rsidTr="00472CE9">
        <w:tc>
          <w:tcPr>
            <w:tcW w:w="5005" w:type="dxa"/>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поселок Первомайский</w:t>
            </w:r>
          </w:p>
        </w:tc>
        <w:tc>
          <w:tcPr>
            <w:tcW w:w="5006" w:type="dxa"/>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11</w:t>
            </w:r>
          </w:p>
        </w:tc>
      </w:tr>
      <w:tr w:rsidR="00472CE9" w:rsidRPr="00472CE9" w:rsidTr="00472CE9">
        <w:tc>
          <w:tcPr>
            <w:tcW w:w="5005" w:type="dxa"/>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участок Загорье</w:t>
            </w:r>
          </w:p>
        </w:tc>
        <w:tc>
          <w:tcPr>
            <w:tcW w:w="5006" w:type="dxa"/>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6</w:t>
            </w:r>
          </w:p>
        </w:tc>
      </w:tr>
      <w:tr w:rsidR="00472CE9" w:rsidRPr="00472CE9" w:rsidTr="00472CE9">
        <w:tc>
          <w:tcPr>
            <w:tcW w:w="5005" w:type="dxa"/>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участок Косой Брод</w:t>
            </w:r>
          </w:p>
        </w:tc>
        <w:tc>
          <w:tcPr>
            <w:tcW w:w="5006" w:type="dxa"/>
            <w:shd w:val="clear" w:color="auto" w:fill="auto"/>
          </w:tcPr>
          <w:p w:rsidR="00472CE9" w:rsidRPr="00472CE9" w:rsidRDefault="00472CE9" w:rsidP="00472CE9">
            <w:pPr>
              <w:pStyle w:val="aff6"/>
              <w:jc w:val="center"/>
              <w:rPr>
                <w:rFonts w:ascii="Times New Roman" w:hAnsi="Times New Roman" w:cs="Times New Roman"/>
                <w:sz w:val="10"/>
                <w:szCs w:val="10"/>
              </w:rPr>
            </w:pPr>
            <w:r w:rsidRPr="00472CE9">
              <w:rPr>
                <w:rFonts w:ascii="Times New Roman" w:hAnsi="Times New Roman" w:cs="Times New Roman"/>
                <w:sz w:val="10"/>
                <w:szCs w:val="10"/>
              </w:rPr>
              <w:t>14</w:t>
            </w:r>
          </w:p>
        </w:tc>
      </w:tr>
    </w:tbl>
    <w:p w:rsidR="00472CE9" w:rsidRPr="00472CE9" w:rsidRDefault="00472CE9" w:rsidP="00472CE9">
      <w:pPr>
        <w:pStyle w:val="aff6"/>
        <w:ind w:firstLine="284"/>
        <w:jc w:val="both"/>
        <w:rPr>
          <w:rFonts w:ascii="Times New Roman" w:hAnsi="Times New Roman" w:cs="Times New Roman"/>
          <w:sz w:val="16"/>
          <w:szCs w:val="16"/>
        </w:rPr>
      </w:pPr>
    </w:p>
    <w:p w:rsidR="00472CE9" w:rsidRPr="00472CE9" w:rsidRDefault="00472CE9" w:rsidP="00472CE9">
      <w:pPr>
        <w:pStyle w:val="aff6"/>
        <w:ind w:firstLine="284"/>
        <w:jc w:val="both"/>
        <w:rPr>
          <w:rFonts w:ascii="Times New Roman" w:hAnsi="Times New Roman" w:cs="Times New Roman"/>
          <w:sz w:val="16"/>
          <w:szCs w:val="16"/>
        </w:rPr>
      </w:pPr>
      <w:proofErr w:type="gramStart"/>
      <w:r w:rsidRPr="00472CE9">
        <w:rPr>
          <w:rFonts w:ascii="Times New Roman" w:hAnsi="Times New Roman" w:cs="Times New Roman"/>
          <w:sz w:val="16"/>
          <w:szCs w:val="16"/>
        </w:rPr>
        <w:t>Населенные пункты Замзорского МО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roofErr w:type="gramEnd"/>
    </w:p>
    <w:p w:rsidR="00472CE9" w:rsidRPr="00472CE9" w:rsidRDefault="00472CE9" w:rsidP="00472CE9">
      <w:pPr>
        <w:pStyle w:val="aff6"/>
        <w:ind w:firstLine="284"/>
        <w:jc w:val="both"/>
        <w:rPr>
          <w:rFonts w:ascii="Times New Roman" w:hAnsi="Times New Roman" w:cs="Times New Roman"/>
          <w:sz w:val="16"/>
          <w:szCs w:val="16"/>
        </w:rPr>
      </w:pPr>
    </w:p>
    <w:p w:rsidR="00472CE9" w:rsidRPr="00472CE9" w:rsidRDefault="00472CE9" w:rsidP="00472CE9">
      <w:pPr>
        <w:pStyle w:val="aff6"/>
        <w:ind w:firstLine="284"/>
        <w:jc w:val="both"/>
        <w:rPr>
          <w:rFonts w:ascii="Times New Roman" w:hAnsi="Times New Roman" w:cs="Times New Roman"/>
          <w:sz w:val="16"/>
          <w:szCs w:val="16"/>
        </w:rPr>
      </w:pPr>
      <w:r w:rsidRPr="00472CE9">
        <w:rPr>
          <w:rFonts w:ascii="Times New Roman" w:hAnsi="Times New Roman" w:cs="Times New Roman"/>
          <w:sz w:val="16"/>
          <w:szCs w:val="16"/>
        </w:rPr>
        <w:t>Таблица 4. Общие данные по улично-дорожной сети в пределах МО.</w:t>
      </w:r>
    </w:p>
    <w:p w:rsidR="00472CE9" w:rsidRPr="00472CE9" w:rsidRDefault="00472CE9" w:rsidP="00472CE9">
      <w:pPr>
        <w:pStyle w:val="aff6"/>
        <w:ind w:firstLine="284"/>
        <w:jc w:val="both"/>
        <w:rPr>
          <w:rFonts w:ascii="Times New Roman" w:hAnsi="Times New Roman" w:cs="Times New Roman"/>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
        <w:gridCol w:w="2055"/>
        <w:gridCol w:w="1227"/>
        <w:gridCol w:w="1432"/>
      </w:tblGrid>
      <w:tr w:rsidR="00472CE9" w:rsidRPr="00472CE9" w:rsidTr="00472CE9">
        <w:tc>
          <w:tcPr>
            <w:tcW w:w="323"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w:t>
            </w:r>
          </w:p>
        </w:tc>
        <w:tc>
          <w:tcPr>
            <w:tcW w:w="2039"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 xml:space="preserve">Показатели </w:t>
            </w:r>
          </w:p>
        </w:tc>
        <w:tc>
          <w:tcPr>
            <w:tcW w:w="1217"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Единица измерения</w:t>
            </w:r>
          </w:p>
        </w:tc>
        <w:tc>
          <w:tcPr>
            <w:tcW w:w="1421"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Данные на 2018 г.</w:t>
            </w:r>
          </w:p>
        </w:tc>
      </w:tr>
      <w:tr w:rsidR="00472CE9" w:rsidRPr="00472CE9" w:rsidTr="00472CE9">
        <w:tc>
          <w:tcPr>
            <w:tcW w:w="323"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1</w:t>
            </w:r>
          </w:p>
        </w:tc>
        <w:tc>
          <w:tcPr>
            <w:tcW w:w="2039"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Общее протяжение уличной сети</w:t>
            </w:r>
          </w:p>
        </w:tc>
        <w:tc>
          <w:tcPr>
            <w:tcW w:w="1217"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км</w:t>
            </w:r>
          </w:p>
        </w:tc>
        <w:tc>
          <w:tcPr>
            <w:tcW w:w="1421"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20,8</w:t>
            </w:r>
          </w:p>
        </w:tc>
      </w:tr>
      <w:tr w:rsidR="00472CE9" w:rsidRPr="00472CE9" w:rsidTr="00472CE9">
        <w:tc>
          <w:tcPr>
            <w:tcW w:w="323"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2</w:t>
            </w:r>
          </w:p>
        </w:tc>
        <w:tc>
          <w:tcPr>
            <w:tcW w:w="2039"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Общая площадь уличной сети</w:t>
            </w:r>
          </w:p>
        </w:tc>
        <w:tc>
          <w:tcPr>
            <w:tcW w:w="1217"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тыс. кв. м.</w:t>
            </w:r>
          </w:p>
        </w:tc>
        <w:tc>
          <w:tcPr>
            <w:tcW w:w="1421" w:type="pct"/>
            <w:shd w:val="clear" w:color="auto" w:fill="auto"/>
          </w:tcPr>
          <w:p w:rsidR="00472CE9" w:rsidRPr="00472CE9" w:rsidRDefault="00472CE9" w:rsidP="00472CE9">
            <w:pPr>
              <w:pStyle w:val="aff6"/>
              <w:rPr>
                <w:rFonts w:ascii="Times New Roman" w:hAnsi="Times New Roman" w:cs="Times New Roman"/>
                <w:sz w:val="10"/>
                <w:szCs w:val="10"/>
              </w:rPr>
            </w:pPr>
            <w:r w:rsidRPr="00472CE9">
              <w:rPr>
                <w:rFonts w:ascii="Times New Roman" w:hAnsi="Times New Roman" w:cs="Times New Roman"/>
                <w:sz w:val="10"/>
                <w:szCs w:val="10"/>
              </w:rPr>
              <w:t>112800</w:t>
            </w:r>
          </w:p>
        </w:tc>
      </w:tr>
    </w:tbl>
    <w:p w:rsidR="00472CE9" w:rsidRPr="00472CE9" w:rsidRDefault="00472CE9" w:rsidP="00472CE9">
      <w:pPr>
        <w:pStyle w:val="aff6"/>
        <w:jc w:val="both"/>
        <w:rPr>
          <w:rFonts w:ascii="Times New Roman" w:hAnsi="Times New Roman" w:cs="Times New Roman"/>
          <w:sz w:val="16"/>
          <w:szCs w:val="16"/>
        </w:rPr>
      </w:pPr>
    </w:p>
    <w:p w:rsidR="00472CE9" w:rsidRPr="00472CE9" w:rsidRDefault="00472CE9" w:rsidP="00472CE9">
      <w:pPr>
        <w:pStyle w:val="aff6"/>
        <w:ind w:firstLine="284"/>
        <w:jc w:val="both"/>
        <w:rPr>
          <w:rFonts w:ascii="Times New Roman" w:hAnsi="Times New Roman" w:cs="Times New Roman"/>
          <w:sz w:val="16"/>
          <w:szCs w:val="16"/>
        </w:rPr>
      </w:pPr>
      <w:r w:rsidRPr="00472CE9">
        <w:rPr>
          <w:rFonts w:ascii="Times New Roman" w:hAnsi="Times New Roman" w:cs="Times New Roman"/>
          <w:sz w:val="16"/>
          <w:szCs w:val="16"/>
        </w:rPr>
        <w:t>В результате анализа улично-дорожной сети Замзорского МО выявлены следующие причины, усложняющие работу транспорта:</w:t>
      </w:r>
    </w:p>
    <w:p w:rsidR="00472CE9" w:rsidRPr="00472CE9" w:rsidRDefault="00472CE9" w:rsidP="00472CE9">
      <w:pPr>
        <w:pStyle w:val="aff6"/>
        <w:ind w:firstLine="284"/>
        <w:jc w:val="both"/>
        <w:rPr>
          <w:rFonts w:ascii="Times New Roman" w:hAnsi="Times New Roman" w:cs="Times New Roman"/>
          <w:sz w:val="16"/>
          <w:szCs w:val="16"/>
        </w:rPr>
      </w:pPr>
      <w:r w:rsidRPr="00472CE9">
        <w:rPr>
          <w:rFonts w:ascii="Times New Roman" w:hAnsi="Times New Roman" w:cs="Times New Roman"/>
          <w:sz w:val="16"/>
          <w:szCs w:val="16"/>
        </w:rPr>
        <w:t>- неудовлетворительное техническое состояние поселковых улиц и дорог;</w:t>
      </w:r>
    </w:p>
    <w:p w:rsidR="00472CE9" w:rsidRPr="00472CE9" w:rsidRDefault="00472CE9" w:rsidP="00472CE9">
      <w:pPr>
        <w:pStyle w:val="aff6"/>
        <w:ind w:firstLine="284"/>
        <w:jc w:val="both"/>
        <w:rPr>
          <w:rFonts w:ascii="Times New Roman" w:hAnsi="Times New Roman" w:cs="Times New Roman"/>
          <w:sz w:val="16"/>
          <w:szCs w:val="16"/>
        </w:rPr>
      </w:pPr>
      <w:r w:rsidRPr="00472CE9">
        <w:rPr>
          <w:rFonts w:ascii="Times New Roman" w:hAnsi="Times New Roman" w:cs="Times New Roman"/>
          <w:sz w:val="16"/>
          <w:szCs w:val="16"/>
        </w:rPr>
        <w:t>- отсутствие искусственного освещения;</w:t>
      </w:r>
    </w:p>
    <w:p w:rsidR="00472CE9" w:rsidRPr="00472CE9" w:rsidRDefault="00472CE9" w:rsidP="00472CE9">
      <w:pPr>
        <w:pStyle w:val="aff6"/>
        <w:ind w:firstLine="284"/>
        <w:jc w:val="both"/>
        <w:rPr>
          <w:rFonts w:ascii="Times New Roman" w:hAnsi="Times New Roman" w:cs="Times New Roman"/>
          <w:sz w:val="16"/>
          <w:szCs w:val="16"/>
        </w:rPr>
      </w:pPr>
      <w:r w:rsidRPr="00472CE9">
        <w:rPr>
          <w:rFonts w:ascii="Times New Roman" w:hAnsi="Times New Roman" w:cs="Times New Roman"/>
          <w:sz w:val="16"/>
          <w:szCs w:val="16"/>
        </w:rPr>
        <w:t>- отсутствие тротуаров необходимых для упорядочения движения пешеходов.</w:t>
      </w:r>
    </w:p>
    <w:p w:rsidR="00472CE9" w:rsidRPr="00472CE9" w:rsidRDefault="00472CE9" w:rsidP="00472CE9">
      <w:pPr>
        <w:pStyle w:val="2"/>
        <w:spacing w:before="0"/>
        <w:ind w:firstLine="284"/>
        <w:rPr>
          <w:rFonts w:ascii="Times New Roman" w:hAnsi="Times New Roman" w:cs="Times New Roman"/>
          <w:b w:val="0"/>
          <w:color w:val="auto"/>
          <w:sz w:val="16"/>
          <w:szCs w:val="16"/>
          <w:u w:val="single"/>
        </w:rPr>
      </w:pPr>
      <w:r w:rsidRPr="00472CE9">
        <w:rPr>
          <w:rFonts w:ascii="Times New Roman" w:hAnsi="Times New Roman" w:cs="Times New Roman"/>
          <w:b w:val="0"/>
          <w:color w:val="auto"/>
          <w:sz w:val="16"/>
          <w:szCs w:val="16"/>
          <w:u w:val="single"/>
        </w:rPr>
        <w:t>Телефонизация</w:t>
      </w:r>
    </w:p>
    <w:p w:rsidR="00472CE9" w:rsidRPr="00472CE9" w:rsidRDefault="00472CE9" w:rsidP="00472CE9">
      <w:pPr>
        <w:pStyle w:val="aff6"/>
        <w:ind w:firstLine="284"/>
        <w:jc w:val="both"/>
        <w:rPr>
          <w:rFonts w:ascii="Times New Roman" w:hAnsi="Times New Roman" w:cs="Times New Roman"/>
          <w:sz w:val="16"/>
          <w:szCs w:val="16"/>
        </w:rPr>
      </w:pPr>
      <w:r w:rsidRPr="00472CE9">
        <w:rPr>
          <w:rFonts w:ascii="Times New Roman" w:hAnsi="Times New Roman" w:cs="Times New Roman"/>
          <w:sz w:val="16"/>
          <w:szCs w:val="16"/>
        </w:rPr>
        <w:t>В Замзорском МО услуги беспроводной телефонной связи населению предоставляют операторы сотовой связи ОАО «Мегафон» (антенно-мачтовое оборудование установлено в п. Замзор) стандарта GSM 900/1800 ЗАО «</w:t>
      </w:r>
      <w:proofErr w:type="spellStart"/>
      <w:r w:rsidRPr="00472CE9">
        <w:rPr>
          <w:rFonts w:ascii="Times New Roman" w:hAnsi="Times New Roman" w:cs="Times New Roman"/>
          <w:sz w:val="16"/>
          <w:szCs w:val="16"/>
        </w:rPr>
        <w:t>БайкалВестКом</w:t>
      </w:r>
      <w:proofErr w:type="spellEnd"/>
      <w:r w:rsidRPr="00472CE9">
        <w:rPr>
          <w:rFonts w:ascii="Times New Roman" w:hAnsi="Times New Roman" w:cs="Times New Roman"/>
          <w:sz w:val="16"/>
          <w:szCs w:val="16"/>
        </w:rPr>
        <w:t xml:space="preserve">», «Мобильные </w:t>
      </w:r>
      <w:proofErr w:type="spellStart"/>
      <w:r w:rsidRPr="00472CE9">
        <w:rPr>
          <w:rFonts w:ascii="Times New Roman" w:hAnsi="Times New Roman" w:cs="Times New Roman"/>
          <w:sz w:val="16"/>
          <w:szCs w:val="16"/>
        </w:rPr>
        <w:t>ТелеСистемы</w:t>
      </w:r>
      <w:proofErr w:type="spellEnd"/>
      <w:r w:rsidRPr="00472CE9">
        <w:rPr>
          <w:rFonts w:ascii="Times New Roman" w:hAnsi="Times New Roman" w:cs="Times New Roman"/>
          <w:sz w:val="16"/>
          <w:szCs w:val="16"/>
        </w:rPr>
        <w:t xml:space="preserve">». </w:t>
      </w:r>
    </w:p>
    <w:p w:rsidR="00472CE9" w:rsidRPr="00472CE9" w:rsidRDefault="00472CE9" w:rsidP="00472CE9">
      <w:pPr>
        <w:pStyle w:val="aff6"/>
        <w:ind w:firstLine="284"/>
        <w:jc w:val="both"/>
        <w:rPr>
          <w:rFonts w:ascii="Times New Roman" w:hAnsi="Times New Roman" w:cs="Times New Roman"/>
          <w:sz w:val="16"/>
          <w:szCs w:val="16"/>
        </w:rPr>
      </w:pPr>
      <w:r w:rsidRPr="00472CE9">
        <w:rPr>
          <w:rFonts w:ascii="Times New Roman" w:hAnsi="Times New Roman" w:cs="Times New Roman"/>
          <w:sz w:val="16"/>
          <w:szCs w:val="16"/>
        </w:rPr>
        <w:t xml:space="preserve">Операторами сотовой связи предоставляются услуги междугородной, международной связи, услуги коммутируемого доступа в Интернет. АМТС, АТС, площадки РРС на территории МО отсутствуют. </w:t>
      </w:r>
    </w:p>
    <w:p w:rsidR="00472CE9" w:rsidRPr="00472CE9" w:rsidRDefault="00472CE9" w:rsidP="00472CE9">
      <w:pPr>
        <w:pStyle w:val="aff6"/>
        <w:ind w:firstLine="360"/>
        <w:jc w:val="both"/>
        <w:rPr>
          <w:rFonts w:ascii="Times New Roman" w:hAnsi="Times New Roman" w:cs="Times New Roman"/>
          <w:sz w:val="16"/>
          <w:szCs w:val="16"/>
        </w:rPr>
      </w:pPr>
      <w:r w:rsidRPr="00472CE9">
        <w:rPr>
          <w:rFonts w:ascii="Times New Roman" w:hAnsi="Times New Roman" w:cs="Times New Roman"/>
          <w:sz w:val="16"/>
          <w:szCs w:val="16"/>
        </w:rPr>
        <w:t xml:space="preserve">Телеграфная связь и передача данных осуществляется аппаратными средствами Иркутского телеграфа, предоставляющими все виды современной связи (ПД, выход в Интернет, </w:t>
      </w:r>
      <w:r w:rsidRPr="00472CE9">
        <w:rPr>
          <w:rFonts w:ascii="Times New Roman" w:hAnsi="Times New Roman" w:cs="Times New Roman"/>
          <w:sz w:val="16"/>
          <w:szCs w:val="16"/>
          <w:lang w:val="en-US"/>
        </w:rPr>
        <w:t>IP</w:t>
      </w:r>
      <w:r w:rsidRPr="00472CE9">
        <w:rPr>
          <w:rFonts w:ascii="Times New Roman" w:hAnsi="Times New Roman" w:cs="Times New Roman"/>
          <w:sz w:val="16"/>
          <w:szCs w:val="16"/>
        </w:rPr>
        <w:t xml:space="preserve">-телефонию, организацию видеоконференций и т. п.) по цифровым междугородным каналам. </w:t>
      </w:r>
    </w:p>
    <w:p w:rsidR="00472CE9" w:rsidRPr="00472CE9" w:rsidRDefault="00472CE9" w:rsidP="00472CE9">
      <w:pPr>
        <w:pStyle w:val="2"/>
        <w:spacing w:before="0"/>
        <w:ind w:firstLine="284"/>
        <w:rPr>
          <w:rFonts w:ascii="Times New Roman" w:hAnsi="Times New Roman" w:cs="Times New Roman"/>
          <w:b w:val="0"/>
          <w:color w:val="auto"/>
          <w:sz w:val="16"/>
          <w:szCs w:val="16"/>
          <w:u w:val="single"/>
        </w:rPr>
      </w:pPr>
      <w:bookmarkStart w:id="0" w:name="_Toc373825263"/>
      <w:r w:rsidRPr="00472CE9">
        <w:rPr>
          <w:rFonts w:ascii="Times New Roman" w:hAnsi="Times New Roman" w:cs="Times New Roman"/>
          <w:b w:val="0"/>
          <w:color w:val="auto"/>
          <w:sz w:val="16"/>
          <w:szCs w:val="16"/>
          <w:u w:val="single"/>
        </w:rPr>
        <w:t>Радиофикация и телевидение</w:t>
      </w:r>
      <w:bookmarkEnd w:id="0"/>
    </w:p>
    <w:p w:rsidR="00472CE9" w:rsidRPr="00472CE9" w:rsidRDefault="00472CE9" w:rsidP="00472CE9">
      <w:pPr>
        <w:pStyle w:val="aff6"/>
        <w:ind w:firstLine="284"/>
        <w:jc w:val="both"/>
        <w:rPr>
          <w:rFonts w:ascii="Times New Roman" w:hAnsi="Times New Roman" w:cs="Times New Roman"/>
          <w:sz w:val="16"/>
          <w:szCs w:val="16"/>
        </w:rPr>
      </w:pPr>
      <w:r w:rsidRPr="00472CE9">
        <w:rPr>
          <w:rFonts w:ascii="Times New Roman" w:hAnsi="Times New Roman" w:cs="Times New Roman"/>
          <w:sz w:val="16"/>
          <w:szCs w:val="16"/>
        </w:rPr>
        <w:t>Жители Замзорского МО получают теле- и радиосигнал от передатчиков РТС, установленных на антенно-мачтовом сооружении высотой 110м, местонахождение которого Иркутская область, Нижнеудинский район, 250м на северо-восток от километрового столба автодороги «Нижнеудинск – Боровинок». Кроме того, на данном антенно-мачтовом сооружении установлено оборудование телевизионной станции 12 ТВК.</w:t>
      </w:r>
    </w:p>
    <w:p w:rsidR="00472CE9" w:rsidRPr="00472CE9" w:rsidRDefault="00472CE9" w:rsidP="00472CE9">
      <w:pPr>
        <w:pStyle w:val="aff6"/>
        <w:ind w:firstLine="284"/>
        <w:jc w:val="both"/>
        <w:rPr>
          <w:rFonts w:ascii="Times New Roman" w:hAnsi="Times New Roman" w:cs="Times New Roman"/>
          <w:sz w:val="16"/>
          <w:szCs w:val="16"/>
        </w:rPr>
      </w:pPr>
    </w:p>
    <w:p w:rsidR="00472CE9" w:rsidRPr="00472CE9" w:rsidRDefault="00472CE9" w:rsidP="00472CE9">
      <w:pPr>
        <w:pStyle w:val="aff6"/>
        <w:ind w:firstLine="284"/>
        <w:jc w:val="both"/>
        <w:rPr>
          <w:rFonts w:ascii="Times New Roman" w:hAnsi="Times New Roman" w:cs="Times New Roman"/>
          <w:sz w:val="16"/>
          <w:szCs w:val="16"/>
        </w:rPr>
      </w:pPr>
    </w:p>
    <w:p w:rsidR="00472CE9" w:rsidRPr="00472CE9" w:rsidRDefault="00472CE9" w:rsidP="00472CE9">
      <w:pPr>
        <w:spacing w:after="0" w:line="240" w:lineRule="auto"/>
        <w:jc w:val="center"/>
        <w:rPr>
          <w:rFonts w:ascii="Times New Roman" w:hAnsi="Times New Roman" w:cs="Times New Roman"/>
          <w:color w:val="000000"/>
          <w:sz w:val="16"/>
          <w:szCs w:val="16"/>
          <w:u w:val="single"/>
        </w:rPr>
      </w:pPr>
      <w:r w:rsidRPr="00472CE9">
        <w:rPr>
          <w:rFonts w:ascii="Times New Roman" w:hAnsi="Times New Roman" w:cs="Times New Roman"/>
          <w:color w:val="000000"/>
          <w:sz w:val="16"/>
          <w:szCs w:val="16"/>
          <w:u w:val="single"/>
        </w:rPr>
        <w:t>2.9.3. Уровень развития туристско-рекреационного комплекса</w:t>
      </w:r>
    </w:p>
    <w:p w:rsidR="00472CE9" w:rsidRPr="00472CE9" w:rsidRDefault="00472CE9" w:rsidP="00472CE9">
      <w:pPr>
        <w:spacing w:after="0" w:line="240" w:lineRule="auto"/>
        <w:ind w:firstLine="709"/>
        <w:jc w:val="both"/>
        <w:rPr>
          <w:rFonts w:ascii="Times New Roman" w:hAnsi="Times New Roman" w:cs="Times New Roman"/>
          <w:sz w:val="16"/>
          <w:szCs w:val="16"/>
          <w:u w:val="single"/>
        </w:rPr>
      </w:pPr>
      <w:r w:rsidRPr="00472CE9">
        <w:rPr>
          <w:rFonts w:ascii="Times New Roman" w:hAnsi="Times New Roman" w:cs="Times New Roman"/>
          <w:color w:val="000000"/>
          <w:sz w:val="16"/>
          <w:szCs w:val="16"/>
        </w:rPr>
        <w:t>Объектов туристско-рекреационного назначения в муниципальном образовании нет</w:t>
      </w:r>
    </w:p>
    <w:p w:rsidR="00472CE9" w:rsidRPr="00472CE9" w:rsidRDefault="00472CE9" w:rsidP="00472CE9">
      <w:pPr>
        <w:spacing w:after="0" w:line="240" w:lineRule="auto"/>
        <w:ind w:firstLine="720"/>
        <w:jc w:val="center"/>
        <w:rPr>
          <w:rFonts w:ascii="Times New Roman" w:hAnsi="Times New Roman" w:cs="Times New Roman"/>
          <w:sz w:val="16"/>
          <w:szCs w:val="16"/>
          <w:u w:val="single"/>
        </w:rPr>
      </w:pPr>
    </w:p>
    <w:p w:rsidR="00472CE9" w:rsidRPr="00472CE9" w:rsidRDefault="00472CE9" w:rsidP="00472CE9">
      <w:pPr>
        <w:spacing w:after="0" w:line="240" w:lineRule="auto"/>
        <w:ind w:firstLine="720"/>
        <w:jc w:val="center"/>
        <w:rPr>
          <w:rFonts w:ascii="Times New Roman" w:hAnsi="Times New Roman" w:cs="Times New Roman"/>
          <w:sz w:val="16"/>
          <w:szCs w:val="16"/>
        </w:rPr>
      </w:pPr>
      <w:r w:rsidRPr="00472CE9">
        <w:rPr>
          <w:rFonts w:ascii="Times New Roman" w:hAnsi="Times New Roman" w:cs="Times New Roman"/>
          <w:sz w:val="16"/>
          <w:szCs w:val="16"/>
          <w:u w:val="single"/>
        </w:rPr>
        <w:t>2.9.4. Уровень развития агропромышленного комплекса</w:t>
      </w:r>
      <w:r w:rsidRPr="00472CE9">
        <w:rPr>
          <w:rFonts w:ascii="Times New Roman" w:hAnsi="Times New Roman" w:cs="Times New Roman"/>
          <w:sz w:val="16"/>
          <w:szCs w:val="16"/>
        </w:rPr>
        <w:t>.</w:t>
      </w:r>
    </w:p>
    <w:p w:rsidR="00472CE9" w:rsidRPr="00472CE9" w:rsidRDefault="00472CE9" w:rsidP="00472CE9">
      <w:pPr>
        <w:spacing w:after="0" w:line="240" w:lineRule="auto"/>
        <w:ind w:firstLine="720"/>
        <w:jc w:val="both"/>
        <w:rPr>
          <w:rFonts w:ascii="Times New Roman" w:hAnsi="Times New Roman" w:cs="Times New Roman"/>
          <w:sz w:val="16"/>
          <w:szCs w:val="16"/>
        </w:rPr>
      </w:pPr>
    </w:p>
    <w:p w:rsidR="00472CE9" w:rsidRPr="00472CE9" w:rsidRDefault="00472CE9" w:rsidP="00472CE9">
      <w:pPr>
        <w:pStyle w:val="aff6"/>
        <w:ind w:firstLine="284"/>
        <w:jc w:val="both"/>
        <w:rPr>
          <w:rFonts w:ascii="Times New Roman" w:hAnsi="Times New Roman" w:cs="Times New Roman"/>
          <w:sz w:val="16"/>
          <w:szCs w:val="16"/>
        </w:rPr>
      </w:pPr>
      <w:r w:rsidRPr="00472CE9">
        <w:rPr>
          <w:rFonts w:ascii="Times New Roman" w:hAnsi="Times New Roman" w:cs="Times New Roman"/>
          <w:sz w:val="16"/>
          <w:szCs w:val="16"/>
        </w:rPr>
        <w:t>Сельскохозяйственные предприятия на территории поселения отсутствуют. Большая часть населения ведет личное подсобное хозяйство.</w:t>
      </w:r>
    </w:p>
    <w:p w:rsidR="00472CE9" w:rsidRPr="00472CE9" w:rsidRDefault="00472CE9" w:rsidP="00472CE9">
      <w:pPr>
        <w:spacing w:after="0" w:line="240" w:lineRule="auto"/>
        <w:rPr>
          <w:rFonts w:ascii="Times New Roman" w:hAnsi="Times New Roman" w:cs="Times New Roman"/>
          <w:bCs/>
          <w:sz w:val="16"/>
          <w:szCs w:val="16"/>
        </w:rPr>
      </w:pPr>
      <w:r w:rsidRPr="00472CE9">
        <w:rPr>
          <w:rFonts w:ascii="Times New Roman" w:hAnsi="Times New Roman" w:cs="Times New Roman"/>
          <w:bCs/>
          <w:color w:val="000000"/>
          <w:sz w:val="16"/>
          <w:szCs w:val="16"/>
        </w:rPr>
        <w:t>Наличие животных в ЛПХ</w:t>
      </w:r>
    </w:p>
    <w:tbl>
      <w:tblPr>
        <w:tblW w:w="4832"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712"/>
        <w:gridCol w:w="1014"/>
        <w:gridCol w:w="1066"/>
      </w:tblGrid>
      <w:tr w:rsidR="00472CE9" w:rsidRPr="00472CE9" w:rsidTr="00472CE9">
        <w:trPr>
          <w:trHeight w:val="20"/>
        </w:trPr>
        <w:tc>
          <w:tcPr>
            <w:tcW w:w="283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rPr>
                <w:rFonts w:ascii="Times New Roman" w:hAnsi="Times New Roman" w:cs="Times New Roman"/>
                <w:sz w:val="10"/>
                <w:szCs w:val="10"/>
              </w:rPr>
            </w:pPr>
            <w:r w:rsidRPr="00472CE9">
              <w:rPr>
                <w:rFonts w:ascii="Times New Roman" w:hAnsi="Times New Roman" w:cs="Times New Roman"/>
                <w:sz w:val="10"/>
                <w:szCs w:val="10"/>
              </w:rPr>
              <w:t>Вид животных (гол.)</w:t>
            </w:r>
          </w:p>
        </w:tc>
        <w:tc>
          <w:tcPr>
            <w:tcW w:w="105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rPr>
                <w:rFonts w:ascii="Times New Roman" w:hAnsi="Times New Roman" w:cs="Times New Roman"/>
                <w:sz w:val="10"/>
                <w:szCs w:val="10"/>
              </w:rPr>
            </w:pPr>
            <w:r w:rsidRPr="00472CE9">
              <w:rPr>
                <w:rFonts w:ascii="Times New Roman" w:hAnsi="Times New Roman" w:cs="Times New Roman"/>
                <w:sz w:val="10"/>
                <w:szCs w:val="10"/>
              </w:rPr>
              <w:t>01.01.2017</w:t>
            </w:r>
          </w:p>
        </w:tc>
        <w:tc>
          <w:tcPr>
            <w:tcW w:w="111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rPr>
                <w:rFonts w:ascii="Times New Roman" w:hAnsi="Times New Roman" w:cs="Times New Roman"/>
                <w:sz w:val="10"/>
                <w:szCs w:val="10"/>
              </w:rPr>
            </w:pPr>
            <w:r w:rsidRPr="00472CE9">
              <w:rPr>
                <w:rFonts w:ascii="Times New Roman" w:hAnsi="Times New Roman" w:cs="Times New Roman"/>
                <w:sz w:val="10"/>
                <w:szCs w:val="10"/>
              </w:rPr>
              <w:t>01.01.2018</w:t>
            </w:r>
          </w:p>
        </w:tc>
      </w:tr>
      <w:tr w:rsidR="00472CE9" w:rsidRPr="00472CE9" w:rsidTr="00472CE9">
        <w:trPr>
          <w:trHeight w:val="20"/>
        </w:trPr>
        <w:tc>
          <w:tcPr>
            <w:tcW w:w="283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rPr>
                <w:rFonts w:ascii="Times New Roman" w:hAnsi="Times New Roman" w:cs="Times New Roman"/>
                <w:sz w:val="10"/>
                <w:szCs w:val="10"/>
              </w:rPr>
            </w:pPr>
            <w:r w:rsidRPr="00472CE9">
              <w:rPr>
                <w:rFonts w:ascii="Times New Roman" w:hAnsi="Times New Roman" w:cs="Times New Roman"/>
                <w:sz w:val="10"/>
                <w:szCs w:val="10"/>
              </w:rPr>
              <w:t>КРС всего</w:t>
            </w:r>
          </w:p>
        </w:tc>
        <w:tc>
          <w:tcPr>
            <w:tcW w:w="105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rPr>
                <w:rFonts w:ascii="Times New Roman" w:hAnsi="Times New Roman" w:cs="Times New Roman"/>
                <w:sz w:val="10"/>
                <w:szCs w:val="10"/>
              </w:rPr>
            </w:pPr>
            <w:r w:rsidRPr="00472CE9">
              <w:rPr>
                <w:rFonts w:ascii="Times New Roman" w:hAnsi="Times New Roman" w:cs="Times New Roman"/>
                <w:sz w:val="10"/>
                <w:szCs w:val="10"/>
              </w:rPr>
              <w:t>48</w:t>
            </w:r>
          </w:p>
        </w:tc>
        <w:tc>
          <w:tcPr>
            <w:tcW w:w="111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rPr>
                <w:rFonts w:ascii="Times New Roman" w:hAnsi="Times New Roman" w:cs="Times New Roman"/>
                <w:sz w:val="10"/>
                <w:szCs w:val="10"/>
              </w:rPr>
            </w:pPr>
            <w:r w:rsidRPr="00472CE9">
              <w:rPr>
                <w:rFonts w:ascii="Times New Roman" w:hAnsi="Times New Roman" w:cs="Times New Roman"/>
                <w:sz w:val="10"/>
                <w:szCs w:val="10"/>
              </w:rPr>
              <w:t>38</w:t>
            </w:r>
          </w:p>
        </w:tc>
      </w:tr>
      <w:tr w:rsidR="00472CE9" w:rsidRPr="00472CE9" w:rsidTr="00472CE9">
        <w:trPr>
          <w:trHeight w:val="20"/>
        </w:trPr>
        <w:tc>
          <w:tcPr>
            <w:tcW w:w="283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rPr>
                <w:rFonts w:ascii="Times New Roman" w:hAnsi="Times New Roman" w:cs="Times New Roman"/>
                <w:sz w:val="10"/>
                <w:szCs w:val="10"/>
              </w:rPr>
            </w:pPr>
            <w:r w:rsidRPr="00472CE9">
              <w:rPr>
                <w:rFonts w:ascii="Times New Roman" w:hAnsi="Times New Roman" w:cs="Times New Roman"/>
                <w:sz w:val="10"/>
                <w:szCs w:val="10"/>
              </w:rPr>
              <w:t xml:space="preserve">   в т.ч. коров</w:t>
            </w:r>
          </w:p>
        </w:tc>
        <w:tc>
          <w:tcPr>
            <w:tcW w:w="105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rPr>
                <w:rFonts w:ascii="Times New Roman" w:hAnsi="Times New Roman" w:cs="Times New Roman"/>
                <w:sz w:val="10"/>
                <w:szCs w:val="10"/>
              </w:rPr>
            </w:pPr>
            <w:r w:rsidRPr="00472CE9">
              <w:rPr>
                <w:rFonts w:ascii="Times New Roman" w:hAnsi="Times New Roman" w:cs="Times New Roman"/>
                <w:sz w:val="10"/>
                <w:szCs w:val="10"/>
              </w:rPr>
              <w:t>26</w:t>
            </w:r>
          </w:p>
        </w:tc>
        <w:tc>
          <w:tcPr>
            <w:tcW w:w="111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rPr>
                <w:rFonts w:ascii="Times New Roman" w:hAnsi="Times New Roman" w:cs="Times New Roman"/>
                <w:sz w:val="10"/>
                <w:szCs w:val="10"/>
              </w:rPr>
            </w:pPr>
            <w:r w:rsidRPr="00472CE9">
              <w:rPr>
                <w:rFonts w:ascii="Times New Roman" w:hAnsi="Times New Roman" w:cs="Times New Roman"/>
                <w:sz w:val="10"/>
                <w:szCs w:val="10"/>
              </w:rPr>
              <w:t>21</w:t>
            </w:r>
          </w:p>
        </w:tc>
      </w:tr>
      <w:tr w:rsidR="00472CE9" w:rsidRPr="00472CE9" w:rsidTr="00472CE9">
        <w:trPr>
          <w:trHeight w:val="20"/>
        </w:trPr>
        <w:tc>
          <w:tcPr>
            <w:tcW w:w="283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rPr>
                <w:rFonts w:ascii="Times New Roman" w:hAnsi="Times New Roman" w:cs="Times New Roman"/>
                <w:sz w:val="10"/>
                <w:szCs w:val="10"/>
              </w:rPr>
            </w:pPr>
            <w:r w:rsidRPr="00472CE9">
              <w:rPr>
                <w:rFonts w:ascii="Times New Roman" w:hAnsi="Times New Roman" w:cs="Times New Roman"/>
                <w:sz w:val="10"/>
                <w:szCs w:val="10"/>
              </w:rPr>
              <w:t xml:space="preserve">Свиньи </w:t>
            </w:r>
          </w:p>
        </w:tc>
        <w:tc>
          <w:tcPr>
            <w:tcW w:w="105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rPr>
                <w:rFonts w:ascii="Times New Roman" w:hAnsi="Times New Roman" w:cs="Times New Roman"/>
                <w:sz w:val="10"/>
                <w:szCs w:val="10"/>
              </w:rPr>
            </w:pPr>
            <w:r w:rsidRPr="00472CE9">
              <w:rPr>
                <w:rFonts w:ascii="Times New Roman" w:hAnsi="Times New Roman" w:cs="Times New Roman"/>
                <w:sz w:val="10"/>
                <w:szCs w:val="10"/>
              </w:rPr>
              <w:t>33</w:t>
            </w:r>
          </w:p>
        </w:tc>
        <w:tc>
          <w:tcPr>
            <w:tcW w:w="111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rPr>
                <w:rFonts w:ascii="Times New Roman" w:hAnsi="Times New Roman" w:cs="Times New Roman"/>
                <w:sz w:val="10"/>
                <w:szCs w:val="10"/>
              </w:rPr>
            </w:pPr>
            <w:r w:rsidRPr="00472CE9">
              <w:rPr>
                <w:rFonts w:ascii="Times New Roman" w:hAnsi="Times New Roman" w:cs="Times New Roman"/>
                <w:sz w:val="10"/>
                <w:szCs w:val="10"/>
              </w:rPr>
              <w:t>36</w:t>
            </w:r>
          </w:p>
        </w:tc>
      </w:tr>
      <w:tr w:rsidR="00472CE9" w:rsidRPr="00472CE9" w:rsidTr="00472CE9">
        <w:trPr>
          <w:trHeight w:val="20"/>
        </w:trPr>
        <w:tc>
          <w:tcPr>
            <w:tcW w:w="283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rPr>
                <w:rFonts w:ascii="Times New Roman" w:hAnsi="Times New Roman" w:cs="Times New Roman"/>
                <w:sz w:val="10"/>
                <w:szCs w:val="10"/>
              </w:rPr>
            </w:pPr>
            <w:r w:rsidRPr="00472CE9">
              <w:rPr>
                <w:rFonts w:ascii="Times New Roman" w:hAnsi="Times New Roman" w:cs="Times New Roman"/>
                <w:sz w:val="10"/>
                <w:szCs w:val="10"/>
              </w:rPr>
              <w:t xml:space="preserve">Лошади </w:t>
            </w:r>
          </w:p>
        </w:tc>
        <w:tc>
          <w:tcPr>
            <w:tcW w:w="105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rPr>
                <w:rFonts w:ascii="Times New Roman" w:hAnsi="Times New Roman" w:cs="Times New Roman"/>
                <w:sz w:val="10"/>
                <w:szCs w:val="10"/>
              </w:rPr>
            </w:pPr>
            <w:r w:rsidRPr="00472CE9">
              <w:rPr>
                <w:rFonts w:ascii="Times New Roman" w:hAnsi="Times New Roman" w:cs="Times New Roman"/>
                <w:sz w:val="10"/>
                <w:szCs w:val="10"/>
              </w:rPr>
              <w:t>3</w:t>
            </w:r>
          </w:p>
        </w:tc>
        <w:tc>
          <w:tcPr>
            <w:tcW w:w="111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rPr>
                <w:rFonts w:ascii="Times New Roman" w:hAnsi="Times New Roman" w:cs="Times New Roman"/>
                <w:sz w:val="10"/>
                <w:szCs w:val="10"/>
              </w:rPr>
            </w:pPr>
            <w:r w:rsidRPr="00472CE9">
              <w:rPr>
                <w:rFonts w:ascii="Times New Roman" w:hAnsi="Times New Roman" w:cs="Times New Roman"/>
                <w:sz w:val="10"/>
                <w:szCs w:val="10"/>
              </w:rPr>
              <w:t>2</w:t>
            </w:r>
          </w:p>
        </w:tc>
      </w:tr>
      <w:tr w:rsidR="00472CE9" w:rsidRPr="00472CE9" w:rsidTr="00472CE9">
        <w:trPr>
          <w:trHeight w:val="20"/>
        </w:trPr>
        <w:tc>
          <w:tcPr>
            <w:tcW w:w="283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rPr>
                <w:rFonts w:ascii="Times New Roman" w:hAnsi="Times New Roman" w:cs="Times New Roman"/>
                <w:sz w:val="10"/>
                <w:szCs w:val="10"/>
              </w:rPr>
            </w:pPr>
            <w:r w:rsidRPr="00472CE9">
              <w:rPr>
                <w:rFonts w:ascii="Times New Roman" w:hAnsi="Times New Roman" w:cs="Times New Roman"/>
                <w:sz w:val="10"/>
                <w:szCs w:val="10"/>
              </w:rPr>
              <w:t>Овцы</w:t>
            </w:r>
          </w:p>
        </w:tc>
        <w:tc>
          <w:tcPr>
            <w:tcW w:w="105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rPr>
                <w:rFonts w:ascii="Times New Roman" w:hAnsi="Times New Roman" w:cs="Times New Roman"/>
                <w:sz w:val="10"/>
                <w:szCs w:val="10"/>
              </w:rPr>
            </w:pPr>
            <w:r w:rsidRPr="00472CE9">
              <w:rPr>
                <w:rFonts w:ascii="Times New Roman" w:hAnsi="Times New Roman" w:cs="Times New Roman"/>
                <w:sz w:val="10"/>
                <w:szCs w:val="10"/>
              </w:rPr>
              <w:t>31</w:t>
            </w:r>
          </w:p>
        </w:tc>
        <w:tc>
          <w:tcPr>
            <w:tcW w:w="111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rPr>
                <w:rFonts w:ascii="Times New Roman" w:hAnsi="Times New Roman" w:cs="Times New Roman"/>
                <w:sz w:val="10"/>
                <w:szCs w:val="10"/>
              </w:rPr>
            </w:pPr>
            <w:r w:rsidRPr="00472CE9">
              <w:rPr>
                <w:rFonts w:ascii="Times New Roman" w:hAnsi="Times New Roman" w:cs="Times New Roman"/>
                <w:sz w:val="10"/>
                <w:szCs w:val="10"/>
              </w:rPr>
              <w:t>37</w:t>
            </w:r>
          </w:p>
        </w:tc>
      </w:tr>
      <w:tr w:rsidR="00472CE9" w:rsidRPr="00472CE9" w:rsidTr="00472CE9">
        <w:trPr>
          <w:trHeight w:val="20"/>
        </w:trPr>
        <w:tc>
          <w:tcPr>
            <w:tcW w:w="283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rPr>
                <w:rFonts w:ascii="Times New Roman" w:hAnsi="Times New Roman" w:cs="Times New Roman"/>
                <w:sz w:val="10"/>
                <w:szCs w:val="10"/>
              </w:rPr>
            </w:pPr>
            <w:r w:rsidRPr="00472CE9">
              <w:rPr>
                <w:rFonts w:ascii="Times New Roman" w:hAnsi="Times New Roman" w:cs="Times New Roman"/>
                <w:sz w:val="10"/>
                <w:szCs w:val="10"/>
              </w:rPr>
              <w:t>Птицы</w:t>
            </w:r>
          </w:p>
        </w:tc>
        <w:tc>
          <w:tcPr>
            <w:tcW w:w="105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rPr>
                <w:rFonts w:ascii="Times New Roman" w:hAnsi="Times New Roman" w:cs="Times New Roman"/>
                <w:sz w:val="10"/>
                <w:szCs w:val="10"/>
              </w:rPr>
            </w:pPr>
            <w:r w:rsidRPr="00472CE9">
              <w:rPr>
                <w:rFonts w:ascii="Times New Roman" w:hAnsi="Times New Roman" w:cs="Times New Roman"/>
                <w:sz w:val="10"/>
                <w:szCs w:val="10"/>
              </w:rPr>
              <w:t>370</w:t>
            </w:r>
          </w:p>
        </w:tc>
        <w:tc>
          <w:tcPr>
            <w:tcW w:w="111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2CE9" w:rsidRPr="00472CE9" w:rsidRDefault="00472CE9" w:rsidP="00472CE9">
            <w:pPr>
              <w:shd w:val="clear" w:color="auto" w:fill="FFFFFF"/>
              <w:spacing w:after="0" w:line="240" w:lineRule="auto"/>
              <w:rPr>
                <w:rFonts w:ascii="Times New Roman" w:hAnsi="Times New Roman" w:cs="Times New Roman"/>
                <w:sz w:val="10"/>
                <w:szCs w:val="10"/>
              </w:rPr>
            </w:pPr>
            <w:r w:rsidRPr="00472CE9">
              <w:rPr>
                <w:rFonts w:ascii="Times New Roman" w:hAnsi="Times New Roman" w:cs="Times New Roman"/>
                <w:sz w:val="10"/>
                <w:szCs w:val="10"/>
              </w:rPr>
              <w:t>260</w:t>
            </w:r>
          </w:p>
        </w:tc>
      </w:tr>
    </w:tbl>
    <w:p w:rsidR="00472CE9" w:rsidRPr="00472CE9" w:rsidRDefault="00472CE9" w:rsidP="00472CE9">
      <w:pPr>
        <w:spacing w:after="0" w:line="240" w:lineRule="auto"/>
        <w:rPr>
          <w:rFonts w:ascii="Times New Roman" w:hAnsi="Times New Roman" w:cs="Times New Roman"/>
          <w:sz w:val="16"/>
          <w:szCs w:val="16"/>
        </w:rPr>
      </w:pPr>
      <w:r w:rsidRPr="00472CE9">
        <w:rPr>
          <w:rFonts w:ascii="Times New Roman" w:hAnsi="Times New Roman" w:cs="Times New Roman"/>
          <w:sz w:val="16"/>
          <w:szCs w:val="16"/>
        </w:rPr>
        <w:t>Развитие  личных подсобных хозяй</w:t>
      </w:r>
      <w:proofErr w:type="gramStart"/>
      <w:r w:rsidRPr="00472CE9">
        <w:rPr>
          <w:rFonts w:ascii="Times New Roman" w:hAnsi="Times New Roman" w:cs="Times New Roman"/>
          <w:sz w:val="16"/>
          <w:szCs w:val="16"/>
        </w:rPr>
        <w:t>ств сд</w:t>
      </w:r>
      <w:proofErr w:type="gramEnd"/>
      <w:r w:rsidRPr="00472CE9">
        <w:rPr>
          <w:rFonts w:ascii="Times New Roman" w:hAnsi="Times New Roman" w:cs="Times New Roman"/>
          <w:sz w:val="16"/>
          <w:szCs w:val="16"/>
        </w:rPr>
        <w:t>ерживают:</w:t>
      </w:r>
    </w:p>
    <w:p w:rsidR="00472CE9" w:rsidRPr="00472CE9" w:rsidRDefault="00472CE9" w:rsidP="00472CE9">
      <w:pPr>
        <w:spacing w:after="0" w:line="240" w:lineRule="auto"/>
        <w:rPr>
          <w:rFonts w:ascii="Times New Roman" w:hAnsi="Times New Roman" w:cs="Times New Roman"/>
          <w:sz w:val="16"/>
          <w:szCs w:val="16"/>
        </w:rPr>
      </w:pPr>
      <w:r w:rsidRPr="00472CE9">
        <w:rPr>
          <w:rFonts w:ascii="Times New Roman" w:hAnsi="Times New Roman" w:cs="Times New Roman"/>
          <w:sz w:val="16"/>
          <w:szCs w:val="16"/>
        </w:rPr>
        <w:tab/>
        <w:t xml:space="preserve">- трудности с обеспечением кормами; </w:t>
      </w:r>
    </w:p>
    <w:p w:rsidR="00472CE9" w:rsidRPr="00472CE9" w:rsidRDefault="00472CE9" w:rsidP="00472CE9">
      <w:pPr>
        <w:spacing w:after="0" w:line="240" w:lineRule="auto"/>
        <w:rPr>
          <w:rFonts w:ascii="Times New Roman" w:hAnsi="Times New Roman" w:cs="Times New Roman"/>
          <w:sz w:val="16"/>
          <w:szCs w:val="16"/>
        </w:rPr>
      </w:pPr>
      <w:r w:rsidRPr="00472CE9">
        <w:rPr>
          <w:rFonts w:ascii="Times New Roman" w:hAnsi="Times New Roman" w:cs="Times New Roman"/>
          <w:sz w:val="16"/>
          <w:szCs w:val="16"/>
        </w:rPr>
        <w:tab/>
        <w:t>- низкие цены на закупаемую сельскохозяйственную продукцию;</w:t>
      </w:r>
    </w:p>
    <w:p w:rsidR="00472CE9" w:rsidRPr="00472CE9" w:rsidRDefault="00472CE9" w:rsidP="00472CE9">
      <w:pPr>
        <w:spacing w:after="0" w:line="240" w:lineRule="auto"/>
        <w:rPr>
          <w:rFonts w:ascii="Times New Roman" w:hAnsi="Times New Roman" w:cs="Times New Roman"/>
          <w:sz w:val="16"/>
          <w:szCs w:val="16"/>
        </w:rPr>
      </w:pPr>
      <w:r w:rsidRPr="00472CE9">
        <w:rPr>
          <w:rFonts w:ascii="Times New Roman" w:hAnsi="Times New Roman" w:cs="Times New Roman"/>
          <w:sz w:val="16"/>
          <w:szCs w:val="16"/>
        </w:rPr>
        <w:tab/>
        <w:t>- отсутствие гарантированных рынков сбыта;</w:t>
      </w:r>
    </w:p>
    <w:p w:rsidR="00472CE9" w:rsidRPr="00472CE9" w:rsidRDefault="00472CE9" w:rsidP="00472CE9">
      <w:pPr>
        <w:spacing w:after="0" w:line="240" w:lineRule="auto"/>
        <w:rPr>
          <w:rFonts w:ascii="Times New Roman" w:hAnsi="Times New Roman" w:cs="Times New Roman"/>
          <w:sz w:val="16"/>
          <w:szCs w:val="16"/>
        </w:rPr>
      </w:pPr>
      <w:r w:rsidRPr="00472CE9">
        <w:rPr>
          <w:rFonts w:ascii="Times New Roman" w:hAnsi="Times New Roman" w:cs="Times New Roman"/>
          <w:sz w:val="16"/>
          <w:szCs w:val="16"/>
        </w:rPr>
        <w:t xml:space="preserve">          -неразвитость заготовительной деятельности;</w:t>
      </w:r>
    </w:p>
    <w:p w:rsidR="00472CE9" w:rsidRPr="00472CE9" w:rsidRDefault="00472CE9" w:rsidP="00472CE9">
      <w:pPr>
        <w:spacing w:after="0" w:line="240" w:lineRule="auto"/>
        <w:rPr>
          <w:rFonts w:ascii="Times New Roman" w:hAnsi="Times New Roman" w:cs="Times New Roman"/>
          <w:sz w:val="16"/>
          <w:szCs w:val="16"/>
        </w:rPr>
      </w:pPr>
      <w:r w:rsidRPr="00472CE9">
        <w:rPr>
          <w:rFonts w:ascii="Times New Roman" w:hAnsi="Times New Roman" w:cs="Times New Roman"/>
          <w:sz w:val="16"/>
          <w:szCs w:val="16"/>
        </w:rPr>
        <w:tab/>
        <w:t>-ограниченное использование мер государственной поддержки;</w:t>
      </w:r>
    </w:p>
    <w:p w:rsidR="00472CE9" w:rsidRPr="00472CE9" w:rsidRDefault="00472CE9" w:rsidP="00472CE9">
      <w:pPr>
        <w:spacing w:after="0" w:line="240" w:lineRule="auto"/>
        <w:ind w:firstLine="720"/>
        <w:jc w:val="center"/>
        <w:rPr>
          <w:rFonts w:ascii="Times New Roman" w:hAnsi="Times New Roman" w:cs="Times New Roman"/>
          <w:sz w:val="16"/>
          <w:szCs w:val="16"/>
          <w:u w:val="single"/>
        </w:rPr>
      </w:pPr>
    </w:p>
    <w:p w:rsidR="00472CE9" w:rsidRPr="00472CE9" w:rsidRDefault="00472CE9" w:rsidP="00472CE9">
      <w:pPr>
        <w:spacing w:after="0" w:line="240" w:lineRule="auto"/>
        <w:ind w:firstLine="720"/>
        <w:jc w:val="center"/>
        <w:rPr>
          <w:rFonts w:ascii="Times New Roman" w:hAnsi="Times New Roman" w:cs="Times New Roman"/>
          <w:sz w:val="16"/>
          <w:szCs w:val="16"/>
          <w:u w:val="single"/>
        </w:rPr>
      </w:pPr>
      <w:r w:rsidRPr="00472CE9">
        <w:rPr>
          <w:rFonts w:ascii="Times New Roman" w:hAnsi="Times New Roman" w:cs="Times New Roman"/>
          <w:sz w:val="16"/>
          <w:szCs w:val="16"/>
          <w:u w:val="single"/>
        </w:rPr>
        <w:t>2.9.5. Уровень развития лесного хозяйства.</w:t>
      </w:r>
    </w:p>
    <w:p w:rsidR="00472CE9" w:rsidRPr="00472CE9" w:rsidRDefault="00472CE9" w:rsidP="00472CE9">
      <w:pPr>
        <w:spacing w:after="0" w:line="240" w:lineRule="auto"/>
        <w:ind w:firstLine="720"/>
        <w:jc w:val="both"/>
        <w:rPr>
          <w:rFonts w:ascii="Times New Roman" w:hAnsi="Times New Roman" w:cs="Times New Roman"/>
          <w:sz w:val="16"/>
          <w:szCs w:val="16"/>
        </w:rPr>
      </w:pPr>
    </w:p>
    <w:p w:rsidR="00472CE9" w:rsidRPr="00472CE9" w:rsidRDefault="00472CE9" w:rsidP="00472CE9">
      <w:pPr>
        <w:spacing w:after="0" w:line="240" w:lineRule="auto"/>
        <w:ind w:firstLine="284"/>
        <w:jc w:val="both"/>
        <w:rPr>
          <w:rFonts w:ascii="Times New Roman" w:hAnsi="Times New Roman" w:cs="Times New Roman"/>
          <w:color w:val="000000"/>
          <w:sz w:val="16"/>
          <w:szCs w:val="16"/>
        </w:rPr>
      </w:pPr>
      <w:r w:rsidRPr="00472CE9">
        <w:rPr>
          <w:rFonts w:ascii="Times New Roman" w:hAnsi="Times New Roman" w:cs="Times New Roman"/>
          <w:color w:val="000000"/>
          <w:sz w:val="16"/>
          <w:szCs w:val="16"/>
        </w:rPr>
        <w:t>Наибольшую площадь территории Замзорского муниципального образования занимают леса. Лесной фонд составляет: 105615,03 тыс</w:t>
      </w:r>
      <w:proofErr w:type="gramStart"/>
      <w:r w:rsidRPr="00472CE9">
        <w:rPr>
          <w:rFonts w:ascii="Times New Roman" w:hAnsi="Times New Roman" w:cs="Times New Roman"/>
          <w:color w:val="000000"/>
          <w:sz w:val="16"/>
          <w:szCs w:val="16"/>
        </w:rPr>
        <w:t>.г</w:t>
      </w:r>
      <w:proofErr w:type="gramEnd"/>
      <w:r w:rsidRPr="00472CE9">
        <w:rPr>
          <w:rFonts w:ascii="Times New Roman" w:hAnsi="Times New Roman" w:cs="Times New Roman"/>
          <w:color w:val="000000"/>
          <w:sz w:val="16"/>
          <w:szCs w:val="16"/>
        </w:rPr>
        <w:t>а, и относится к государственному лесному фонду.</w:t>
      </w:r>
    </w:p>
    <w:p w:rsidR="00472CE9" w:rsidRPr="00472CE9" w:rsidRDefault="00472CE9" w:rsidP="00472CE9">
      <w:pPr>
        <w:spacing w:after="0" w:line="240" w:lineRule="auto"/>
        <w:ind w:firstLine="720"/>
        <w:jc w:val="both"/>
        <w:rPr>
          <w:rFonts w:ascii="Times New Roman" w:hAnsi="Times New Roman" w:cs="Times New Roman"/>
          <w:sz w:val="16"/>
          <w:szCs w:val="16"/>
        </w:rPr>
      </w:pPr>
    </w:p>
    <w:p w:rsidR="00472CE9" w:rsidRPr="00472CE9" w:rsidRDefault="00472CE9" w:rsidP="00472CE9">
      <w:pPr>
        <w:tabs>
          <w:tab w:val="num" w:pos="0"/>
        </w:tabs>
        <w:spacing w:after="0" w:line="240" w:lineRule="auto"/>
        <w:ind w:firstLine="709"/>
        <w:jc w:val="center"/>
        <w:rPr>
          <w:rFonts w:ascii="Times New Roman" w:hAnsi="Times New Roman" w:cs="Times New Roman"/>
          <w:sz w:val="16"/>
          <w:szCs w:val="16"/>
          <w:u w:val="single"/>
        </w:rPr>
      </w:pPr>
      <w:r w:rsidRPr="00472CE9">
        <w:rPr>
          <w:rFonts w:ascii="Times New Roman" w:hAnsi="Times New Roman" w:cs="Times New Roman"/>
          <w:sz w:val="16"/>
          <w:szCs w:val="16"/>
          <w:u w:val="single"/>
        </w:rPr>
        <w:t>Предприятия торговли и общественного питания</w:t>
      </w:r>
    </w:p>
    <w:p w:rsidR="00472CE9" w:rsidRPr="00472CE9" w:rsidRDefault="00472CE9" w:rsidP="00472CE9">
      <w:pPr>
        <w:pStyle w:val="aff6"/>
        <w:ind w:firstLine="709"/>
        <w:jc w:val="both"/>
        <w:rPr>
          <w:rFonts w:ascii="Times New Roman" w:hAnsi="Times New Roman" w:cs="Times New Roman"/>
          <w:sz w:val="16"/>
          <w:szCs w:val="16"/>
        </w:rPr>
      </w:pPr>
    </w:p>
    <w:p w:rsidR="00472CE9" w:rsidRPr="00472CE9" w:rsidRDefault="00472CE9" w:rsidP="00472CE9">
      <w:pPr>
        <w:pStyle w:val="aff6"/>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Торговая сеть представлена 5 магазинами (4 - в п. Замзор, 1 - в п. </w:t>
      </w:r>
      <w:proofErr w:type="gramStart"/>
      <w:r w:rsidRPr="00472CE9">
        <w:rPr>
          <w:rFonts w:ascii="Times New Roman" w:hAnsi="Times New Roman" w:cs="Times New Roman"/>
          <w:sz w:val="16"/>
          <w:szCs w:val="16"/>
        </w:rPr>
        <w:t>Первомайский</w:t>
      </w:r>
      <w:proofErr w:type="gramEnd"/>
      <w:r w:rsidRPr="00472CE9">
        <w:rPr>
          <w:rFonts w:ascii="Times New Roman" w:hAnsi="Times New Roman" w:cs="Times New Roman"/>
          <w:sz w:val="16"/>
          <w:szCs w:val="16"/>
        </w:rPr>
        <w:t>). Общая торговая площадь составляет 253м². Предприятий общественного питания на территории муниципального образования нет. Бань и гостиниц на территории поселения нет.</w:t>
      </w:r>
    </w:p>
    <w:p w:rsidR="00472CE9" w:rsidRPr="00472CE9" w:rsidRDefault="00472CE9" w:rsidP="00472CE9">
      <w:pPr>
        <w:pStyle w:val="aff6"/>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Соответственно, уровень обеспеченности поселения данными услугами находится на крайне низком уровне. </w:t>
      </w:r>
    </w:p>
    <w:p w:rsidR="00472CE9" w:rsidRPr="00472CE9" w:rsidRDefault="00472CE9" w:rsidP="00472CE9">
      <w:pPr>
        <w:spacing w:after="0" w:line="240" w:lineRule="auto"/>
        <w:ind w:firstLine="720"/>
        <w:jc w:val="both"/>
        <w:rPr>
          <w:rFonts w:ascii="Times New Roman" w:hAnsi="Times New Roman" w:cs="Times New Roman"/>
          <w:sz w:val="16"/>
          <w:szCs w:val="16"/>
        </w:rPr>
      </w:pPr>
    </w:p>
    <w:p w:rsidR="00472CE9" w:rsidRPr="00472CE9" w:rsidRDefault="00472CE9" w:rsidP="00472CE9">
      <w:pPr>
        <w:spacing w:after="0" w:line="240" w:lineRule="auto"/>
        <w:ind w:firstLine="720"/>
        <w:jc w:val="center"/>
        <w:rPr>
          <w:rFonts w:ascii="Times New Roman" w:hAnsi="Times New Roman" w:cs="Times New Roman"/>
          <w:sz w:val="16"/>
          <w:szCs w:val="16"/>
          <w:u w:val="single"/>
        </w:rPr>
      </w:pPr>
      <w:r w:rsidRPr="00472CE9">
        <w:rPr>
          <w:rFonts w:ascii="Times New Roman" w:hAnsi="Times New Roman" w:cs="Times New Roman"/>
          <w:sz w:val="16"/>
          <w:szCs w:val="16"/>
          <w:u w:val="single"/>
        </w:rPr>
        <w:t>2.10. Уровень развития жилищно-коммунального хозяйства.</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Площадь жилого фонда Замзорского сельского поселения на 01.01.2018г. составляет 22,2 тысяч м</w:t>
      </w:r>
      <w:proofErr w:type="gramStart"/>
      <w:r w:rsidRPr="00472CE9">
        <w:rPr>
          <w:rFonts w:ascii="Times New Roman" w:hAnsi="Times New Roman" w:cs="Times New Roman"/>
          <w:sz w:val="16"/>
          <w:szCs w:val="16"/>
          <w:vertAlign w:val="superscript"/>
        </w:rPr>
        <w:t>2</w:t>
      </w:r>
      <w:proofErr w:type="gramEnd"/>
      <w:r w:rsidRPr="00472CE9">
        <w:rPr>
          <w:rFonts w:ascii="Times New Roman" w:hAnsi="Times New Roman" w:cs="Times New Roman"/>
          <w:sz w:val="16"/>
          <w:szCs w:val="16"/>
        </w:rPr>
        <w:t>. Он состоит из 5 многоквартирных домов с общей площадью 3,1 тысяч м</w:t>
      </w:r>
      <w:proofErr w:type="gramStart"/>
      <w:r w:rsidRPr="00472CE9">
        <w:rPr>
          <w:rFonts w:ascii="Times New Roman" w:hAnsi="Times New Roman" w:cs="Times New Roman"/>
          <w:sz w:val="16"/>
          <w:szCs w:val="16"/>
          <w:vertAlign w:val="superscript"/>
        </w:rPr>
        <w:t>2</w:t>
      </w:r>
      <w:proofErr w:type="gramEnd"/>
      <w:r w:rsidRPr="00472CE9">
        <w:rPr>
          <w:rFonts w:ascii="Times New Roman" w:hAnsi="Times New Roman" w:cs="Times New Roman"/>
          <w:sz w:val="16"/>
          <w:szCs w:val="16"/>
        </w:rPr>
        <w:t>, 350 индивидуальных жилых домов, 107 двухквартирных домов с общей площадью 10,2 тысяч м</w:t>
      </w:r>
      <w:r w:rsidRPr="00472CE9">
        <w:rPr>
          <w:rFonts w:ascii="Times New Roman" w:hAnsi="Times New Roman" w:cs="Times New Roman"/>
          <w:sz w:val="16"/>
          <w:szCs w:val="16"/>
          <w:vertAlign w:val="superscript"/>
        </w:rPr>
        <w:t>2</w:t>
      </w:r>
      <w:r w:rsidRPr="00472CE9">
        <w:rPr>
          <w:rFonts w:ascii="Times New Roman" w:hAnsi="Times New Roman" w:cs="Times New Roman"/>
          <w:sz w:val="16"/>
          <w:szCs w:val="16"/>
        </w:rPr>
        <w:t>.</w:t>
      </w:r>
    </w:p>
    <w:p w:rsidR="00472CE9" w:rsidRPr="00472CE9" w:rsidRDefault="00472CE9" w:rsidP="00472CE9">
      <w:pPr>
        <w:pStyle w:val="aff6"/>
        <w:ind w:firstLine="709"/>
        <w:jc w:val="both"/>
        <w:rPr>
          <w:rFonts w:ascii="Times New Roman" w:hAnsi="Times New Roman" w:cs="Times New Roman"/>
          <w:sz w:val="16"/>
          <w:szCs w:val="16"/>
        </w:rPr>
      </w:pPr>
      <w:r w:rsidRPr="00472CE9">
        <w:rPr>
          <w:rFonts w:ascii="Times New Roman" w:hAnsi="Times New Roman" w:cs="Times New Roman"/>
          <w:sz w:val="16"/>
          <w:szCs w:val="16"/>
        </w:rPr>
        <w:t>Электроснабжение потребителей Замзорского МО осуществляется от тяговой подстанции «</w:t>
      </w:r>
      <w:proofErr w:type="spellStart"/>
      <w:r w:rsidRPr="00472CE9">
        <w:rPr>
          <w:rFonts w:ascii="Times New Roman" w:hAnsi="Times New Roman" w:cs="Times New Roman"/>
          <w:sz w:val="16"/>
          <w:szCs w:val="16"/>
        </w:rPr>
        <w:t>Замзор-тяговая</w:t>
      </w:r>
      <w:proofErr w:type="spellEnd"/>
      <w:r w:rsidRPr="00472CE9">
        <w:rPr>
          <w:rFonts w:ascii="Times New Roman" w:hAnsi="Times New Roman" w:cs="Times New Roman"/>
          <w:sz w:val="16"/>
          <w:szCs w:val="16"/>
        </w:rPr>
        <w:t>», находящейся в собственности ВСЖД РАО РЖД.</w:t>
      </w:r>
    </w:p>
    <w:p w:rsidR="00472CE9" w:rsidRPr="00472CE9" w:rsidRDefault="00472CE9" w:rsidP="00472CE9">
      <w:pPr>
        <w:pStyle w:val="aff6"/>
        <w:ind w:firstLine="709"/>
        <w:jc w:val="both"/>
        <w:rPr>
          <w:rFonts w:ascii="Times New Roman" w:hAnsi="Times New Roman" w:cs="Times New Roman"/>
          <w:sz w:val="16"/>
          <w:szCs w:val="16"/>
        </w:rPr>
      </w:pPr>
      <w:r w:rsidRPr="00472CE9">
        <w:rPr>
          <w:rFonts w:ascii="Times New Roman" w:hAnsi="Times New Roman" w:cs="Times New Roman"/>
          <w:sz w:val="16"/>
          <w:szCs w:val="16"/>
        </w:rPr>
        <w:lastRenderedPageBreak/>
        <w:t xml:space="preserve">На территории Замзорского МО имеется 5 водонапорных башен и 1 насосная станция. Хозяйственно-бытовая канализация отсутствует. </w:t>
      </w:r>
    </w:p>
    <w:p w:rsidR="00472CE9" w:rsidRPr="00472CE9" w:rsidRDefault="00472CE9" w:rsidP="00472CE9">
      <w:pPr>
        <w:pStyle w:val="aff6"/>
        <w:ind w:firstLine="709"/>
        <w:jc w:val="both"/>
        <w:rPr>
          <w:rFonts w:ascii="Times New Roman" w:hAnsi="Times New Roman" w:cs="Times New Roman"/>
          <w:sz w:val="16"/>
          <w:szCs w:val="16"/>
        </w:rPr>
      </w:pPr>
      <w:r w:rsidRPr="00472CE9">
        <w:rPr>
          <w:rFonts w:ascii="Times New Roman" w:hAnsi="Times New Roman" w:cs="Times New Roman"/>
          <w:sz w:val="16"/>
          <w:szCs w:val="16"/>
        </w:rPr>
        <w:t>Ливневая канализация отсутствует.</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В Замзорском МО - 2 котельные. Жилая 1-2-хэтажная застройка усадебного типа не благоустроена, с печным отоплением</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Предприятия жилищно-коммунального комплекса на территории Замзорского муниципального образования отсутствуют. Одним из приоритетов жилищно-коммунальной политики Замзорского муниципального образования является обеспечение комфортных условий проживания, бесперебойной подачи и доступности жилищно-коммунальных услуг для населения. Модернизация объектов коммунальной инфраструктуры путем внедрения ресурсосберегающих технологий </w:t>
      </w:r>
      <w:proofErr w:type="gramStart"/>
      <w:r w:rsidRPr="00472CE9">
        <w:rPr>
          <w:rFonts w:ascii="Times New Roman" w:hAnsi="Times New Roman" w:cs="Times New Roman"/>
          <w:sz w:val="16"/>
          <w:szCs w:val="16"/>
        </w:rPr>
        <w:t>позволит достигнуть снижение</w:t>
      </w:r>
      <w:proofErr w:type="gramEnd"/>
      <w:r w:rsidRPr="00472CE9">
        <w:rPr>
          <w:rFonts w:ascii="Times New Roman" w:hAnsi="Times New Roman" w:cs="Times New Roman"/>
          <w:sz w:val="16"/>
          <w:szCs w:val="16"/>
        </w:rPr>
        <w:t xml:space="preserve"> уровня износа коммунальной инфраструктуры и обеспечить надежное и устойчивое обслуживание потребителей коммунальных услуг, повысить эффективность управления объектами коммунальной инфраструктуры.</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Формирование эффективной системы регулирования деятельности жилищно-коммунального комплекса на территории Замзорского муниципального образования обеспечит рациональное и эффективное расходование бюджетных средств и использование муниципального имущества, находящегося в сфере жилищно-коммунального хозяйства. </w:t>
      </w:r>
    </w:p>
    <w:p w:rsidR="00472CE9" w:rsidRPr="00472CE9" w:rsidRDefault="00472CE9" w:rsidP="00472CE9">
      <w:pPr>
        <w:spacing w:after="0" w:line="240" w:lineRule="auto"/>
        <w:ind w:firstLine="709"/>
        <w:jc w:val="both"/>
        <w:rPr>
          <w:rFonts w:ascii="Times New Roman" w:hAnsi="Times New Roman" w:cs="Times New Roman"/>
          <w:sz w:val="16"/>
          <w:szCs w:val="16"/>
        </w:rPr>
      </w:pPr>
    </w:p>
    <w:p w:rsidR="00472CE9" w:rsidRPr="00472CE9" w:rsidRDefault="00472CE9" w:rsidP="00472CE9">
      <w:pPr>
        <w:spacing w:after="0" w:line="240" w:lineRule="auto"/>
        <w:ind w:firstLine="720"/>
        <w:jc w:val="center"/>
        <w:rPr>
          <w:rFonts w:ascii="Times New Roman" w:hAnsi="Times New Roman" w:cs="Times New Roman"/>
          <w:sz w:val="16"/>
          <w:szCs w:val="16"/>
          <w:u w:val="single"/>
        </w:rPr>
      </w:pPr>
      <w:r w:rsidRPr="00472CE9">
        <w:rPr>
          <w:rFonts w:ascii="Times New Roman" w:hAnsi="Times New Roman" w:cs="Times New Roman"/>
          <w:sz w:val="16"/>
          <w:szCs w:val="16"/>
          <w:u w:val="single"/>
        </w:rPr>
        <w:t>2.11. Оценка состояния окружающей среды.</w:t>
      </w:r>
    </w:p>
    <w:p w:rsidR="00472CE9" w:rsidRPr="00472CE9" w:rsidRDefault="00472CE9" w:rsidP="00472CE9">
      <w:pPr>
        <w:pStyle w:val="aff6"/>
        <w:ind w:firstLine="709"/>
        <w:jc w:val="both"/>
        <w:rPr>
          <w:rFonts w:ascii="Times New Roman" w:hAnsi="Times New Roman" w:cs="Times New Roman"/>
          <w:sz w:val="16"/>
          <w:szCs w:val="16"/>
        </w:rPr>
      </w:pPr>
      <w:r w:rsidRPr="00472CE9">
        <w:rPr>
          <w:rFonts w:ascii="Times New Roman" w:hAnsi="Times New Roman" w:cs="Times New Roman"/>
          <w:sz w:val="16"/>
          <w:szCs w:val="16"/>
        </w:rPr>
        <w:t>Техногенное влияние на воздушный бассейн селитебной территории Замзорского МО оказывают, прежде всего, предприятия теплоэнергетики и выбросы автотранспорта.</w:t>
      </w:r>
    </w:p>
    <w:p w:rsidR="00472CE9" w:rsidRPr="00472CE9" w:rsidRDefault="00472CE9" w:rsidP="00472CE9">
      <w:pPr>
        <w:pStyle w:val="aff6"/>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Промышленные предприятия со значительными выбросами на территории Замзорского МО отсутствуют. Основное влияние на загрязнение атмосферного воздуха населенных пунктов оказывают котельные и печное отопление жилого сектора, выбросы автотранспорта. </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Бытовые отходы и мусор с территории Замзорского МО вывозятся на несанкционированную свалку. На территории Замзорского муниципального образования существует ряд проблем, такие как:</w:t>
      </w:r>
    </w:p>
    <w:p w:rsidR="00472CE9" w:rsidRPr="00472CE9" w:rsidRDefault="00472CE9" w:rsidP="00472CE9">
      <w:pPr>
        <w:spacing w:after="0" w:line="240" w:lineRule="auto"/>
        <w:ind w:firstLine="708"/>
        <w:jc w:val="both"/>
        <w:rPr>
          <w:rFonts w:ascii="Times New Roman" w:hAnsi="Times New Roman" w:cs="Times New Roman"/>
          <w:sz w:val="16"/>
          <w:szCs w:val="16"/>
        </w:rPr>
      </w:pPr>
      <w:r w:rsidRPr="00472CE9">
        <w:rPr>
          <w:rFonts w:ascii="Times New Roman" w:hAnsi="Times New Roman" w:cs="Times New Roman"/>
          <w:sz w:val="16"/>
          <w:szCs w:val="16"/>
        </w:rPr>
        <w:t>- отсутствует схема обращения с отходами производства и потребления;</w:t>
      </w:r>
    </w:p>
    <w:p w:rsidR="00472CE9" w:rsidRPr="00472CE9" w:rsidRDefault="00472CE9" w:rsidP="00472CE9">
      <w:pPr>
        <w:spacing w:after="0" w:line="240" w:lineRule="auto"/>
        <w:ind w:firstLine="708"/>
        <w:jc w:val="both"/>
        <w:rPr>
          <w:rFonts w:ascii="Times New Roman" w:hAnsi="Times New Roman" w:cs="Times New Roman"/>
          <w:sz w:val="16"/>
          <w:szCs w:val="16"/>
        </w:rPr>
      </w:pPr>
      <w:r w:rsidRPr="00472CE9">
        <w:rPr>
          <w:rFonts w:ascii="Times New Roman" w:hAnsi="Times New Roman" w:cs="Times New Roman"/>
          <w:sz w:val="16"/>
          <w:szCs w:val="16"/>
        </w:rPr>
        <w:t xml:space="preserve">-отсутствует полигон ТБО, </w:t>
      </w:r>
      <w:proofErr w:type="gramStart"/>
      <w:r w:rsidRPr="00472CE9">
        <w:rPr>
          <w:rFonts w:ascii="Times New Roman" w:hAnsi="Times New Roman" w:cs="Times New Roman"/>
          <w:sz w:val="16"/>
          <w:szCs w:val="16"/>
        </w:rPr>
        <w:t>отвечающего</w:t>
      </w:r>
      <w:proofErr w:type="gramEnd"/>
      <w:r w:rsidRPr="00472CE9">
        <w:rPr>
          <w:rFonts w:ascii="Times New Roman" w:hAnsi="Times New Roman" w:cs="Times New Roman"/>
          <w:sz w:val="16"/>
          <w:szCs w:val="16"/>
        </w:rPr>
        <w:t xml:space="preserve"> санитарно-гигиеническим требованиям.</w:t>
      </w:r>
    </w:p>
    <w:p w:rsidR="00472CE9" w:rsidRPr="00472CE9" w:rsidRDefault="00472CE9" w:rsidP="00472CE9">
      <w:pPr>
        <w:pStyle w:val="aff"/>
        <w:spacing w:after="0"/>
        <w:ind w:left="0"/>
        <w:rPr>
          <w:b/>
          <w:sz w:val="16"/>
          <w:szCs w:val="16"/>
          <w:highlight w:val="yellow"/>
        </w:rPr>
      </w:pPr>
    </w:p>
    <w:p w:rsidR="00472CE9" w:rsidRPr="00472CE9" w:rsidRDefault="00472CE9" w:rsidP="00472CE9">
      <w:pPr>
        <w:spacing w:after="0" w:line="240" w:lineRule="auto"/>
        <w:ind w:firstLine="720"/>
        <w:jc w:val="center"/>
        <w:rPr>
          <w:rFonts w:ascii="Times New Roman" w:hAnsi="Times New Roman" w:cs="Times New Roman"/>
          <w:b/>
          <w:sz w:val="16"/>
          <w:szCs w:val="16"/>
        </w:rPr>
      </w:pPr>
      <w:r w:rsidRPr="00472CE9">
        <w:rPr>
          <w:rFonts w:ascii="Times New Roman" w:hAnsi="Times New Roman" w:cs="Times New Roman"/>
          <w:sz w:val="16"/>
          <w:szCs w:val="16"/>
        </w:rPr>
        <w:t>2.12.</w:t>
      </w:r>
      <w:r w:rsidRPr="00472CE9">
        <w:rPr>
          <w:rFonts w:ascii="Times New Roman" w:hAnsi="Times New Roman" w:cs="Times New Roman"/>
          <w:sz w:val="16"/>
          <w:szCs w:val="16"/>
        </w:rPr>
        <w:tab/>
        <w:t>Оценка текущих инвестиций в развитие экономики и социальной сферы муниципального образования</w:t>
      </w:r>
      <w:r w:rsidRPr="00472CE9">
        <w:rPr>
          <w:rFonts w:ascii="Times New Roman" w:hAnsi="Times New Roman" w:cs="Times New Roman"/>
          <w:b/>
          <w:sz w:val="16"/>
          <w:szCs w:val="16"/>
        </w:rPr>
        <w:t>.</w:t>
      </w:r>
    </w:p>
    <w:p w:rsidR="00472CE9" w:rsidRPr="00472CE9" w:rsidRDefault="00472CE9" w:rsidP="00472CE9">
      <w:pPr>
        <w:suppressAutoHyphens/>
        <w:spacing w:after="0" w:line="240" w:lineRule="auto"/>
        <w:rPr>
          <w:rFonts w:ascii="Times New Roman" w:hAnsi="Times New Roman" w:cs="Times New Roman"/>
          <w:sz w:val="16"/>
          <w:szCs w:val="16"/>
        </w:rPr>
      </w:pPr>
    </w:p>
    <w:p w:rsidR="00472CE9" w:rsidRPr="00472CE9" w:rsidRDefault="00472CE9" w:rsidP="00472CE9">
      <w:pPr>
        <w:spacing w:after="0" w:line="240" w:lineRule="auto"/>
        <w:ind w:firstLine="709"/>
        <w:jc w:val="both"/>
        <w:rPr>
          <w:rFonts w:ascii="Times New Roman" w:eastAsiaTheme="minorHAnsi" w:hAnsi="Times New Roman" w:cs="Times New Roman"/>
          <w:sz w:val="16"/>
          <w:szCs w:val="16"/>
          <w:lang w:eastAsia="en-US"/>
        </w:rPr>
      </w:pPr>
      <w:r w:rsidRPr="00472CE9">
        <w:rPr>
          <w:rFonts w:ascii="Times New Roman" w:eastAsiaTheme="minorHAnsi" w:hAnsi="Times New Roman" w:cs="Times New Roman"/>
          <w:sz w:val="16"/>
          <w:szCs w:val="16"/>
          <w:lang w:eastAsia="en-US"/>
        </w:rPr>
        <w:t>Учитывая достаточно ограниченные возможности бюджета Замзорского муниципального образования, большие усилия прилагаются на вступление в областные программы в части обеспечения муниципального образования текущими инвестициями из областного бюджета.</w:t>
      </w:r>
    </w:p>
    <w:p w:rsidR="00472CE9" w:rsidRPr="00472CE9" w:rsidRDefault="00472CE9" w:rsidP="00472CE9">
      <w:pPr>
        <w:spacing w:after="0" w:line="240" w:lineRule="auto"/>
        <w:ind w:firstLine="709"/>
        <w:jc w:val="both"/>
        <w:rPr>
          <w:rFonts w:ascii="Times New Roman" w:eastAsiaTheme="minorHAnsi" w:hAnsi="Times New Roman" w:cs="Times New Roman"/>
          <w:sz w:val="16"/>
          <w:szCs w:val="16"/>
          <w:lang w:eastAsia="en-US"/>
        </w:rPr>
      </w:pPr>
      <w:r w:rsidRPr="00472CE9">
        <w:rPr>
          <w:rFonts w:ascii="Times New Roman" w:eastAsiaTheme="minorHAnsi" w:hAnsi="Times New Roman" w:cs="Times New Roman"/>
          <w:sz w:val="16"/>
          <w:szCs w:val="16"/>
          <w:lang w:eastAsia="en-US"/>
        </w:rPr>
        <w:t xml:space="preserve"> На сегодняшний день ведется разработка ПСД на строительство клуба на 100-150 посадочных мест в п. Замзор, выполнены работы по формированию земельного участка под строительство ФАП в п. Замзор. Строительство планируется осуществить за счет вступления в областную программу.</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eastAsiaTheme="minorHAnsi" w:hAnsi="Times New Roman" w:cs="Times New Roman"/>
          <w:sz w:val="16"/>
          <w:szCs w:val="16"/>
          <w:lang w:eastAsia="en-US"/>
        </w:rPr>
        <w:t xml:space="preserve">В течение 2018 года выполнялись работы по текущему ремонту и содержанию автомобильных дорог общего пользования местного значения за счет средств дорожного фонда Замзорского муниципального образования. Были выполнены работы общей стоимостью 1366,5 </w:t>
      </w:r>
      <w:proofErr w:type="spellStart"/>
      <w:r w:rsidRPr="00472CE9">
        <w:rPr>
          <w:rFonts w:ascii="Times New Roman" w:eastAsiaTheme="minorHAnsi" w:hAnsi="Times New Roman" w:cs="Times New Roman"/>
          <w:sz w:val="16"/>
          <w:szCs w:val="16"/>
          <w:lang w:eastAsia="en-US"/>
        </w:rPr>
        <w:t>т</w:t>
      </w:r>
      <w:proofErr w:type="gramStart"/>
      <w:r w:rsidRPr="00472CE9">
        <w:rPr>
          <w:rFonts w:ascii="Times New Roman" w:eastAsiaTheme="minorHAnsi" w:hAnsi="Times New Roman" w:cs="Times New Roman"/>
          <w:sz w:val="16"/>
          <w:szCs w:val="16"/>
          <w:lang w:eastAsia="en-US"/>
        </w:rPr>
        <w:t>.р</w:t>
      </w:r>
      <w:proofErr w:type="spellEnd"/>
      <w:proofErr w:type="gramEnd"/>
      <w:r w:rsidRPr="00472CE9">
        <w:rPr>
          <w:rFonts w:ascii="Times New Roman" w:eastAsiaTheme="minorHAnsi" w:hAnsi="Times New Roman" w:cs="Times New Roman"/>
          <w:sz w:val="16"/>
          <w:szCs w:val="16"/>
          <w:lang w:eastAsia="en-US"/>
        </w:rPr>
        <w:t xml:space="preserve"> </w:t>
      </w:r>
      <w:r w:rsidRPr="00472CE9">
        <w:rPr>
          <w:rFonts w:ascii="Times New Roman" w:hAnsi="Times New Roman" w:cs="Times New Roman"/>
          <w:kern w:val="2"/>
          <w:sz w:val="16"/>
          <w:szCs w:val="16"/>
        </w:rPr>
        <w:t xml:space="preserve"> </w:t>
      </w:r>
      <w:r w:rsidRPr="00472CE9">
        <w:rPr>
          <w:rFonts w:ascii="Times New Roman" w:hAnsi="Times New Roman" w:cs="Times New Roman"/>
          <w:sz w:val="16"/>
          <w:szCs w:val="16"/>
          <w:shd w:val="clear" w:color="auto" w:fill="FFFFFF"/>
        </w:rPr>
        <w:t>по содержанию автомобильных дорог в п. Замзор</w:t>
      </w:r>
      <w:r w:rsidRPr="00472CE9">
        <w:rPr>
          <w:rFonts w:ascii="Times New Roman" w:hAnsi="Times New Roman" w:cs="Times New Roman"/>
          <w:sz w:val="16"/>
          <w:szCs w:val="16"/>
        </w:rPr>
        <w:t xml:space="preserve">, расположенные по адресу: </w:t>
      </w:r>
      <w:r w:rsidRPr="00472CE9">
        <w:rPr>
          <w:rFonts w:ascii="Times New Roman" w:hAnsi="Times New Roman" w:cs="Times New Roman"/>
          <w:color w:val="000000"/>
          <w:sz w:val="16"/>
          <w:szCs w:val="16"/>
        </w:rPr>
        <w:t>Иркутская область, Нижнеудинский район,</w:t>
      </w:r>
      <w:r w:rsidRPr="00472CE9">
        <w:rPr>
          <w:rFonts w:ascii="Times New Roman" w:hAnsi="Times New Roman" w:cs="Times New Roman"/>
          <w:sz w:val="16"/>
          <w:szCs w:val="16"/>
          <w:shd w:val="clear" w:color="auto" w:fill="FFFFFF"/>
        </w:rPr>
        <w:t xml:space="preserve"> </w:t>
      </w:r>
      <w:proofErr w:type="spellStart"/>
      <w:r w:rsidRPr="00472CE9">
        <w:rPr>
          <w:rFonts w:ascii="Times New Roman" w:hAnsi="Times New Roman" w:cs="Times New Roman"/>
          <w:sz w:val="16"/>
          <w:szCs w:val="16"/>
          <w:shd w:val="clear" w:color="auto" w:fill="FFFFFF"/>
        </w:rPr>
        <w:t>п</w:t>
      </w:r>
      <w:proofErr w:type="gramStart"/>
      <w:r w:rsidRPr="00472CE9">
        <w:rPr>
          <w:rFonts w:ascii="Times New Roman" w:hAnsi="Times New Roman" w:cs="Times New Roman"/>
          <w:sz w:val="16"/>
          <w:szCs w:val="16"/>
          <w:shd w:val="clear" w:color="auto" w:fill="FFFFFF"/>
        </w:rPr>
        <w:t>.З</w:t>
      </w:r>
      <w:proofErr w:type="gramEnd"/>
      <w:r w:rsidRPr="00472CE9">
        <w:rPr>
          <w:rFonts w:ascii="Times New Roman" w:hAnsi="Times New Roman" w:cs="Times New Roman"/>
          <w:sz w:val="16"/>
          <w:szCs w:val="16"/>
          <w:shd w:val="clear" w:color="auto" w:fill="FFFFFF"/>
        </w:rPr>
        <w:t>амзор</w:t>
      </w:r>
      <w:proofErr w:type="spellEnd"/>
      <w:r w:rsidRPr="00472CE9">
        <w:rPr>
          <w:rFonts w:ascii="Times New Roman" w:hAnsi="Times New Roman" w:cs="Times New Roman"/>
          <w:sz w:val="16"/>
          <w:szCs w:val="16"/>
          <w:shd w:val="clear" w:color="auto" w:fill="FFFFFF"/>
        </w:rPr>
        <w:t xml:space="preserve">: </w:t>
      </w:r>
      <w:r w:rsidRPr="00472CE9">
        <w:rPr>
          <w:rFonts w:ascii="Times New Roman" w:hAnsi="Times New Roman" w:cs="Times New Roman"/>
          <w:bCs/>
          <w:sz w:val="16"/>
          <w:szCs w:val="16"/>
        </w:rPr>
        <w:t>1. Укладка водопропускных труб и нарезка кюветов протяженностью 0,18 км ул</w:t>
      </w:r>
      <w:proofErr w:type="gramStart"/>
      <w:r w:rsidRPr="00472CE9">
        <w:rPr>
          <w:rFonts w:ascii="Times New Roman" w:hAnsi="Times New Roman" w:cs="Times New Roman"/>
          <w:bCs/>
          <w:sz w:val="16"/>
          <w:szCs w:val="16"/>
        </w:rPr>
        <w:t>.Ц</w:t>
      </w:r>
      <w:proofErr w:type="gramEnd"/>
      <w:r w:rsidRPr="00472CE9">
        <w:rPr>
          <w:rFonts w:ascii="Times New Roman" w:hAnsi="Times New Roman" w:cs="Times New Roman"/>
          <w:bCs/>
          <w:sz w:val="16"/>
          <w:szCs w:val="16"/>
        </w:rPr>
        <w:t>ентральная; 2. Укладка водопропускной трубы и нарезка кюветов протяженностью 0,4 км ул</w:t>
      </w:r>
      <w:proofErr w:type="gramStart"/>
      <w:r w:rsidRPr="00472CE9">
        <w:rPr>
          <w:rFonts w:ascii="Times New Roman" w:hAnsi="Times New Roman" w:cs="Times New Roman"/>
          <w:bCs/>
          <w:sz w:val="16"/>
          <w:szCs w:val="16"/>
        </w:rPr>
        <w:t>.Ш</w:t>
      </w:r>
      <w:proofErr w:type="gramEnd"/>
      <w:r w:rsidRPr="00472CE9">
        <w:rPr>
          <w:rFonts w:ascii="Times New Roman" w:hAnsi="Times New Roman" w:cs="Times New Roman"/>
          <w:bCs/>
          <w:sz w:val="16"/>
          <w:szCs w:val="16"/>
        </w:rPr>
        <w:t>оферская; 3. Нарезка кюветов протяженностью 0,28 км пер</w:t>
      </w:r>
      <w:proofErr w:type="gramStart"/>
      <w:r w:rsidRPr="00472CE9">
        <w:rPr>
          <w:rFonts w:ascii="Times New Roman" w:hAnsi="Times New Roman" w:cs="Times New Roman"/>
          <w:bCs/>
          <w:sz w:val="16"/>
          <w:szCs w:val="16"/>
        </w:rPr>
        <w:t>.Ш</w:t>
      </w:r>
      <w:proofErr w:type="gramEnd"/>
      <w:r w:rsidRPr="00472CE9">
        <w:rPr>
          <w:rFonts w:ascii="Times New Roman" w:hAnsi="Times New Roman" w:cs="Times New Roman"/>
          <w:bCs/>
          <w:sz w:val="16"/>
          <w:szCs w:val="16"/>
        </w:rPr>
        <w:t>кольный; 4. Укладка водопропускной трубы ул</w:t>
      </w:r>
      <w:proofErr w:type="gramStart"/>
      <w:r w:rsidRPr="00472CE9">
        <w:rPr>
          <w:rFonts w:ascii="Times New Roman" w:hAnsi="Times New Roman" w:cs="Times New Roman"/>
          <w:bCs/>
          <w:sz w:val="16"/>
          <w:szCs w:val="16"/>
        </w:rPr>
        <w:t>.С</w:t>
      </w:r>
      <w:proofErr w:type="gramEnd"/>
      <w:r w:rsidRPr="00472CE9">
        <w:rPr>
          <w:rFonts w:ascii="Times New Roman" w:hAnsi="Times New Roman" w:cs="Times New Roman"/>
          <w:bCs/>
          <w:sz w:val="16"/>
          <w:szCs w:val="16"/>
        </w:rPr>
        <w:t>адовая; 5. Укладка водопропускной трубы и нарезка кюветов протяженностью 0,13 км ул</w:t>
      </w:r>
      <w:proofErr w:type="gramStart"/>
      <w:r w:rsidRPr="00472CE9">
        <w:rPr>
          <w:rFonts w:ascii="Times New Roman" w:hAnsi="Times New Roman" w:cs="Times New Roman"/>
          <w:bCs/>
          <w:sz w:val="16"/>
          <w:szCs w:val="16"/>
        </w:rPr>
        <w:t>.Б</w:t>
      </w:r>
      <w:proofErr w:type="gramEnd"/>
      <w:r w:rsidRPr="00472CE9">
        <w:rPr>
          <w:rFonts w:ascii="Times New Roman" w:hAnsi="Times New Roman" w:cs="Times New Roman"/>
          <w:bCs/>
          <w:sz w:val="16"/>
          <w:szCs w:val="16"/>
        </w:rPr>
        <w:t>ереговая; 6. Нарезка кюветов протяженностью 3,0 км ул</w:t>
      </w:r>
      <w:proofErr w:type="gramStart"/>
      <w:r w:rsidRPr="00472CE9">
        <w:rPr>
          <w:rFonts w:ascii="Times New Roman" w:hAnsi="Times New Roman" w:cs="Times New Roman"/>
          <w:bCs/>
          <w:sz w:val="16"/>
          <w:szCs w:val="16"/>
        </w:rPr>
        <w:t>.Т</w:t>
      </w:r>
      <w:proofErr w:type="gramEnd"/>
      <w:r w:rsidRPr="00472CE9">
        <w:rPr>
          <w:rFonts w:ascii="Times New Roman" w:hAnsi="Times New Roman" w:cs="Times New Roman"/>
          <w:bCs/>
          <w:sz w:val="16"/>
          <w:szCs w:val="16"/>
        </w:rPr>
        <w:t>рактовая</w:t>
      </w:r>
      <w:r w:rsidRPr="00472CE9">
        <w:rPr>
          <w:rFonts w:ascii="Times New Roman" w:hAnsi="Times New Roman" w:cs="Times New Roman"/>
          <w:sz w:val="16"/>
          <w:szCs w:val="16"/>
          <w:shd w:val="clear" w:color="auto" w:fill="FFFFFF"/>
        </w:rPr>
        <w:t xml:space="preserve"> </w:t>
      </w:r>
      <w:r w:rsidRPr="00472CE9">
        <w:rPr>
          <w:rFonts w:ascii="Times New Roman" w:hAnsi="Times New Roman" w:cs="Times New Roman"/>
          <w:sz w:val="16"/>
          <w:szCs w:val="16"/>
        </w:rPr>
        <w:t>.</w:t>
      </w:r>
    </w:p>
    <w:p w:rsidR="00472CE9" w:rsidRPr="00472CE9" w:rsidRDefault="00472CE9" w:rsidP="00472CE9">
      <w:pPr>
        <w:spacing w:after="0" w:line="240" w:lineRule="auto"/>
        <w:ind w:firstLine="709"/>
        <w:jc w:val="both"/>
        <w:rPr>
          <w:rFonts w:ascii="Times New Roman" w:eastAsiaTheme="minorHAnsi" w:hAnsi="Times New Roman" w:cs="Times New Roman"/>
          <w:sz w:val="16"/>
          <w:szCs w:val="16"/>
          <w:lang w:eastAsia="en-US"/>
        </w:rPr>
      </w:pPr>
      <w:r w:rsidRPr="00472CE9">
        <w:rPr>
          <w:rFonts w:ascii="Times New Roman" w:eastAsiaTheme="minorHAnsi" w:hAnsi="Times New Roman" w:cs="Times New Roman"/>
          <w:sz w:val="16"/>
          <w:szCs w:val="16"/>
          <w:lang w:eastAsia="en-US"/>
        </w:rPr>
        <w:t>В 2018 году дважды были внесены изменения в Правила благоустройства Замзорского муниципального образования. Второе изменение было выполнено с целью приведения данных правил в соответствии с требованиями, предусматривающими участие муниципальных образований Иркутской области в реализации приоритетного проекта «Формирование комфортной городской среды» на 2018 – 2022 годы. Также в 2017 году была разработана и утверждена муниципальная программа «Формирование современной городской среды Замзорского муниципального образования» на 2018 – 2022 годы.</w:t>
      </w:r>
    </w:p>
    <w:p w:rsidR="00472CE9" w:rsidRPr="00472CE9" w:rsidRDefault="00472CE9" w:rsidP="00472CE9">
      <w:pPr>
        <w:suppressAutoHyphens/>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lastRenderedPageBreak/>
        <w:t>На сегодняшний день инвестиционные проекты на территории Замзорского сельского поселения отсутствуют. Предполагается организовать системную работу по привлечению инвесторов на территорию сельского поселения, в том числе:</w:t>
      </w:r>
    </w:p>
    <w:p w:rsidR="00472CE9" w:rsidRPr="00472CE9" w:rsidRDefault="00472CE9" w:rsidP="00472CE9">
      <w:pPr>
        <w:suppressAutoHyphens/>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 проведение переговоров с инвесторами, заявившими желание о развитие </w:t>
      </w:r>
      <w:proofErr w:type="spellStart"/>
      <w:proofErr w:type="gramStart"/>
      <w:r w:rsidRPr="00472CE9">
        <w:rPr>
          <w:rFonts w:ascii="Times New Roman" w:hAnsi="Times New Roman" w:cs="Times New Roman"/>
          <w:sz w:val="16"/>
          <w:szCs w:val="16"/>
        </w:rPr>
        <w:t>бизнес-проектов</w:t>
      </w:r>
      <w:proofErr w:type="spellEnd"/>
      <w:proofErr w:type="gramEnd"/>
      <w:r w:rsidRPr="00472CE9">
        <w:rPr>
          <w:rFonts w:ascii="Times New Roman" w:hAnsi="Times New Roman" w:cs="Times New Roman"/>
          <w:sz w:val="16"/>
          <w:szCs w:val="16"/>
        </w:rPr>
        <w:t xml:space="preserve"> на территории поселения с целью их продвижения;</w:t>
      </w:r>
    </w:p>
    <w:p w:rsidR="00472CE9" w:rsidRPr="00472CE9" w:rsidRDefault="00472CE9" w:rsidP="00472CE9">
      <w:pPr>
        <w:suppressAutoHyphens/>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проведение работы по формированию на территории поселения земельных участков, возможных для выкупа или передачи в аренду;</w:t>
      </w:r>
    </w:p>
    <w:p w:rsidR="00472CE9" w:rsidRPr="00472CE9" w:rsidRDefault="00472CE9" w:rsidP="00472CE9">
      <w:pPr>
        <w:suppressAutoHyphens/>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размещение информации  для инвесторов на официальном сайте администрации Замзорского сельского поселения;</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пропаганда инвестиционной привлекательности (имиджа) Замзорского  сельского поселения в средствах массовой информации;</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индивидуальная работа с инвесторами, оказание содействия в реализации проектов (подбор помещений, земельных участков, содействие в оформлении документов и т.д.).</w:t>
      </w:r>
    </w:p>
    <w:p w:rsidR="00472CE9" w:rsidRPr="00472CE9" w:rsidRDefault="00472CE9" w:rsidP="00472CE9">
      <w:pPr>
        <w:spacing w:after="0" w:line="240" w:lineRule="auto"/>
        <w:ind w:firstLine="720"/>
        <w:jc w:val="center"/>
        <w:rPr>
          <w:rFonts w:ascii="Times New Roman" w:hAnsi="Times New Roman" w:cs="Times New Roman"/>
          <w:sz w:val="16"/>
          <w:szCs w:val="16"/>
        </w:rPr>
      </w:pPr>
      <w:r w:rsidRPr="00472CE9">
        <w:rPr>
          <w:rFonts w:ascii="Times New Roman" w:hAnsi="Times New Roman" w:cs="Times New Roman"/>
          <w:sz w:val="16"/>
          <w:szCs w:val="16"/>
        </w:rPr>
        <w:t>3.Основные проблемы социально-экономического развития Замзорского муниципального образования</w:t>
      </w:r>
    </w:p>
    <w:p w:rsidR="00472CE9" w:rsidRPr="00472CE9" w:rsidRDefault="00472CE9" w:rsidP="00472CE9">
      <w:pPr>
        <w:spacing w:after="0" w:line="240" w:lineRule="auto"/>
        <w:ind w:firstLine="709"/>
        <w:jc w:val="both"/>
        <w:rPr>
          <w:rFonts w:ascii="Times New Roman" w:hAnsi="Times New Roman" w:cs="Times New Roman"/>
          <w:sz w:val="16"/>
          <w:szCs w:val="16"/>
          <w:u w:val="single"/>
        </w:rPr>
      </w:pPr>
      <w:r w:rsidRPr="00472CE9">
        <w:rPr>
          <w:rFonts w:ascii="Times New Roman" w:hAnsi="Times New Roman" w:cs="Times New Roman"/>
          <w:sz w:val="16"/>
          <w:szCs w:val="16"/>
          <w:u w:val="single"/>
        </w:rPr>
        <w:t>В сфере экономики:</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Основные проблемы:</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низкая эффективность использования местных природных ресурсов;</w:t>
      </w:r>
    </w:p>
    <w:p w:rsidR="00472CE9" w:rsidRPr="00472CE9" w:rsidRDefault="00472CE9" w:rsidP="00472CE9">
      <w:pPr>
        <w:spacing w:after="0" w:line="240" w:lineRule="auto"/>
        <w:jc w:val="both"/>
        <w:rPr>
          <w:rFonts w:ascii="Times New Roman" w:hAnsi="Times New Roman" w:cs="Times New Roman"/>
          <w:sz w:val="16"/>
          <w:szCs w:val="16"/>
        </w:rPr>
      </w:pPr>
      <w:r w:rsidRPr="00472CE9">
        <w:rPr>
          <w:rFonts w:ascii="Times New Roman" w:hAnsi="Times New Roman" w:cs="Times New Roman"/>
          <w:sz w:val="16"/>
          <w:szCs w:val="16"/>
        </w:rPr>
        <w:t>) низкий уровень инвестиционной привлекательности;</w:t>
      </w:r>
    </w:p>
    <w:p w:rsidR="00472CE9" w:rsidRPr="00472CE9" w:rsidRDefault="00472CE9" w:rsidP="00472CE9">
      <w:pPr>
        <w:spacing w:after="0" w:line="240" w:lineRule="auto"/>
        <w:jc w:val="both"/>
        <w:rPr>
          <w:rFonts w:ascii="Times New Roman" w:hAnsi="Times New Roman" w:cs="Times New Roman"/>
          <w:sz w:val="16"/>
          <w:szCs w:val="16"/>
        </w:rPr>
      </w:pPr>
      <w:r w:rsidRPr="00472CE9">
        <w:rPr>
          <w:rFonts w:ascii="Times New Roman" w:hAnsi="Times New Roman" w:cs="Times New Roman"/>
          <w:sz w:val="16"/>
          <w:szCs w:val="16"/>
        </w:rPr>
        <w:t>) отсутствие предприятий промышленного производства;</w:t>
      </w:r>
    </w:p>
    <w:p w:rsidR="00472CE9" w:rsidRPr="00472CE9" w:rsidRDefault="00472CE9" w:rsidP="00472CE9">
      <w:pPr>
        <w:spacing w:after="0" w:line="240" w:lineRule="auto"/>
        <w:jc w:val="both"/>
        <w:rPr>
          <w:rFonts w:ascii="Times New Roman" w:hAnsi="Times New Roman" w:cs="Times New Roman"/>
          <w:sz w:val="16"/>
          <w:szCs w:val="16"/>
        </w:rPr>
      </w:pPr>
      <w:r w:rsidRPr="00472CE9">
        <w:rPr>
          <w:rFonts w:ascii="Times New Roman" w:hAnsi="Times New Roman" w:cs="Times New Roman"/>
          <w:sz w:val="16"/>
          <w:szCs w:val="16"/>
        </w:rPr>
        <w:t>) проблема занятости населения, несоответствие спроса и предложения на рынке труда.</w:t>
      </w:r>
    </w:p>
    <w:p w:rsidR="00472CE9" w:rsidRPr="00472CE9" w:rsidRDefault="00472CE9" w:rsidP="00472CE9">
      <w:pPr>
        <w:spacing w:after="0" w:line="240" w:lineRule="auto"/>
        <w:jc w:val="both"/>
        <w:rPr>
          <w:rFonts w:ascii="Times New Roman" w:hAnsi="Times New Roman" w:cs="Times New Roman"/>
          <w:sz w:val="16"/>
          <w:szCs w:val="16"/>
        </w:rPr>
      </w:pPr>
      <w:r w:rsidRPr="00472CE9">
        <w:rPr>
          <w:rFonts w:ascii="Times New Roman" w:hAnsi="Times New Roman" w:cs="Times New Roman"/>
          <w:sz w:val="16"/>
          <w:szCs w:val="16"/>
        </w:rPr>
        <w:t xml:space="preserve">) не полностью зарегистрированы права собственности на имущество физических лиц и соответственно отсутствуют основания привлечения их к налогообложению.       </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  Конкурентные преимущества:</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наличие объективных предпосылок для взаимодействия с соседними территориями, транзитное положение поселения;</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 ) развита розничная торговля – основной элемент сферы потребительского рынка;</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 ) наличие квалифицированных кадров во многих сферах деятельности.</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              </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u w:val="single"/>
        </w:rPr>
        <w:t>В сфере благоустройства и дорожного хозяйства</w:t>
      </w:r>
      <w:r w:rsidRPr="00472CE9">
        <w:rPr>
          <w:rFonts w:ascii="Times New Roman" w:hAnsi="Times New Roman" w:cs="Times New Roman"/>
          <w:sz w:val="16"/>
          <w:szCs w:val="16"/>
        </w:rPr>
        <w:t>:</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Основные проблемы:</w:t>
      </w:r>
    </w:p>
    <w:p w:rsidR="00472CE9" w:rsidRPr="00472CE9" w:rsidRDefault="00472CE9" w:rsidP="00472CE9">
      <w:pPr>
        <w:spacing w:after="0" w:line="240" w:lineRule="auto"/>
        <w:jc w:val="both"/>
        <w:rPr>
          <w:rFonts w:ascii="Times New Roman" w:hAnsi="Times New Roman" w:cs="Times New Roman"/>
          <w:sz w:val="16"/>
          <w:szCs w:val="16"/>
        </w:rPr>
      </w:pPr>
      <w:r w:rsidRPr="00472CE9">
        <w:rPr>
          <w:rFonts w:ascii="Times New Roman" w:hAnsi="Times New Roman" w:cs="Times New Roman"/>
          <w:sz w:val="16"/>
          <w:szCs w:val="16"/>
        </w:rPr>
        <w:t>большая доля дорог, не отвечающих нормативным требованиям;</w:t>
      </w:r>
    </w:p>
    <w:p w:rsidR="00472CE9" w:rsidRPr="00472CE9" w:rsidRDefault="00472CE9" w:rsidP="00472CE9">
      <w:pPr>
        <w:tabs>
          <w:tab w:val="left" w:pos="1418"/>
          <w:tab w:val="left" w:pos="1560"/>
          <w:tab w:val="left" w:pos="1985"/>
        </w:tabs>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высокий уровень физического износа объектов жилищного и коммунального хозяйства;</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низкая обеспеченность поселения инженерной инфраструктурой;</w:t>
      </w:r>
    </w:p>
    <w:p w:rsidR="00472CE9" w:rsidRPr="00472CE9" w:rsidRDefault="00472CE9" w:rsidP="00472CE9">
      <w:pPr>
        <w:spacing w:after="0" w:line="240" w:lineRule="auto"/>
        <w:jc w:val="both"/>
        <w:rPr>
          <w:rFonts w:ascii="Times New Roman" w:hAnsi="Times New Roman" w:cs="Times New Roman"/>
          <w:sz w:val="16"/>
          <w:szCs w:val="16"/>
        </w:rPr>
      </w:pPr>
      <w:r w:rsidRPr="00472CE9">
        <w:rPr>
          <w:rFonts w:ascii="Times New Roman" w:hAnsi="Times New Roman" w:cs="Times New Roman"/>
          <w:sz w:val="16"/>
          <w:szCs w:val="16"/>
        </w:rPr>
        <w:t>необходимость повышения безопасности дорожного движения;</w:t>
      </w:r>
    </w:p>
    <w:p w:rsidR="00472CE9" w:rsidRPr="00472CE9" w:rsidRDefault="00472CE9" w:rsidP="00472CE9">
      <w:pPr>
        <w:spacing w:after="0" w:line="240" w:lineRule="auto"/>
        <w:jc w:val="both"/>
        <w:rPr>
          <w:rFonts w:ascii="Times New Roman" w:hAnsi="Times New Roman" w:cs="Times New Roman"/>
          <w:sz w:val="16"/>
          <w:szCs w:val="16"/>
        </w:rPr>
      </w:pPr>
      <w:r w:rsidRPr="00472CE9">
        <w:rPr>
          <w:rFonts w:ascii="Times New Roman" w:hAnsi="Times New Roman" w:cs="Times New Roman"/>
          <w:sz w:val="16"/>
          <w:szCs w:val="16"/>
        </w:rPr>
        <w:t>необходимость развития и модернизации объектов водоснабжения;</w:t>
      </w:r>
    </w:p>
    <w:p w:rsidR="00472CE9" w:rsidRPr="00472CE9" w:rsidRDefault="00472CE9" w:rsidP="00472CE9">
      <w:pPr>
        <w:spacing w:after="0" w:line="240" w:lineRule="auto"/>
        <w:jc w:val="both"/>
        <w:rPr>
          <w:rFonts w:ascii="Times New Roman" w:hAnsi="Times New Roman" w:cs="Times New Roman"/>
          <w:sz w:val="16"/>
          <w:szCs w:val="16"/>
        </w:rPr>
      </w:pPr>
      <w:r w:rsidRPr="00472CE9">
        <w:rPr>
          <w:rFonts w:ascii="Times New Roman" w:hAnsi="Times New Roman" w:cs="Times New Roman"/>
          <w:sz w:val="16"/>
          <w:szCs w:val="16"/>
        </w:rPr>
        <w:t>низкий  уровень благоустройства сельского поселения.</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Конкурентные преимущества:</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содействие жителей в благоустройстве и санитарной очистке города;</w:t>
      </w:r>
    </w:p>
    <w:p w:rsidR="00472CE9" w:rsidRPr="00472CE9" w:rsidRDefault="00472CE9" w:rsidP="00472CE9">
      <w:pPr>
        <w:spacing w:after="0" w:line="240" w:lineRule="auto"/>
        <w:ind w:firstLine="709"/>
        <w:jc w:val="both"/>
        <w:rPr>
          <w:rFonts w:ascii="Times New Roman" w:hAnsi="Times New Roman" w:cs="Times New Roman"/>
          <w:sz w:val="16"/>
          <w:szCs w:val="16"/>
        </w:rPr>
      </w:pPr>
    </w:p>
    <w:p w:rsidR="00472CE9" w:rsidRPr="00472CE9" w:rsidRDefault="00472CE9" w:rsidP="00472CE9">
      <w:pPr>
        <w:spacing w:after="0" w:line="240" w:lineRule="auto"/>
        <w:ind w:firstLine="709"/>
        <w:jc w:val="both"/>
        <w:rPr>
          <w:rFonts w:ascii="Times New Roman" w:hAnsi="Times New Roman" w:cs="Times New Roman"/>
          <w:sz w:val="16"/>
          <w:szCs w:val="16"/>
          <w:u w:val="single"/>
        </w:rPr>
      </w:pPr>
      <w:r w:rsidRPr="00472CE9">
        <w:rPr>
          <w:rFonts w:ascii="Times New Roman" w:hAnsi="Times New Roman" w:cs="Times New Roman"/>
          <w:sz w:val="16"/>
          <w:szCs w:val="16"/>
          <w:u w:val="single"/>
        </w:rPr>
        <w:t>В социальной сфере:</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Основные проблемы:                 </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сокращение численности населения в связи с отрицательной динамикой естественного и миграционного движения;</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несоответствие зданий и сооружений учреждений образования, здравоохранения и культуры всем необходимым современным требованиям;</w:t>
      </w:r>
    </w:p>
    <w:p w:rsidR="00472CE9" w:rsidRPr="00472CE9" w:rsidRDefault="00472CE9" w:rsidP="00472CE9">
      <w:pPr>
        <w:spacing w:after="0" w:line="240" w:lineRule="auto"/>
        <w:jc w:val="both"/>
        <w:rPr>
          <w:rFonts w:ascii="Times New Roman" w:hAnsi="Times New Roman" w:cs="Times New Roman"/>
          <w:sz w:val="16"/>
          <w:szCs w:val="16"/>
        </w:rPr>
      </w:pPr>
      <w:r w:rsidRPr="00472CE9">
        <w:rPr>
          <w:rFonts w:ascii="Times New Roman" w:hAnsi="Times New Roman" w:cs="Times New Roman"/>
          <w:sz w:val="16"/>
          <w:szCs w:val="16"/>
        </w:rPr>
        <w:t>) несоответствие материально-технической базы муниципальных учреждений культуры, здравоохранения, образования современным требованиям;</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 отсутствие и «старение» квалифицированных кадров в муниципальных учреждениях образования,  что оказывает влияние на качество оказываемых услуг; </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низкий уровень политической активности гражданского, нравственного и патриотического воспитания молодого поколения;</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отсутствие устойчивой ориентации населения города на здоровый образ жизни.</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                                        </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u w:val="single"/>
        </w:rPr>
        <w:t>В сфере муниципального управления</w:t>
      </w:r>
      <w:r w:rsidRPr="00472CE9">
        <w:rPr>
          <w:rFonts w:ascii="Times New Roman" w:hAnsi="Times New Roman" w:cs="Times New Roman"/>
          <w:sz w:val="16"/>
          <w:szCs w:val="16"/>
        </w:rPr>
        <w:t>:</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Основные проблемы:</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недостаточность собственных доходов бюджета для обеспечения исполнения расходных обязательств Замзорского муниципального образования;</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необходимость повышения качества управления финансами;</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необходимость повышения квалификации муниципальных служащих.</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Конкурентные преимущества:</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lastRenderedPageBreak/>
        <w:t>)  рост поступлений в бюджет доходов по налогам;</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повышение квалификации кадрового состава органов местного самоуправления.</w:t>
      </w:r>
    </w:p>
    <w:p w:rsidR="00472CE9" w:rsidRPr="00472CE9" w:rsidRDefault="00472CE9" w:rsidP="00472CE9">
      <w:pPr>
        <w:spacing w:after="0" w:line="240" w:lineRule="auto"/>
        <w:ind w:firstLine="709"/>
        <w:jc w:val="both"/>
        <w:rPr>
          <w:rFonts w:ascii="Times New Roman" w:hAnsi="Times New Roman" w:cs="Times New Roman"/>
          <w:sz w:val="16"/>
          <w:szCs w:val="16"/>
          <w:u w:val="single"/>
        </w:rPr>
      </w:pPr>
      <w:r w:rsidRPr="00472CE9">
        <w:rPr>
          <w:rFonts w:ascii="Times New Roman" w:hAnsi="Times New Roman" w:cs="Times New Roman"/>
          <w:sz w:val="16"/>
          <w:szCs w:val="16"/>
          <w:u w:val="single"/>
        </w:rPr>
        <w:t xml:space="preserve">Среди экологических проблем можно выделить </w:t>
      </w:r>
      <w:proofErr w:type="gramStart"/>
      <w:r w:rsidRPr="00472CE9">
        <w:rPr>
          <w:rFonts w:ascii="Times New Roman" w:hAnsi="Times New Roman" w:cs="Times New Roman"/>
          <w:sz w:val="16"/>
          <w:szCs w:val="16"/>
          <w:u w:val="single"/>
        </w:rPr>
        <w:t>следующие</w:t>
      </w:r>
      <w:proofErr w:type="gramEnd"/>
      <w:r w:rsidRPr="00472CE9">
        <w:rPr>
          <w:rFonts w:ascii="Times New Roman" w:hAnsi="Times New Roman" w:cs="Times New Roman"/>
          <w:sz w:val="16"/>
          <w:szCs w:val="16"/>
          <w:u w:val="single"/>
        </w:rPr>
        <w:t>:</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наличие выгребных ям, несоответствующих санитарным нормам.</w:t>
      </w:r>
    </w:p>
    <w:p w:rsidR="00472CE9" w:rsidRPr="00472CE9" w:rsidRDefault="00472CE9" w:rsidP="00472CE9">
      <w:pPr>
        <w:spacing w:after="0" w:line="240" w:lineRule="auto"/>
        <w:ind w:firstLine="709"/>
        <w:jc w:val="both"/>
        <w:rPr>
          <w:rFonts w:ascii="Times New Roman" w:hAnsi="Times New Roman" w:cs="Times New Roman"/>
          <w:spacing w:val="-1"/>
          <w:sz w:val="16"/>
          <w:szCs w:val="16"/>
        </w:rPr>
      </w:pPr>
      <w:r w:rsidRPr="00472CE9">
        <w:rPr>
          <w:rFonts w:ascii="Times New Roman" w:hAnsi="Times New Roman" w:cs="Times New Roman"/>
          <w:sz w:val="16"/>
          <w:szCs w:val="16"/>
        </w:rPr>
        <w:t>- отсутствие системного вывоза и сбора ТБО.</w:t>
      </w:r>
    </w:p>
    <w:p w:rsidR="00472CE9" w:rsidRPr="00472CE9" w:rsidRDefault="00472CE9" w:rsidP="00472CE9">
      <w:pPr>
        <w:spacing w:after="0" w:line="240" w:lineRule="auto"/>
        <w:rPr>
          <w:rFonts w:ascii="Times New Roman" w:hAnsi="Times New Roman" w:cs="Times New Roman"/>
          <w:b/>
          <w:spacing w:val="-1"/>
          <w:sz w:val="16"/>
          <w:szCs w:val="16"/>
        </w:rPr>
      </w:pPr>
    </w:p>
    <w:p w:rsidR="00472CE9" w:rsidRPr="00472CE9" w:rsidRDefault="00472CE9" w:rsidP="00472CE9">
      <w:pPr>
        <w:spacing w:after="0" w:line="240" w:lineRule="auto"/>
        <w:ind w:firstLine="709"/>
        <w:jc w:val="center"/>
        <w:rPr>
          <w:rFonts w:ascii="Times New Roman" w:hAnsi="Times New Roman" w:cs="Times New Roman"/>
          <w:bCs/>
          <w:sz w:val="16"/>
          <w:szCs w:val="16"/>
          <w:u w:val="single"/>
        </w:rPr>
      </w:pPr>
      <w:r w:rsidRPr="00472CE9">
        <w:rPr>
          <w:rFonts w:ascii="Times New Roman" w:hAnsi="Times New Roman" w:cs="Times New Roman"/>
          <w:bCs/>
          <w:sz w:val="16"/>
          <w:szCs w:val="16"/>
          <w:u w:val="single"/>
          <w:lang w:val="en-US"/>
        </w:rPr>
        <w:t>SWOT</w:t>
      </w:r>
      <w:r w:rsidRPr="00472CE9">
        <w:rPr>
          <w:rFonts w:ascii="Times New Roman" w:hAnsi="Times New Roman" w:cs="Times New Roman"/>
          <w:bCs/>
          <w:sz w:val="16"/>
          <w:szCs w:val="16"/>
          <w:u w:val="single"/>
        </w:rPr>
        <w:t xml:space="preserve"> – анализ </w:t>
      </w:r>
      <w:r w:rsidRPr="00472CE9">
        <w:rPr>
          <w:rFonts w:ascii="Times New Roman" w:hAnsi="Times New Roman" w:cs="Times New Roman"/>
          <w:sz w:val="16"/>
          <w:szCs w:val="16"/>
          <w:u w:val="single"/>
        </w:rPr>
        <w:t>муниципального образования</w:t>
      </w:r>
    </w:p>
    <w:p w:rsidR="00472CE9" w:rsidRPr="00472CE9" w:rsidRDefault="00472CE9" w:rsidP="00472CE9">
      <w:pPr>
        <w:spacing w:after="0" w:line="240" w:lineRule="auto"/>
        <w:ind w:firstLine="709"/>
        <w:jc w:val="center"/>
        <w:rPr>
          <w:rFonts w:ascii="Times New Roman" w:hAnsi="Times New Roman" w:cs="Times New Roman"/>
          <w:bCs/>
          <w:sz w:val="16"/>
          <w:szCs w:val="16"/>
        </w:rPr>
      </w:pPr>
    </w:p>
    <w:tbl>
      <w:tblPr>
        <w:tblW w:w="51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76"/>
        <w:gridCol w:w="1276"/>
        <w:gridCol w:w="1134"/>
        <w:gridCol w:w="850"/>
      </w:tblGrid>
      <w:tr w:rsidR="00472CE9" w:rsidRPr="00472CE9" w:rsidTr="00472CE9">
        <w:trPr>
          <w:trHeight w:val="20"/>
        </w:trPr>
        <w:tc>
          <w:tcPr>
            <w:tcW w:w="676" w:type="pct"/>
          </w:tcPr>
          <w:p w:rsidR="00472CE9" w:rsidRPr="00472CE9" w:rsidRDefault="00472CE9" w:rsidP="00472CE9">
            <w:pPr>
              <w:spacing w:after="0" w:line="240" w:lineRule="auto"/>
              <w:jc w:val="center"/>
              <w:rPr>
                <w:rFonts w:ascii="Times New Roman" w:hAnsi="Times New Roman" w:cs="Times New Roman"/>
                <w:b/>
                <w:bCs/>
                <w:sz w:val="10"/>
                <w:szCs w:val="10"/>
              </w:rPr>
            </w:pPr>
            <w:r w:rsidRPr="00472CE9">
              <w:rPr>
                <w:rFonts w:ascii="Times New Roman" w:hAnsi="Times New Roman" w:cs="Times New Roman"/>
                <w:b/>
                <w:bCs/>
                <w:sz w:val="10"/>
                <w:szCs w:val="10"/>
              </w:rPr>
              <w:t>Фактор</w:t>
            </w:r>
          </w:p>
        </w:tc>
        <w:tc>
          <w:tcPr>
            <w:tcW w:w="1216" w:type="pct"/>
          </w:tcPr>
          <w:p w:rsidR="00472CE9" w:rsidRPr="00472CE9" w:rsidRDefault="00472CE9" w:rsidP="00472CE9">
            <w:pPr>
              <w:spacing w:after="0" w:line="240" w:lineRule="auto"/>
              <w:jc w:val="center"/>
              <w:rPr>
                <w:rFonts w:ascii="Times New Roman" w:hAnsi="Times New Roman" w:cs="Times New Roman"/>
                <w:b/>
                <w:bCs/>
                <w:sz w:val="10"/>
                <w:szCs w:val="10"/>
              </w:rPr>
            </w:pPr>
            <w:r w:rsidRPr="00472CE9">
              <w:rPr>
                <w:rFonts w:ascii="Times New Roman" w:hAnsi="Times New Roman" w:cs="Times New Roman"/>
                <w:b/>
                <w:bCs/>
                <w:sz w:val="10"/>
                <w:szCs w:val="10"/>
              </w:rPr>
              <w:t>сильные стороны</w:t>
            </w:r>
          </w:p>
        </w:tc>
        <w:tc>
          <w:tcPr>
            <w:tcW w:w="1216" w:type="pct"/>
          </w:tcPr>
          <w:p w:rsidR="00472CE9" w:rsidRPr="00472CE9" w:rsidRDefault="00472CE9" w:rsidP="00472CE9">
            <w:pPr>
              <w:spacing w:after="0" w:line="240" w:lineRule="auto"/>
              <w:jc w:val="center"/>
              <w:rPr>
                <w:rFonts w:ascii="Times New Roman" w:hAnsi="Times New Roman" w:cs="Times New Roman"/>
                <w:b/>
                <w:bCs/>
                <w:sz w:val="10"/>
                <w:szCs w:val="10"/>
              </w:rPr>
            </w:pPr>
            <w:r w:rsidRPr="00472CE9">
              <w:rPr>
                <w:rFonts w:ascii="Times New Roman" w:hAnsi="Times New Roman" w:cs="Times New Roman"/>
                <w:b/>
                <w:bCs/>
                <w:sz w:val="10"/>
                <w:szCs w:val="10"/>
              </w:rPr>
              <w:t>слабые стороны</w:t>
            </w:r>
          </w:p>
        </w:tc>
        <w:tc>
          <w:tcPr>
            <w:tcW w:w="1081" w:type="pct"/>
          </w:tcPr>
          <w:p w:rsidR="00472CE9" w:rsidRPr="00472CE9" w:rsidRDefault="00472CE9" w:rsidP="00472CE9">
            <w:pPr>
              <w:spacing w:after="0" w:line="240" w:lineRule="auto"/>
              <w:jc w:val="center"/>
              <w:rPr>
                <w:rFonts w:ascii="Times New Roman" w:hAnsi="Times New Roman" w:cs="Times New Roman"/>
                <w:b/>
                <w:bCs/>
                <w:sz w:val="10"/>
                <w:szCs w:val="10"/>
              </w:rPr>
            </w:pPr>
            <w:r w:rsidRPr="00472CE9">
              <w:rPr>
                <w:rFonts w:ascii="Times New Roman" w:hAnsi="Times New Roman" w:cs="Times New Roman"/>
                <w:b/>
                <w:bCs/>
                <w:sz w:val="10"/>
                <w:szCs w:val="10"/>
              </w:rPr>
              <w:t>возможности</w:t>
            </w:r>
          </w:p>
        </w:tc>
        <w:tc>
          <w:tcPr>
            <w:tcW w:w="810" w:type="pct"/>
          </w:tcPr>
          <w:p w:rsidR="00472CE9" w:rsidRPr="00472CE9" w:rsidRDefault="00472CE9" w:rsidP="00472CE9">
            <w:pPr>
              <w:spacing w:after="0" w:line="240" w:lineRule="auto"/>
              <w:jc w:val="center"/>
              <w:rPr>
                <w:rFonts w:ascii="Times New Roman" w:hAnsi="Times New Roman" w:cs="Times New Roman"/>
                <w:b/>
                <w:bCs/>
                <w:sz w:val="10"/>
                <w:szCs w:val="10"/>
              </w:rPr>
            </w:pPr>
            <w:r w:rsidRPr="00472CE9">
              <w:rPr>
                <w:rFonts w:ascii="Times New Roman" w:hAnsi="Times New Roman" w:cs="Times New Roman"/>
                <w:b/>
                <w:bCs/>
                <w:sz w:val="10"/>
                <w:szCs w:val="10"/>
              </w:rPr>
              <w:t>угрозы</w:t>
            </w:r>
          </w:p>
        </w:tc>
      </w:tr>
      <w:tr w:rsidR="00472CE9" w:rsidRPr="00472CE9" w:rsidTr="00472CE9">
        <w:trPr>
          <w:trHeight w:val="20"/>
        </w:trPr>
        <w:tc>
          <w:tcPr>
            <w:tcW w:w="676" w:type="pct"/>
          </w:tcPr>
          <w:p w:rsidR="00472CE9" w:rsidRPr="00472CE9" w:rsidRDefault="00472CE9" w:rsidP="00472CE9">
            <w:pPr>
              <w:spacing w:after="0" w:line="240" w:lineRule="auto"/>
              <w:jc w:val="center"/>
              <w:rPr>
                <w:rFonts w:ascii="Times New Roman" w:hAnsi="Times New Roman" w:cs="Times New Roman"/>
                <w:bCs/>
                <w:sz w:val="10"/>
                <w:szCs w:val="10"/>
              </w:rPr>
            </w:pPr>
            <w:r w:rsidRPr="00472CE9">
              <w:rPr>
                <w:rFonts w:ascii="Times New Roman" w:hAnsi="Times New Roman" w:cs="Times New Roman"/>
                <w:bCs/>
                <w:sz w:val="10"/>
                <w:szCs w:val="10"/>
              </w:rPr>
              <w:t>1. Географическое положение</w:t>
            </w:r>
          </w:p>
        </w:tc>
        <w:tc>
          <w:tcPr>
            <w:tcW w:w="1216" w:type="pct"/>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 близость к районному центру</w:t>
            </w:r>
          </w:p>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 разнообразные природные ресурсы,</w:t>
            </w:r>
          </w:p>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пересечение автомобильных и железнодорожных путей</w:t>
            </w:r>
          </w:p>
        </w:tc>
        <w:tc>
          <w:tcPr>
            <w:tcW w:w="1216" w:type="pct"/>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удаленность от областного центра</w:t>
            </w:r>
          </w:p>
        </w:tc>
        <w:tc>
          <w:tcPr>
            <w:tcW w:w="1081" w:type="pct"/>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sz w:val="10"/>
                <w:szCs w:val="10"/>
              </w:rPr>
              <w:t>В пределах Замзорского МО находятся месторождения твердых полезных ископаемых</w:t>
            </w:r>
          </w:p>
        </w:tc>
        <w:tc>
          <w:tcPr>
            <w:tcW w:w="810" w:type="pct"/>
          </w:tcPr>
          <w:p w:rsidR="00472CE9" w:rsidRPr="00472CE9" w:rsidRDefault="00472CE9" w:rsidP="00472CE9">
            <w:pPr>
              <w:spacing w:after="0" w:line="240" w:lineRule="auto"/>
              <w:rPr>
                <w:rFonts w:ascii="Times New Roman" w:hAnsi="Times New Roman" w:cs="Times New Roman"/>
                <w:bCs/>
                <w:sz w:val="10"/>
                <w:szCs w:val="10"/>
              </w:rPr>
            </w:pPr>
          </w:p>
        </w:tc>
      </w:tr>
      <w:tr w:rsidR="00472CE9" w:rsidRPr="00472CE9" w:rsidTr="00472CE9">
        <w:trPr>
          <w:trHeight w:val="20"/>
        </w:trPr>
        <w:tc>
          <w:tcPr>
            <w:tcW w:w="676" w:type="pct"/>
          </w:tcPr>
          <w:p w:rsidR="00472CE9" w:rsidRPr="00472CE9" w:rsidRDefault="00472CE9" w:rsidP="00472CE9">
            <w:pPr>
              <w:spacing w:after="0" w:line="240" w:lineRule="auto"/>
              <w:jc w:val="center"/>
              <w:rPr>
                <w:rFonts w:ascii="Times New Roman" w:hAnsi="Times New Roman" w:cs="Times New Roman"/>
                <w:bCs/>
                <w:sz w:val="10"/>
                <w:szCs w:val="10"/>
              </w:rPr>
            </w:pPr>
            <w:r w:rsidRPr="00472CE9">
              <w:rPr>
                <w:rFonts w:ascii="Times New Roman" w:hAnsi="Times New Roman" w:cs="Times New Roman"/>
                <w:bCs/>
                <w:sz w:val="10"/>
                <w:szCs w:val="10"/>
              </w:rPr>
              <w:t>2. Население</w:t>
            </w:r>
          </w:p>
        </w:tc>
        <w:tc>
          <w:tcPr>
            <w:tcW w:w="1216" w:type="pct"/>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 активность и предприимчивость населения</w:t>
            </w:r>
          </w:p>
          <w:p w:rsidR="00472CE9" w:rsidRPr="00472CE9" w:rsidRDefault="00472CE9" w:rsidP="00472CE9">
            <w:pPr>
              <w:spacing w:after="0" w:line="240" w:lineRule="auto"/>
              <w:rPr>
                <w:rFonts w:ascii="Times New Roman" w:hAnsi="Times New Roman" w:cs="Times New Roman"/>
                <w:bCs/>
                <w:sz w:val="10"/>
                <w:szCs w:val="10"/>
              </w:rPr>
            </w:pPr>
          </w:p>
        </w:tc>
        <w:tc>
          <w:tcPr>
            <w:tcW w:w="1216" w:type="pct"/>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-низкая плотность населения</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-отток населения из населенных пунктов</w:t>
            </w:r>
          </w:p>
          <w:p w:rsidR="00472CE9" w:rsidRPr="00472CE9" w:rsidRDefault="00472CE9" w:rsidP="00472CE9">
            <w:pPr>
              <w:spacing w:after="0" w:line="240" w:lineRule="auto"/>
              <w:rPr>
                <w:rFonts w:ascii="Times New Roman" w:hAnsi="Times New Roman" w:cs="Times New Roman"/>
                <w:bCs/>
                <w:color w:val="000000"/>
                <w:sz w:val="10"/>
                <w:szCs w:val="10"/>
              </w:rPr>
            </w:pPr>
            <w:r w:rsidRPr="00472CE9">
              <w:rPr>
                <w:rFonts w:ascii="Times New Roman" w:hAnsi="Times New Roman" w:cs="Times New Roman"/>
                <w:bCs/>
                <w:color w:val="000000"/>
                <w:sz w:val="10"/>
                <w:szCs w:val="10"/>
              </w:rPr>
              <w:t>естественная убыль населения</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Недостаток  рабочих мест: люди вынуждены работать за пределами поселения.</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 Недостаток кадров, их старение.</w:t>
            </w:r>
          </w:p>
        </w:tc>
        <w:tc>
          <w:tcPr>
            <w:tcW w:w="1081" w:type="pct"/>
          </w:tcPr>
          <w:p w:rsidR="00472CE9" w:rsidRPr="00472CE9" w:rsidRDefault="00472CE9" w:rsidP="00472CE9">
            <w:pPr>
              <w:spacing w:after="0" w:line="240" w:lineRule="auto"/>
              <w:ind w:firstLine="178"/>
              <w:rPr>
                <w:rFonts w:ascii="Times New Roman" w:hAnsi="Times New Roman" w:cs="Times New Roman"/>
                <w:sz w:val="10"/>
                <w:szCs w:val="10"/>
              </w:rPr>
            </w:pPr>
            <w:r w:rsidRPr="00472CE9">
              <w:rPr>
                <w:rFonts w:ascii="Times New Roman" w:hAnsi="Times New Roman" w:cs="Times New Roman"/>
                <w:sz w:val="10"/>
                <w:szCs w:val="10"/>
              </w:rPr>
              <w:t xml:space="preserve">Наличие трудовых ресурсов </w:t>
            </w:r>
          </w:p>
          <w:p w:rsidR="00472CE9" w:rsidRPr="00472CE9" w:rsidRDefault="00472CE9" w:rsidP="00472CE9">
            <w:pPr>
              <w:pStyle w:val="aff1"/>
              <w:tabs>
                <w:tab w:val="left" w:pos="836"/>
              </w:tabs>
              <w:spacing w:after="0"/>
              <w:jc w:val="both"/>
              <w:rPr>
                <w:rFonts w:ascii="Times New Roman" w:hAnsi="Times New Roman" w:cs="Times New Roman"/>
                <w:sz w:val="10"/>
                <w:szCs w:val="10"/>
              </w:rPr>
            </w:pPr>
            <w:r w:rsidRPr="00472CE9">
              <w:rPr>
                <w:rFonts w:ascii="Times New Roman" w:hAnsi="Times New Roman" w:cs="Times New Roman"/>
                <w:spacing w:val="-1"/>
                <w:sz w:val="10"/>
                <w:szCs w:val="10"/>
              </w:rPr>
              <w:t>Организация</w:t>
            </w:r>
            <w:r w:rsidRPr="00472CE9">
              <w:rPr>
                <w:rFonts w:ascii="Times New Roman" w:hAnsi="Times New Roman" w:cs="Times New Roman"/>
                <w:spacing w:val="-5"/>
                <w:sz w:val="10"/>
                <w:szCs w:val="10"/>
              </w:rPr>
              <w:t xml:space="preserve"> </w:t>
            </w:r>
            <w:r w:rsidRPr="00472CE9">
              <w:rPr>
                <w:rFonts w:ascii="Times New Roman" w:hAnsi="Times New Roman" w:cs="Times New Roman"/>
                <w:spacing w:val="-1"/>
                <w:sz w:val="10"/>
                <w:szCs w:val="10"/>
              </w:rPr>
              <w:t>физкультурно-оздоровительной</w:t>
            </w:r>
            <w:r w:rsidRPr="00472CE9">
              <w:rPr>
                <w:rFonts w:ascii="Times New Roman" w:hAnsi="Times New Roman" w:cs="Times New Roman"/>
                <w:spacing w:val="-7"/>
                <w:sz w:val="10"/>
                <w:szCs w:val="10"/>
              </w:rPr>
              <w:t xml:space="preserve"> </w:t>
            </w:r>
            <w:r w:rsidRPr="00472CE9">
              <w:rPr>
                <w:rFonts w:ascii="Times New Roman" w:hAnsi="Times New Roman" w:cs="Times New Roman"/>
                <w:spacing w:val="-1"/>
                <w:sz w:val="10"/>
                <w:szCs w:val="10"/>
              </w:rPr>
              <w:t>работы</w:t>
            </w:r>
            <w:r w:rsidRPr="00472CE9">
              <w:rPr>
                <w:rFonts w:ascii="Times New Roman" w:hAnsi="Times New Roman" w:cs="Times New Roman"/>
                <w:spacing w:val="-5"/>
                <w:sz w:val="10"/>
                <w:szCs w:val="10"/>
              </w:rPr>
              <w:t xml:space="preserve"> </w:t>
            </w:r>
            <w:r w:rsidRPr="00472CE9">
              <w:rPr>
                <w:rFonts w:ascii="Times New Roman" w:hAnsi="Times New Roman" w:cs="Times New Roman"/>
                <w:sz w:val="10"/>
                <w:szCs w:val="10"/>
              </w:rPr>
              <w:t>с</w:t>
            </w:r>
            <w:r w:rsidRPr="00472CE9">
              <w:rPr>
                <w:rFonts w:ascii="Times New Roman" w:hAnsi="Times New Roman" w:cs="Times New Roman"/>
                <w:spacing w:val="-9"/>
                <w:sz w:val="10"/>
                <w:szCs w:val="10"/>
              </w:rPr>
              <w:t xml:space="preserve"> </w:t>
            </w:r>
            <w:r w:rsidRPr="00472CE9">
              <w:rPr>
                <w:rFonts w:ascii="Times New Roman" w:hAnsi="Times New Roman" w:cs="Times New Roman"/>
                <w:spacing w:val="-1"/>
                <w:sz w:val="10"/>
                <w:szCs w:val="10"/>
              </w:rPr>
              <w:t>населением;</w:t>
            </w:r>
          </w:p>
          <w:p w:rsidR="00472CE9" w:rsidRPr="00472CE9" w:rsidRDefault="00472CE9" w:rsidP="00472CE9">
            <w:pPr>
              <w:spacing w:after="0" w:line="240" w:lineRule="auto"/>
              <w:rPr>
                <w:rFonts w:ascii="Times New Roman" w:hAnsi="Times New Roman" w:cs="Times New Roman"/>
                <w:sz w:val="10"/>
                <w:szCs w:val="10"/>
              </w:rPr>
            </w:pPr>
          </w:p>
        </w:tc>
        <w:tc>
          <w:tcPr>
            <w:tcW w:w="810" w:type="pct"/>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Ухудшение уровня здоровь</w:t>
            </w:r>
            <w:proofErr w:type="gramStart"/>
            <w:r w:rsidRPr="00472CE9">
              <w:rPr>
                <w:rFonts w:ascii="Times New Roman" w:hAnsi="Times New Roman" w:cs="Times New Roman"/>
                <w:sz w:val="10"/>
                <w:szCs w:val="10"/>
              </w:rPr>
              <w:t>я(</w:t>
            </w:r>
            <w:proofErr w:type="gramEnd"/>
            <w:r w:rsidRPr="00472CE9">
              <w:rPr>
                <w:rFonts w:ascii="Times New Roman" w:hAnsi="Times New Roman" w:cs="Times New Roman"/>
                <w:sz w:val="10"/>
                <w:szCs w:val="10"/>
              </w:rPr>
              <w:t>рост онкологических заболеваний)</w:t>
            </w:r>
          </w:p>
          <w:p w:rsidR="00472CE9" w:rsidRPr="00472CE9" w:rsidRDefault="00472CE9" w:rsidP="00472CE9">
            <w:pPr>
              <w:spacing w:after="0" w:line="240" w:lineRule="auto"/>
              <w:rPr>
                <w:rFonts w:ascii="Times New Roman" w:hAnsi="Times New Roman" w:cs="Times New Roman"/>
                <w:sz w:val="10"/>
                <w:szCs w:val="10"/>
              </w:rPr>
            </w:pPr>
          </w:p>
        </w:tc>
      </w:tr>
      <w:tr w:rsidR="00472CE9" w:rsidRPr="00472CE9" w:rsidTr="00472CE9">
        <w:trPr>
          <w:trHeight w:val="20"/>
        </w:trPr>
        <w:tc>
          <w:tcPr>
            <w:tcW w:w="676" w:type="pct"/>
          </w:tcPr>
          <w:p w:rsidR="00472CE9" w:rsidRPr="00472CE9" w:rsidRDefault="00472CE9" w:rsidP="00472CE9">
            <w:pPr>
              <w:spacing w:after="0" w:line="240" w:lineRule="auto"/>
              <w:jc w:val="center"/>
              <w:rPr>
                <w:rFonts w:ascii="Times New Roman" w:hAnsi="Times New Roman" w:cs="Times New Roman"/>
                <w:bCs/>
                <w:sz w:val="10"/>
                <w:szCs w:val="10"/>
              </w:rPr>
            </w:pPr>
            <w:r w:rsidRPr="00472CE9">
              <w:rPr>
                <w:rFonts w:ascii="Times New Roman" w:hAnsi="Times New Roman" w:cs="Times New Roman"/>
                <w:bCs/>
                <w:sz w:val="10"/>
                <w:szCs w:val="10"/>
              </w:rPr>
              <w:t>3. Экология</w:t>
            </w:r>
          </w:p>
        </w:tc>
        <w:tc>
          <w:tcPr>
            <w:tcW w:w="1216" w:type="pct"/>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 xml:space="preserve"> - удаленность от промышленных объектов</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 xml:space="preserve">экологически чистая природная среда, </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отсутствие вредных производств</w:t>
            </w:r>
          </w:p>
        </w:tc>
        <w:tc>
          <w:tcPr>
            <w:tcW w:w="1216" w:type="pct"/>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захламленность лесных угодий после заготовки делового леса</w:t>
            </w:r>
          </w:p>
          <w:p w:rsidR="00472CE9" w:rsidRPr="00472CE9" w:rsidRDefault="00472CE9" w:rsidP="00472CE9">
            <w:pPr>
              <w:spacing w:after="0" w:line="240" w:lineRule="auto"/>
              <w:rPr>
                <w:rFonts w:ascii="Times New Roman" w:hAnsi="Times New Roman" w:cs="Times New Roman"/>
                <w:bCs/>
                <w:sz w:val="10"/>
                <w:szCs w:val="10"/>
              </w:rPr>
            </w:pPr>
          </w:p>
        </w:tc>
        <w:tc>
          <w:tcPr>
            <w:tcW w:w="1081" w:type="pct"/>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spacing w:val="-1"/>
                <w:sz w:val="10"/>
                <w:szCs w:val="10"/>
              </w:rPr>
              <w:t>Благоустройство</w:t>
            </w:r>
            <w:r w:rsidRPr="00472CE9">
              <w:rPr>
                <w:rFonts w:ascii="Times New Roman" w:hAnsi="Times New Roman" w:cs="Times New Roman"/>
                <w:spacing w:val="-5"/>
                <w:sz w:val="10"/>
                <w:szCs w:val="10"/>
              </w:rPr>
              <w:t xml:space="preserve"> сельского </w:t>
            </w:r>
            <w:r w:rsidRPr="00472CE9">
              <w:rPr>
                <w:rFonts w:ascii="Times New Roman" w:hAnsi="Times New Roman" w:cs="Times New Roman"/>
                <w:spacing w:val="-2"/>
                <w:sz w:val="10"/>
                <w:szCs w:val="10"/>
              </w:rPr>
              <w:t xml:space="preserve"> </w:t>
            </w:r>
            <w:r w:rsidRPr="00472CE9">
              <w:rPr>
                <w:rFonts w:ascii="Times New Roman" w:hAnsi="Times New Roman" w:cs="Times New Roman"/>
                <w:spacing w:val="-1"/>
                <w:sz w:val="10"/>
                <w:szCs w:val="10"/>
              </w:rPr>
              <w:t>поселения</w:t>
            </w:r>
            <w:r w:rsidRPr="00472CE9">
              <w:rPr>
                <w:rFonts w:ascii="Times New Roman" w:hAnsi="Times New Roman" w:cs="Times New Roman"/>
                <w:spacing w:val="-4"/>
                <w:sz w:val="10"/>
                <w:szCs w:val="10"/>
              </w:rPr>
              <w:t xml:space="preserve"> </w:t>
            </w:r>
            <w:r w:rsidRPr="00472CE9">
              <w:rPr>
                <w:rFonts w:ascii="Times New Roman" w:hAnsi="Times New Roman" w:cs="Times New Roman"/>
                <w:sz w:val="10"/>
                <w:szCs w:val="10"/>
              </w:rPr>
              <w:t>и</w:t>
            </w:r>
            <w:r w:rsidRPr="00472CE9">
              <w:rPr>
                <w:rFonts w:ascii="Times New Roman" w:hAnsi="Times New Roman" w:cs="Times New Roman"/>
                <w:spacing w:val="-6"/>
                <w:sz w:val="10"/>
                <w:szCs w:val="10"/>
              </w:rPr>
              <w:t xml:space="preserve"> </w:t>
            </w:r>
            <w:r w:rsidRPr="00472CE9">
              <w:rPr>
                <w:rFonts w:ascii="Times New Roman" w:hAnsi="Times New Roman" w:cs="Times New Roman"/>
                <w:spacing w:val="-1"/>
                <w:sz w:val="10"/>
                <w:szCs w:val="10"/>
              </w:rPr>
              <w:t>улучшение</w:t>
            </w:r>
            <w:r w:rsidRPr="00472CE9">
              <w:rPr>
                <w:rFonts w:ascii="Times New Roman" w:hAnsi="Times New Roman" w:cs="Times New Roman"/>
                <w:spacing w:val="-2"/>
                <w:sz w:val="10"/>
                <w:szCs w:val="10"/>
              </w:rPr>
              <w:t xml:space="preserve"> </w:t>
            </w:r>
            <w:r w:rsidRPr="00472CE9">
              <w:rPr>
                <w:rFonts w:ascii="Times New Roman" w:hAnsi="Times New Roman" w:cs="Times New Roman"/>
                <w:spacing w:val="-1"/>
                <w:sz w:val="10"/>
                <w:szCs w:val="10"/>
              </w:rPr>
              <w:t>экологической</w:t>
            </w:r>
            <w:r w:rsidRPr="00472CE9">
              <w:rPr>
                <w:rFonts w:ascii="Times New Roman" w:hAnsi="Times New Roman" w:cs="Times New Roman"/>
                <w:spacing w:val="-2"/>
                <w:sz w:val="10"/>
                <w:szCs w:val="10"/>
              </w:rPr>
              <w:t xml:space="preserve"> </w:t>
            </w:r>
            <w:r w:rsidRPr="00472CE9">
              <w:rPr>
                <w:rFonts w:ascii="Times New Roman" w:hAnsi="Times New Roman" w:cs="Times New Roman"/>
                <w:spacing w:val="-1"/>
                <w:sz w:val="10"/>
                <w:szCs w:val="10"/>
              </w:rPr>
              <w:t>обстановки</w:t>
            </w:r>
          </w:p>
        </w:tc>
        <w:tc>
          <w:tcPr>
            <w:tcW w:w="810" w:type="pct"/>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sz w:val="10"/>
                <w:szCs w:val="10"/>
              </w:rPr>
              <w:t>Угроза увеличения несанкционированных свалок из-за отсутствия полигона ТБО.</w:t>
            </w:r>
          </w:p>
        </w:tc>
      </w:tr>
      <w:tr w:rsidR="00472CE9" w:rsidRPr="00472CE9" w:rsidTr="00472CE9">
        <w:trPr>
          <w:trHeight w:val="20"/>
        </w:trPr>
        <w:tc>
          <w:tcPr>
            <w:tcW w:w="676" w:type="pct"/>
          </w:tcPr>
          <w:p w:rsidR="00472CE9" w:rsidRPr="00472CE9" w:rsidRDefault="00472CE9" w:rsidP="00472CE9">
            <w:pPr>
              <w:spacing w:after="0" w:line="240" w:lineRule="auto"/>
              <w:jc w:val="center"/>
              <w:rPr>
                <w:rFonts w:ascii="Times New Roman" w:hAnsi="Times New Roman" w:cs="Times New Roman"/>
                <w:bCs/>
                <w:sz w:val="10"/>
                <w:szCs w:val="10"/>
              </w:rPr>
            </w:pPr>
            <w:r w:rsidRPr="00472CE9">
              <w:rPr>
                <w:rFonts w:ascii="Times New Roman" w:hAnsi="Times New Roman" w:cs="Times New Roman"/>
                <w:bCs/>
                <w:sz w:val="10"/>
                <w:szCs w:val="10"/>
              </w:rPr>
              <w:t>4. Коммунальная  инфраструктура</w:t>
            </w:r>
          </w:p>
          <w:p w:rsidR="00472CE9" w:rsidRPr="00472CE9" w:rsidRDefault="00472CE9" w:rsidP="00472CE9">
            <w:pPr>
              <w:spacing w:after="0" w:line="240" w:lineRule="auto"/>
              <w:jc w:val="center"/>
              <w:rPr>
                <w:rFonts w:ascii="Times New Roman" w:hAnsi="Times New Roman" w:cs="Times New Roman"/>
                <w:bCs/>
                <w:sz w:val="10"/>
                <w:szCs w:val="10"/>
              </w:rPr>
            </w:pPr>
          </w:p>
          <w:p w:rsidR="00472CE9" w:rsidRPr="00472CE9" w:rsidRDefault="00472CE9" w:rsidP="00472CE9">
            <w:pPr>
              <w:spacing w:after="0" w:line="240" w:lineRule="auto"/>
              <w:rPr>
                <w:rFonts w:ascii="Times New Roman" w:hAnsi="Times New Roman" w:cs="Times New Roman"/>
                <w:bCs/>
                <w:sz w:val="10"/>
                <w:szCs w:val="10"/>
              </w:rPr>
            </w:pPr>
          </w:p>
        </w:tc>
        <w:tc>
          <w:tcPr>
            <w:tcW w:w="1216" w:type="pct"/>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хорошая обеспеченность электроэнергией</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ежегодное благоустройство территории</w:t>
            </w:r>
          </w:p>
          <w:p w:rsidR="00472CE9" w:rsidRPr="00472CE9" w:rsidRDefault="00472CE9" w:rsidP="00472CE9">
            <w:pPr>
              <w:spacing w:after="0" w:line="240" w:lineRule="auto"/>
              <w:rPr>
                <w:rFonts w:ascii="Times New Roman" w:hAnsi="Times New Roman" w:cs="Times New Roman"/>
                <w:sz w:val="10"/>
                <w:szCs w:val="10"/>
              </w:rPr>
            </w:pPr>
          </w:p>
        </w:tc>
        <w:tc>
          <w:tcPr>
            <w:tcW w:w="1216" w:type="pct"/>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 Износ жилищного фонда и инженерных коммуникаций</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недостаток собственных бюджетных средств</w:t>
            </w:r>
          </w:p>
          <w:p w:rsidR="00472CE9" w:rsidRPr="00472CE9" w:rsidRDefault="00472CE9" w:rsidP="00472CE9">
            <w:pPr>
              <w:spacing w:after="0" w:line="240" w:lineRule="auto"/>
              <w:rPr>
                <w:rFonts w:ascii="Times New Roman" w:hAnsi="Times New Roman" w:cs="Times New Roman"/>
                <w:sz w:val="10"/>
                <w:szCs w:val="10"/>
              </w:rPr>
            </w:pPr>
          </w:p>
        </w:tc>
        <w:tc>
          <w:tcPr>
            <w:tcW w:w="1081" w:type="pct"/>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Участие в государственных программах</w:t>
            </w:r>
          </w:p>
          <w:p w:rsidR="00472CE9" w:rsidRPr="00472CE9" w:rsidRDefault="00472CE9" w:rsidP="00472CE9">
            <w:pPr>
              <w:spacing w:after="0" w:line="240" w:lineRule="auto"/>
              <w:rPr>
                <w:rFonts w:ascii="Times New Roman" w:hAnsi="Times New Roman" w:cs="Times New Roman"/>
                <w:sz w:val="10"/>
                <w:szCs w:val="10"/>
              </w:rPr>
            </w:pPr>
          </w:p>
        </w:tc>
        <w:tc>
          <w:tcPr>
            <w:tcW w:w="810" w:type="pct"/>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pacing w:val="-1"/>
                <w:sz w:val="10"/>
                <w:szCs w:val="10"/>
              </w:rPr>
              <w:t>Увеличение</w:t>
            </w:r>
            <w:r w:rsidRPr="00472CE9">
              <w:rPr>
                <w:rFonts w:ascii="Times New Roman" w:hAnsi="Times New Roman" w:cs="Times New Roman"/>
                <w:sz w:val="10"/>
                <w:szCs w:val="10"/>
              </w:rPr>
              <w:t xml:space="preserve"> </w:t>
            </w:r>
            <w:r w:rsidRPr="00472CE9">
              <w:rPr>
                <w:rFonts w:ascii="Times New Roman" w:hAnsi="Times New Roman" w:cs="Times New Roman"/>
                <w:spacing w:val="-1"/>
                <w:sz w:val="10"/>
                <w:szCs w:val="10"/>
              </w:rPr>
              <w:t>доли</w:t>
            </w:r>
            <w:r w:rsidRPr="00472CE9">
              <w:rPr>
                <w:rFonts w:ascii="Times New Roman" w:hAnsi="Times New Roman" w:cs="Times New Roman"/>
                <w:spacing w:val="28"/>
                <w:sz w:val="10"/>
                <w:szCs w:val="10"/>
              </w:rPr>
              <w:t xml:space="preserve"> </w:t>
            </w:r>
            <w:r w:rsidRPr="00472CE9">
              <w:rPr>
                <w:rFonts w:ascii="Times New Roman" w:hAnsi="Times New Roman" w:cs="Times New Roman"/>
                <w:spacing w:val="-1"/>
                <w:sz w:val="10"/>
                <w:szCs w:val="10"/>
              </w:rPr>
              <w:t>жилищного</w:t>
            </w:r>
            <w:r w:rsidRPr="00472CE9">
              <w:rPr>
                <w:rFonts w:ascii="Times New Roman" w:hAnsi="Times New Roman" w:cs="Times New Roman"/>
                <w:sz w:val="10"/>
                <w:szCs w:val="10"/>
              </w:rPr>
              <w:t xml:space="preserve"> </w:t>
            </w:r>
            <w:r w:rsidRPr="00472CE9">
              <w:rPr>
                <w:rFonts w:ascii="Times New Roman" w:hAnsi="Times New Roman" w:cs="Times New Roman"/>
                <w:spacing w:val="-1"/>
                <w:sz w:val="10"/>
                <w:szCs w:val="10"/>
              </w:rPr>
              <w:t>фонда</w:t>
            </w:r>
            <w:r w:rsidRPr="00472CE9">
              <w:rPr>
                <w:rFonts w:ascii="Times New Roman" w:hAnsi="Times New Roman" w:cs="Times New Roman"/>
                <w:sz w:val="10"/>
                <w:szCs w:val="10"/>
              </w:rPr>
              <w:t xml:space="preserve"> с </w:t>
            </w:r>
            <w:r w:rsidRPr="00472CE9">
              <w:rPr>
                <w:rFonts w:ascii="Times New Roman" w:hAnsi="Times New Roman" w:cs="Times New Roman"/>
                <w:spacing w:val="-1"/>
                <w:sz w:val="10"/>
                <w:szCs w:val="10"/>
              </w:rPr>
              <w:t>высокой</w:t>
            </w:r>
            <w:r w:rsidRPr="00472CE9">
              <w:rPr>
                <w:rFonts w:ascii="Times New Roman" w:hAnsi="Times New Roman" w:cs="Times New Roman"/>
                <w:sz w:val="10"/>
                <w:szCs w:val="10"/>
              </w:rPr>
              <w:t xml:space="preserve"> </w:t>
            </w:r>
            <w:r w:rsidRPr="00472CE9">
              <w:rPr>
                <w:rFonts w:ascii="Times New Roman" w:hAnsi="Times New Roman" w:cs="Times New Roman"/>
                <w:spacing w:val="-1"/>
                <w:sz w:val="10"/>
                <w:szCs w:val="10"/>
              </w:rPr>
              <w:t>степенью</w:t>
            </w:r>
            <w:r w:rsidRPr="00472CE9">
              <w:rPr>
                <w:rFonts w:ascii="Times New Roman" w:hAnsi="Times New Roman" w:cs="Times New Roman"/>
                <w:sz w:val="10"/>
                <w:szCs w:val="10"/>
              </w:rPr>
              <w:t xml:space="preserve"> </w:t>
            </w:r>
            <w:r w:rsidRPr="00472CE9">
              <w:rPr>
                <w:rFonts w:ascii="Times New Roman" w:hAnsi="Times New Roman" w:cs="Times New Roman"/>
                <w:spacing w:val="-1"/>
                <w:sz w:val="10"/>
                <w:szCs w:val="10"/>
              </w:rPr>
              <w:t>износа</w:t>
            </w:r>
          </w:p>
        </w:tc>
      </w:tr>
      <w:tr w:rsidR="00472CE9" w:rsidRPr="00472CE9" w:rsidTr="00472CE9">
        <w:trPr>
          <w:trHeight w:val="20"/>
        </w:trPr>
        <w:tc>
          <w:tcPr>
            <w:tcW w:w="676" w:type="pct"/>
          </w:tcPr>
          <w:p w:rsidR="00472CE9" w:rsidRPr="00472CE9" w:rsidRDefault="00472CE9" w:rsidP="00472CE9">
            <w:pPr>
              <w:spacing w:after="0" w:line="240" w:lineRule="auto"/>
              <w:jc w:val="center"/>
              <w:rPr>
                <w:rFonts w:ascii="Times New Roman" w:hAnsi="Times New Roman" w:cs="Times New Roman"/>
                <w:bCs/>
                <w:sz w:val="10"/>
                <w:szCs w:val="10"/>
              </w:rPr>
            </w:pPr>
            <w:r w:rsidRPr="00472CE9">
              <w:rPr>
                <w:rFonts w:ascii="Times New Roman" w:hAnsi="Times New Roman" w:cs="Times New Roman"/>
                <w:bCs/>
                <w:sz w:val="10"/>
                <w:szCs w:val="10"/>
              </w:rPr>
              <w:t>5. Социальная инфраструктура</w:t>
            </w:r>
          </w:p>
        </w:tc>
        <w:tc>
          <w:tcPr>
            <w:tcW w:w="1216" w:type="pct"/>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Доступность образования, обеспеченность учреждениями социальной сферы: наличие ФАП, библиотека, учреждения МКУК</w:t>
            </w:r>
          </w:p>
          <w:p w:rsidR="00472CE9" w:rsidRPr="00472CE9" w:rsidRDefault="00472CE9" w:rsidP="00472CE9">
            <w:pPr>
              <w:spacing w:after="0" w:line="240" w:lineRule="auto"/>
              <w:jc w:val="center"/>
              <w:rPr>
                <w:rFonts w:ascii="Times New Roman" w:hAnsi="Times New Roman" w:cs="Times New Roman"/>
                <w:bCs/>
                <w:sz w:val="10"/>
                <w:szCs w:val="10"/>
              </w:rPr>
            </w:pPr>
          </w:p>
        </w:tc>
        <w:tc>
          <w:tcPr>
            <w:tcW w:w="1216" w:type="pct"/>
          </w:tcPr>
          <w:p w:rsidR="00472CE9" w:rsidRPr="00472CE9" w:rsidRDefault="00472CE9" w:rsidP="00472CE9">
            <w:pPr>
              <w:spacing w:after="0" w:line="240" w:lineRule="auto"/>
              <w:rPr>
                <w:rFonts w:ascii="Times New Roman" w:hAnsi="Times New Roman" w:cs="Times New Roman"/>
                <w:bCs/>
                <w:color w:val="000000"/>
                <w:sz w:val="10"/>
                <w:szCs w:val="10"/>
              </w:rPr>
            </w:pPr>
            <w:r w:rsidRPr="00472CE9">
              <w:rPr>
                <w:rFonts w:ascii="Times New Roman" w:hAnsi="Times New Roman" w:cs="Times New Roman"/>
                <w:bCs/>
                <w:color w:val="000000"/>
                <w:sz w:val="10"/>
                <w:szCs w:val="10"/>
              </w:rPr>
              <w:t>плохое состояние объектов здравоохранения;</w:t>
            </w:r>
          </w:p>
          <w:p w:rsidR="00472CE9" w:rsidRPr="00472CE9" w:rsidRDefault="00472CE9" w:rsidP="00472CE9">
            <w:pPr>
              <w:spacing w:after="0" w:line="240" w:lineRule="auto"/>
              <w:rPr>
                <w:rFonts w:ascii="Times New Roman" w:hAnsi="Times New Roman" w:cs="Times New Roman"/>
                <w:bCs/>
                <w:color w:val="000000"/>
                <w:sz w:val="10"/>
                <w:szCs w:val="10"/>
              </w:rPr>
            </w:pPr>
            <w:r w:rsidRPr="00472CE9">
              <w:rPr>
                <w:rFonts w:ascii="Times New Roman" w:hAnsi="Times New Roman" w:cs="Times New Roman"/>
                <w:bCs/>
                <w:color w:val="000000"/>
                <w:sz w:val="10"/>
                <w:szCs w:val="10"/>
              </w:rPr>
              <w:t>- отсутствие спортивных объектов;</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bCs/>
                <w:color w:val="000000"/>
                <w:sz w:val="10"/>
                <w:szCs w:val="10"/>
              </w:rPr>
              <w:t xml:space="preserve">- отсутствие средств на социальное развитие. </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Отсутствие альтернативных видов платных услуг (здравоохранения, образования, культуры и спорта).</w:t>
            </w:r>
          </w:p>
          <w:p w:rsidR="00472CE9" w:rsidRPr="00472CE9" w:rsidRDefault="00472CE9" w:rsidP="00472CE9">
            <w:pPr>
              <w:spacing w:after="0" w:line="240" w:lineRule="auto"/>
              <w:rPr>
                <w:rFonts w:ascii="Times New Roman" w:hAnsi="Times New Roman" w:cs="Times New Roman"/>
                <w:bCs/>
                <w:sz w:val="10"/>
                <w:szCs w:val="10"/>
              </w:rPr>
            </w:pPr>
          </w:p>
        </w:tc>
        <w:tc>
          <w:tcPr>
            <w:tcW w:w="1081" w:type="pct"/>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 xml:space="preserve">1. Участие в государственных программах </w:t>
            </w:r>
          </w:p>
          <w:p w:rsidR="00472CE9" w:rsidRPr="00472CE9" w:rsidRDefault="00472CE9" w:rsidP="00472CE9">
            <w:pPr>
              <w:spacing w:after="0" w:line="240" w:lineRule="auto"/>
              <w:rPr>
                <w:rFonts w:ascii="Times New Roman" w:hAnsi="Times New Roman" w:cs="Times New Roman"/>
                <w:bCs/>
                <w:sz w:val="10"/>
                <w:szCs w:val="10"/>
              </w:rPr>
            </w:pPr>
          </w:p>
        </w:tc>
        <w:tc>
          <w:tcPr>
            <w:tcW w:w="810" w:type="pct"/>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недостаток квалифицированных кадров</w:t>
            </w:r>
          </w:p>
          <w:p w:rsidR="00472CE9" w:rsidRPr="00472CE9" w:rsidRDefault="00472CE9" w:rsidP="00472CE9">
            <w:pPr>
              <w:pStyle w:val="aff1"/>
              <w:tabs>
                <w:tab w:val="left" w:pos="836"/>
              </w:tabs>
              <w:spacing w:after="0"/>
              <w:jc w:val="both"/>
              <w:rPr>
                <w:rFonts w:ascii="Times New Roman" w:hAnsi="Times New Roman" w:cs="Times New Roman"/>
                <w:sz w:val="10"/>
                <w:szCs w:val="10"/>
              </w:rPr>
            </w:pPr>
            <w:r w:rsidRPr="00472CE9">
              <w:rPr>
                <w:rFonts w:ascii="Times New Roman" w:hAnsi="Times New Roman" w:cs="Times New Roman"/>
                <w:spacing w:val="-1"/>
                <w:sz w:val="10"/>
                <w:szCs w:val="10"/>
              </w:rPr>
              <w:t>Снижение</w:t>
            </w:r>
            <w:r w:rsidRPr="00472CE9">
              <w:rPr>
                <w:rFonts w:ascii="Times New Roman" w:hAnsi="Times New Roman" w:cs="Times New Roman"/>
                <w:sz w:val="10"/>
                <w:szCs w:val="10"/>
              </w:rPr>
              <w:t xml:space="preserve"> </w:t>
            </w:r>
            <w:proofErr w:type="spellStart"/>
            <w:r w:rsidRPr="00472CE9">
              <w:rPr>
                <w:rFonts w:ascii="Times New Roman" w:hAnsi="Times New Roman" w:cs="Times New Roman"/>
                <w:spacing w:val="-1"/>
                <w:sz w:val="10"/>
                <w:szCs w:val="10"/>
              </w:rPr>
              <w:t>востребованности</w:t>
            </w:r>
            <w:proofErr w:type="spellEnd"/>
            <w:r w:rsidRPr="00472CE9">
              <w:rPr>
                <w:rFonts w:ascii="Times New Roman" w:hAnsi="Times New Roman" w:cs="Times New Roman"/>
                <w:spacing w:val="24"/>
                <w:sz w:val="10"/>
                <w:szCs w:val="10"/>
              </w:rPr>
              <w:t xml:space="preserve"> </w:t>
            </w:r>
            <w:r w:rsidRPr="00472CE9">
              <w:rPr>
                <w:rFonts w:ascii="Times New Roman" w:hAnsi="Times New Roman" w:cs="Times New Roman"/>
                <w:spacing w:val="-1"/>
                <w:sz w:val="10"/>
                <w:szCs w:val="10"/>
              </w:rPr>
              <w:t>предоставляемых</w:t>
            </w:r>
            <w:r w:rsidRPr="00472CE9">
              <w:rPr>
                <w:rFonts w:ascii="Times New Roman" w:hAnsi="Times New Roman" w:cs="Times New Roman"/>
                <w:sz w:val="10"/>
                <w:szCs w:val="10"/>
              </w:rPr>
              <w:t xml:space="preserve"> </w:t>
            </w:r>
            <w:r w:rsidRPr="00472CE9">
              <w:rPr>
                <w:rFonts w:ascii="Times New Roman" w:hAnsi="Times New Roman" w:cs="Times New Roman"/>
                <w:spacing w:val="-2"/>
                <w:sz w:val="10"/>
                <w:szCs w:val="10"/>
              </w:rPr>
              <w:t>услуг</w:t>
            </w:r>
            <w:r w:rsidRPr="00472CE9">
              <w:rPr>
                <w:rFonts w:ascii="Times New Roman" w:hAnsi="Times New Roman" w:cs="Times New Roman"/>
                <w:sz w:val="10"/>
                <w:szCs w:val="10"/>
              </w:rPr>
              <w:t xml:space="preserve"> в </w:t>
            </w:r>
            <w:r w:rsidRPr="00472CE9">
              <w:rPr>
                <w:rFonts w:ascii="Times New Roman" w:hAnsi="Times New Roman" w:cs="Times New Roman"/>
                <w:spacing w:val="-1"/>
                <w:sz w:val="10"/>
                <w:szCs w:val="10"/>
              </w:rPr>
              <w:t>сфере</w:t>
            </w:r>
            <w:r w:rsidRPr="00472CE9">
              <w:rPr>
                <w:rFonts w:ascii="Times New Roman" w:hAnsi="Times New Roman" w:cs="Times New Roman"/>
                <w:sz w:val="10"/>
                <w:szCs w:val="10"/>
              </w:rPr>
              <w:t xml:space="preserve"> </w:t>
            </w:r>
            <w:r w:rsidRPr="00472CE9">
              <w:rPr>
                <w:rFonts w:ascii="Times New Roman" w:hAnsi="Times New Roman" w:cs="Times New Roman"/>
                <w:spacing w:val="-2"/>
                <w:sz w:val="10"/>
                <w:szCs w:val="10"/>
              </w:rPr>
              <w:t>культуры</w:t>
            </w:r>
            <w:r w:rsidRPr="00472CE9">
              <w:rPr>
                <w:rFonts w:ascii="Times New Roman" w:hAnsi="Times New Roman" w:cs="Times New Roman"/>
                <w:sz w:val="10"/>
                <w:szCs w:val="10"/>
              </w:rPr>
              <w:t xml:space="preserve"> и </w:t>
            </w:r>
            <w:r w:rsidRPr="00472CE9">
              <w:rPr>
                <w:rFonts w:ascii="Times New Roman" w:hAnsi="Times New Roman" w:cs="Times New Roman"/>
                <w:spacing w:val="-1"/>
                <w:sz w:val="10"/>
                <w:szCs w:val="10"/>
              </w:rPr>
              <w:t>физической</w:t>
            </w:r>
            <w:r w:rsidRPr="00472CE9">
              <w:rPr>
                <w:rFonts w:ascii="Times New Roman" w:hAnsi="Times New Roman" w:cs="Times New Roman"/>
                <w:spacing w:val="59"/>
                <w:sz w:val="10"/>
                <w:szCs w:val="10"/>
              </w:rPr>
              <w:t xml:space="preserve"> </w:t>
            </w:r>
            <w:r w:rsidRPr="00472CE9">
              <w:rPr>
                <w:rFonts w:ascii="Times New Roman" w:hAnsi="Times New Roman" w:cs="Times New Roman"/>
                <w:spacing w:val="-1"/>
                <w:sz w:val="10"/>
                <w:szCs w:val="10"/>
              </w:rPr>
              <w:t>к</w:t>
            </w:r>
            <w:r w:rsidRPr="00472CE9">
              <w:rPr>
                <w:rFonts w:ascii="Times New Roman" w:hAnsi="Times New Roman" w:cs="Times New Roman"/>
                <w:spacing w:val="-5"/>
                <w:sz w:val="10"/>
                <w:szCs w:val="10"/>
              </w:rPr>
              <w:t>у</w:t>
            </w:r>
            <w:r w:rsidRPr="00472CE9">
              <w:rPr>
                <w:rFonts w:ascii="Times New Roman" w:hAnsi="Times New Roman" w:cs="Times New Roman"/>
                <w:sz w:val="10"/>
                <w:szCs w:val="10"/>
              </w:rPr>
              <w:t>л</w:t>
            </w:r>
            <w:r w:rsidRPr="00472CE9">
              <w:rPr>
                <w:rFonts w:ascii="Times New Roman" w:hAnsi="Times New Roman" w:cs="Times New Roman"/>
                <w:spacing w:val="2"/>
                <w:sz w:val="10"/>
                <w:szCs w:val="10"/>
              </w:rPr>
              <w:t>ь</w:t>
            </w:r>
            <w:r w:rsidRPr="00472CE9">
              <w:rPr>
                <w:rFonts w:ascii="Times New Roman" w:hAnsi="Times New Roman" w:cs="Times New Roman"/>
                <w:sz w:val="10"/>
                <w:szCs w:val="10"/>
              </w:rPr>
              <w:t>т</w:t>
            </w:r>
            <w:r w:rsidRPr="00472CE9">
              <w:rPr>
                <w:rFonts w:ascii="Times New Roman" w:hAnsi="Times New Roman" w:cs="Times New Roman"/>
                <w:spacing w:val="-6"/>
                <w:sz w:val="10"/>
                <w:szCs w:val="10"/>
              </w:rPr>
              <w:t>у</w:t>
            </w:r>
            <w:r w:rsidRPr="00472CE9">
              <w:rPr>
                <w:rFonts w:ascii="Times New Roman" w:hAnsi="Times New Roman" w:cs="Times New Roman"/>
                <w:spacing w:val="1"/>
                <w:sz w:val="10"/>
                <w:szCs w:val="10"/>
              </w:rPr>
              <w:t>р</w:t>
            </w:r>
            <w:r w:rsidRPr="00472CE9">
              <w:rPr>
                <w:rFonts w:ascii="Times New Roman" w:hAnsi="Times New Roman" w:cs="Times New Roman"/>
                <w:sz w:val="10"/>
                <w:szCs w:val="10"/>
              </w:rPr>
              <w:t>ы,</w:t>
            </w:r>
          </w:p>
          <w:p w:rsidR="00472CE9" w:rsidRPr="00472CE9" w:rsidRDefault="00472CE9" w:rsidP="00472CE9">
            <w:pPr>
              <w:pStyle w:val="aff1"/>
              <w:tabs>
                <w:tab w:val="left" w:pos="836"/>
              </w:tabs>
              <w:spacing w:after="0"/>
              <w:jc w:val="both"/>
              <w:rPr>
                <w:rFonts w:ascii="Times New Roman" w:hAnsi="Times New Roman" w:cs="Times New Roman"/>
                <w:sz w:val="10"/>
                <w:szCs w:val="10"/>
              </w:rPr>
            </w:pPr>
            <w:r w:rsidRPr="00472CE9">
              <w:rPr>
                <w:rFonts w:ascii="Times New Roman" w:hAnsi="Times New Roman" w:cs="Times New Roman"/>
                <w:spacing w:val="-1"/>
                <w:sz w:val="10"/>
                <w:szCs w:val="10"/>
              </w:rPr>
              <w:t>снижение</w:t>
            </w:r>
            <w:r w:rsidRPr="00472CE9">
              <w:rPr>
                <w:rFonts w:ascii="Times New Roman" w:hAnsi="Times New Roman" w:cs="Times New Roman"/>
                <w:spacing w:val="-4"/>
                <w:sz w:val="10"/>
                <w:szCs w:val="10"/>
              </w:rPr>
              <w:t xml:space="preserve"> </w:t>
            </w:r>
            <w:r w:rsidRPr="00472CE9">
              <w:rPr>
                <w:rFonts w:ascii="Times New Roman" w:hAnsi="Times New Roman" w:cs="Times New Roman"/>
                <w:spacing w:val="-1"/>
                <w:sz w:val="10"/>
                <w:szCs w:val="10"/>
              </w:rPr>
              <w:t>доступности</w:t>
            </w:r>
            <w:r w:rsidRPr="00472CE9">
              <w:rPr>
                <w:rFonts w:ascii="Times New Roman" w:hAnsi="Times New Roman" w:cs="Times New Roman"/>
                <w:spacing w:val="-4"/>
                <w:sz w:val="10"/>
                <w:szCs w:val="10"/>
              </w:rPr>
              <w:t xml:space="preserve"> </w:t>
            </w:r>
            <w:r w:rsidRPr="00472CE9">
              <w:rPr>
                <w:rFonts w:ascii="Times New Roman" w:hAnsi="Times New Roman" w:cs="Times New Roman"/>
                <w:sz w:val="10"/>
                <w:szCs w:val="10"/>
              </w:rPr>
              <w:t>и</w:t>
            </w:r>
            <w:r w:rsidRPr="00472CE9">
              <w:rPr>
                <w:rFonts w:ascii="Times New Roman" w:hAnsi="Times New Roman" w:cs="Times New Roman"/>
                <w:spacing w:val="-4"/>
                <w:sz w:val="10"/>
                <w:szCs w:val="10"/>
              </w:rPr>
              <w:t xml:space="preserve"> </w:t>
            </w:r>
            <w:r w:rsidRPr="00472CE9">
              <w:rPr>
                <w:rFonts w:ascii="Times New Roman" w:hAnsi="Times New Roman" w:cs="Times New Roman"/>
                <w:spacing w:val="-1"/>
                <w:sz w:val="10"/>
                <w:szCs w:val="10"/>
              </w:rPr>
              <w:t>качества</w:t>
            </w:r>
            <w:r w:rsidRPr="00472CE9">
              <w:rPr>
                <w:rFonts w:ascii="Times New Roman" w:hAnsi="Times New Roman" w:cs="Times New Roman"/>
                <w:spacing w:val="-4"/>
                <w:sz w:val="10"/>
                <w:szCs w:val="10"/>
              </w:rPr>
              <w:t xml:space="preserve"> </w:t>
            </w:r>
            <w:r w:rsidRPr="00472CE9">
              <w:rPr>
                <w:rFonts w:ascii="Times New Roman" w:hAnsi="Times New Roman" w:cs="Times New Roman"/>
                <w:spacing w:val="-1"/>
                <w:sz w:val="10"/>
                <w:szCs w:val="10"/>
              </w:rPr>
              <w:t>оказания</w:t>
            </w:r>
            <w:r w:rsidRPr="00472CE9">
              <w:rPr>
                <w:rFonts w:ascii="Times New Roman" w:hAnsi="Times New Roman" w:cs="Times New Roman"/>
                <w:spacing w:val="-4"/>
                <w:sz w:val="10"/>
                <w:szCs w:val="10"/>
              </w:rPr>
              <w:t xml:space="preserve"> </w:t>
            </w:r>
            <w:r w:rsidRPr="00472CE9">
              <w:rPr>
                <w:rFonts w:ascii="Times New Roman" w:hAnsi="Times New Roman" w:cs="Times New Roman"/>
                <w:spacing w:val="-1"/>
                <w:sz w:val="10"/>
                <w:szCs w:val="10"/>
              </w:rPr>
              <w:t>медицинских</w:t>
            </w:r>
            <w:r w:rsidRPr="00472CE9">
              <w:rPr>
                <w:rFonts w:ascii="Times New Roman" w:hAnsi="Times New Roman" w:cs="Times New Roman"/>
                <w:spacing w:val="-3"/>
                <w:sz w:val="10"/>
                <w:szCs w:val="10"/>
              </w:rPr>
              <w:t xml:space="preserve"> </w:t>
            </w:r>
            <w:r w:rsidRPr="00472CE9">
              <w:rPr>
                <w:rFonts w:ascii="Times New Roman" w:hAnsi="Times New Roman" w:cs="Times New Roman"/>
                <w:spacing w:val="-2"/>
                <w:sz w:val="10"/>
                <w:szCs w:val="10"/>
              </w:rPr>
              <w:t>услуг</w:t>
            </w:r>
          </w:p>
        </w:tc>
      </w:tr>
      <w:tr w:rsidR="00472CE9" w:rsidRPr="00472CE9" w:rsidTr="00472CE9">
        <w:trPr>
          <w:trHeight w:val="20"/>
        </w:trPr>
        <w:tc>
          <w:tcPr>
            <w:tcW w:w="676" w:type="pct"/>
          </w:tcPr>
          <w:p w:rsidR="00472CE9" w:rsidRPr="00472CE9" w:rsidRDefault="00472CE9" w:rsidP="00472CE9">
            <w:pPr>
              <w:spacing w:after="0" w:line="240" w:lineRule="auto"/>
              <w:jc w:val="center"/>
              <w:rPr>
                <w:rFonts w:ascii="Times New Roman" w:hAnsi="Times New Roman" w:cs="Times New Roman"/>
                <w:bCs/>
                <w:sz w:val="10"/>
                <w:szCs w:val="10"/>
              </w:rPr>
            </w:pPr>
            <w:r w:rsidRPr="00472CE9">
              <w:rPr>
                <w:rFonts w:ascii="Times New Roman" w:hAnsi="Times New Roman" w:cs="Times New Roman"/>
                <w:bCs/>
                <w:sz w:val="10"/>
                <w:szCs w:val="10"/>
              </w:rPr>
              <w:t>6. Экономика</w:t>
            </w:r>
          </w:p>
        </w:tc>
        <w:tc>
          <w:tcPr>
            <w:tcW w:w="1216" w:type="pct"/>
          </w:tcPr>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 наличие лесных ресурсов</w:t>
            </w:r>
          </w:p>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 наличие природных ископаемых</w:t>
            </w:r>
          </w:p>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 наличие свободных земель.</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Благоприятные условия для ведения сельского хозяйства.</w:t>
            </w:r>
          </w:p>
          <w:p w:rsidR="00472CE9" w:rsidRPr="00472CE9" w:rsidRDefault="00472CE9" w:rsidP="00472CE9">
            <w:pPr>
              <w:spacing w:after="0" w:line="240" w:lineRule="auto"/>
              <w:rPr>
                <w:rFonts w:ascii="Times New Roman" w:hAnsi="Times New Roman" w:cs="Times New Roman"/>
                <w:bCs/>
                <w:sz w:val="10"/>
                <w:szCs w:val="10"/>
              </w:rPr>
            </w:pPr>
          </w:p>
        </w:tc>
        <w:tc>
          <w:tcPr>
            <w:tcW w:w="1216" w:type="pct"/>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 недостаток рабочих мест</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 недостаток собственных бюджетных средств</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Недостаточное развитие малого предпринимательства</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отсутствие предприятий общественного питания и бытовых услуг</w:t>
            </w:r>
          </w:p>
        </w:tc>
        <w:tc>
          <w:tcPr>
            <w:tcW w:w="1081" w:type="pct"/>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Наличие государственной поддержки сельскохозяйственной отрасли и малого бизнеса.</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Наличие граждан – собственников ЛПХ, способных к организации собственного дела,</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эффективное использование с/</w:t>
            </w:r>
            <w:proofErr w:type="spellStart"/>
            <w:r w:rsidRPr="00472CE9">
              <w:rPr>
                <w:rFonts w:ascii="Times New Roman" w:hAnsi="Times New Roman" w:cs="Times New Roman"/>
                <w:sz w:val="10"/>
                <w:szCs w:val="10"/>
              </w:rPr>
              <w:t>х</w:t>
            </w:r>
            <w:proofErr w:type="spellEnd"/>
            <w:r w:rsidRPr="00472CE9">
              <w:rPr>
                <w:rFonts w:ascii="Times New Roman" w:hAnsi="Times New Roman" w:cs="Times New Roman"/>
                <w:sz w:val="10"/>
                <w:szCs w:val="10"/>
              </w:rPr>
              <w:t xml:space="preserve"> земель.</w:t>
            </w:r>
          </w:p>
        </w:tc>
        <w:tc>
          <w:tcPr>
            <w:tcW w:w="810" w:type="pct"/>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1.  Снижение реальных доходов и потребительской активности населения.</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2. Снижение числа работоспособного населения</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3. Низкая инвестиционная привлекательность поселения для крупных инвесторов.</w:t>
            </w:r>
          </w:p>
          <w:p w:rsidR="00472CE9" w:rsidRPr="00472CE9" w:rsidRDefault="00472CE9" w:rsidP="00472CE9">
            <w:pPr>
              <w:spacing w:after="0" w:line="240" w:lineRule="auto"/>
              <w:rPr>
                <w:rFonts w:ascii="Times New Roman" w:hAnsi="Times New Roman" w:cs="Times New Roman"/>
                <w:sz w:val="10"/>
                <w:szCs w:val="10"/>
              </w:rPr>
            </w:pPr>
          </w:p>
        </w:tc>
      </w:tr>
    </w:tbl>
    <w:p w:rsidR="00472CE9" w:rsidRPr="00472CE9" w:rsidRDefault="00472CE9" w:rsidP="00472CE9">
      <w:pPr>
        <w:spacing w:after="0" w:line="240" w:lineRule="auto"/>
        <w:ind w:firstLine="709"/>
        <w:jc w:val="center"/>
        <w:rPr>
          <w:rFonts w:ascii="Times New Roman" w:hAnsi="Times New Roman" w:cs="Times New Roman"/>
          <w:bCs/>
          <w:sz w:val="16"/>
          <w:szCs w:val="16"/>
        </w:rPr>
      </w:pPr>
    </w:p>
    <w:p w:rsidR="00472CE9" w:rsidRPr="00472CE9" w:rsidRDefault="00472CE9" w:rsidP="00472CE9">
      <w:pPr>
        <w:spacing w:after="0" w:line="240" w:lineRule="auto"/>
        <w:ind w:firstLine="720"/>
        <w:jc w:val="center"/>
        <w:rPr>
          <w:rFonts w:ascii="Times New Roman" w:hAnsi="Times New Roman" w:cs="Times New Roman"/>
          <w:sz w:val="16"/>
          <w:szCs w:val="16"/>
        </w:rPr>
      </w:pPr>
      <w:r w:rsidRPr="00472CE9">
        <w:rPr>
          <w:rFonts w:ascii="Times New Roman" w:hAnsi="Times New Roman" w:cs="Times New Roman"/>
          <w:sz w:val="16"/>
          <w:szCs w:val="16"/>
          <w:lang w:val="en-US"/>
        </w:rPr>
        <w:t>IV</w:t>
      </w:r>
      <w:r w:rsidRPr="00472CE9">
        <w:rPr>
          <w:rFonts w:ascii="Times New Roman" w:hAnsi="Times New Roman" w:cs="Times New Roman"/>
          <w:sz w:val="16"/>
          <w:szCs w:val="16"/>
        </w:rPr>
        <w:t>. Оценка действующих мер по улучшению социально - экономического положения муниципального образования</w:t>
      </w:r>
    </w:p>
    <w:p w:rsidR="00472CE9" w:rsidRPr="00472CE9" w:rsidRDefault="00472CE9" w:rsidP="00472CE9">
      <w:pPr>
        <w:spacing w:after="0" w:line="240" w:lineRule="auto"/>
        <w:ind w:firstLine="720"/>
        <w:jc w:val="both"/>
        <w:rPr>
          <w:rFonts w:ascii="Times New Roman" w:hAnsi="Times New Roman" w:cs="Times New Roman"/>
          <w:sz w:val="16"/>
          <w:szCs w:val="16"/>
        </w:rPr>
      </w:pPr>
    </w:p>
    <w:p w:rsidR="00472CE9" w:rsidRPr="00472CE9" w:rsidRDefault="00472CE9" w:rsidP="00472CE9">
      <w:pPr>
        <w:pStyle w:val="ConsPlusTitle"/>
        <w:widowControl/>
        <w:ind w:firstLine="851"/>
        <w:jc w:val="both"/>
        <w:rPr>
          <w:rFonts w:ascii="Times New Roman" w:hAnsi="Times New Roman" w:cs="Times New Roman"/>
          <w:b w:val="0"/>
          <w:sz w:val="16"/>
          <w:szCs w:val="16"/>
        </w:rPr>
      </w:pPr>
      <w:r w:rsidRPr="00472CE9">
        <w:rPr>
          <w:rFonts w:ascii="Times New Roman" w:hAnsi="Times New Roman" w:cs="Times New Roman"/>
          <w:b w:val="0"/>
          <w:sz w:val="16"/>
          <w:szCs w:val="16"/>
        </w:rPr>
        <w:t>Основным приоритетом развития Замзорского муниципального образования до 2030 года является дальнейшее развитие качественной среды жизнеобеспечения как совокупности благоприятных условий для жизни населения и деятельности хозяйствующих субъектов.</w:t>
      </w:r>
    </w:p>
    <w:p w:rsidR="00472CE9" w:rsidRPr="00472CE9" w:rsidRDefault="00472CE9" w:rsidP="00472CE9">
      <w:pPr>
        <w:pStyle w:val="ConsPlusTitle"/>
        <w:widowControl/>
        <w:ind w:firstLine="851"/>
        <w:jc w:val="both"/>
        <w:rPr>
          <w:rFonts w:ascii="Times New Roman" w:hAnsi="Times New Roman" w:cs="Times New Roman"/>
          <w:b w:val="0"/>
          <w:sz w:val="16"/>
          <w:szCs w:val="16"/>
        </w:rPr>
      </w:pPr>
      <w:r w:rsidRPr="00472CE9">
        <w:rPr>
          <w:rFonts w:ascii="Times New Roman" w:hAnsi="Times New Roman" w:cs="Times New Roman"/>
          <w:b w:val="0"/>
          <w:sz w:val="16"/>
          <w:szCs w:val="16"/>
        </w:rPr>
        <w:t>На территории Замзорского муниципального образования реализуются муниципальные и ведомственные целевые программы, направленные на решение проблем экономического, социального и культурного развития Замзорского муниципального образования. Перечень муниципальных и ведомственных целевых программ представлен в Приложении 1.1</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Количество и состав муниципальных программ может изменяться исходя из приоритетов, целей, задач и направлений социально-экономического развития Замзорского муниципального образования, определенных в Стратегии, а также по результатам ежегодной оценки эффективности их реализации, проводимой в установленном порядке</w:t>
      </w:r>
    </w:p>
    <w:p w:rsidR="00472CE9" w:rsidRPr="00472CE9" w:rsidRDefault="00472CE9" w:rsidP="00472CE9">
      <w:pPr>
        <w:tabs>
          <w:tab w:val="left" w:pos="3360"/>
        </w:tabs>
        <w:spacing w:after="0" w:line="240" w:lineRule="auto"/>
        <w:ind w:firstLine="709"/>
        <w:jc w:val="both"/>
        <w:rPr>
          <w:rFonts w:ascii="Times New Roman" w:hAnsi="Times New Roman" w:cs="Times New Roman"/>
          <w:b/>
          <w:sz w:val="16"/>
          <w:szCs w:val="16"/>
        </w:rPr>
      </w:pPr>
      <w:r w:rsidRPr="00472CE9">
        <w:rPr>
          <w:rFonts w:ascii="Times New Roman" w:hAnsi="Times New Roman" w:cs="Times New Roman"/>
          <w:b/>
          <w:sz w:val="16"/>
          <w:szCs w:val="16"/>
        </w:rPr>
        <w:lastRenderedPageBreak/>
        <w:t>1. Программа комплексного развития систем коммунальной инфраструктуры Замзорского муниципального образования на 2015 - 2018 годы и с перспективой до 2032 года.</w:t>
      </w:r>
    </w:p>
    <w:p w:rsidR="00472CE9" w:rsidRPr="00472CE9" w:rsidRDefault="00472CE9" w:rsidP="00472CE9">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Одной из основных проблем Замзорского муниципального образования является крайне неудовлетворительное техническое состояние объектов коммунального комплекса.</w:t>
      </w:r>
    </w:p>
    <w:p w:rsidR="00472CE9" w:rsidRPr="00472CE9" w:rsidRDefault="00472CE9" w:rsidP="00472CE9">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Кризисное состояние объектов коммунальной инфраструктуры вызвано хроническим недофинансированием сферы коммунального хозяйства в течение длительного периода времени, неэффективной работой предприятий этой сферы, высокой степенью износа основных фондов. Ветхость инженерных сетей приводит к значительным потерям тепловой энергии, воды и других ресурсов, что в свою очередь понижает уровень надежности работы коммунальной инфраструктуры. </w:t>
      </w:r>
    </w:p>
    <w:p w:rsidR="00472CE9" w:rsidRPr="00472CE9" w:rsidRDefault="00472CE9" w:rsidP="00472CE9">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Анализ состояния коммунальной сферы Замзорского муниципального образования  требует разработки комплекса мероприятий, направленных на повышение надежности, эффективности и </w:t>
      </w:r>
      <w:proofErr w:type="spellStart"/>
      <w:r w:rsidRPr="00472CE9">
        <w:rPr>
          <w:rFonts w:ascii="Times New Roman" w:hAnsi="Times New Roman" w:cs="Times New Roman"/>
          <w:sz w:val="16"/>
          <w:szCs w:val="16"/>
        </w:rPr>
        <w:t>экологичности</w:t>
      </w:r>
      <w:proofErr w:type="spellEnd"/>
      <w:r w:rsidRPr="00472CE9">
        <w:rPr>
          <w:rFonts w:ascii="Times New Roman" w:hAnsi="Times New Roman" w:cs="Times New Roman"/>
          <w:sz w:val="16"/>
          <w:szCs w:val="16"/>
        </w:rPr>
        <w:t xml:space="preserve"> работы объектов коммунальной инфраструктуры.</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Основными задачами Программы являются: </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1. Инженерно-техническая оптимизация коммунальных систем. </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2. Перспективное планирование развития систем.</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3. Обоснование мероприятий по комплексной реконструкции и модернизации.</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4. Повышение надежности систем и  качества  предоставления коммунальных услуг.</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5. Совершенствование механизмов развития энергосбережения и повышения </w:t>
      </w:r>
      <w:proofErr w:type="spellStart"/>
      <w:r w:rsidRPr="00472CE9">
        <w:rPr>
          <w:rFonts w:ascii="Times New Roman" w:hAnsi="Times New Roman" w:cs="Times New Roman"/>
          <w:sz w:val="16"/>
          <w:szCs w:val="16"/>
        </w:rPr>
        <w:t>энергоэффективности</w:t>
      </w:r>
      <w:proofErr w:type="spellEnd"/>
      <w:r w:rsidRPr="00472CE9">
        <w:rPr>
          <w:rFonts w:ascii="Times New Roman" w:hAnsi="Times New Roman" w:cs="Times New Roman"/>
          <w:sz w:val="16"/>
          <w:szCs w:val="16"/>
        </w:rPr>
        <w:t>.</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6. Повышение инвестиционной привлекательности коммунальной инфраструктуры. </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7. Обеспечение  сбалансированности  интересов субъектов коммунальной инфраструктуры и потребителей.</w:t>
      </w:r>
    </w:p>
    <w:p w:rsidR="00472CE9" w:rsidRPr="00472CE9" w:rsidRDefault="00472CE9" w:rsidP="00472CE9">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Ожидаемые результаты реализации программы</w:t>
      </w:r>
    </w:p>
    <w:p w:rsidR="00472CE9" w:rsidRPr="00472CE9" w:rsidRDefault="00472CE9" w:rsidP="00472CE9">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Прогноз ожидаемых социально-экономических результатов. Модернизация и обновление коммунальной инфраструктуры Замзорского муниципального образования, снижение эксплуатационных затрат, устранение причин возникновения аварийных ситуаций, угрожающих жизнедеятельности человека, улучшение экологического состояния окружающей среды муниципального образования.</w:t>
      </w:r>
    </w:p>
    <w:p w:rsidR="00472CE9" w:rsidRPr="00472CE9" w:rsidRDefault="00472CE9" w:rsidP="00472CE9">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Выполнение Программы обеспечит достижение основной цели Программы - повышение эффективности функционирования коммунальных систем жизнеобеспечения Замзорского муниципального образования.</w:t>
      </w:r>
    </w:p>
    <w:p w:rsidR="00472CE9" w:rsidRPr="00472CE9" w:rsidRDefault="00472CE9" w:rsidP="00472CE9">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Практическая реализация программных мероприятий позволит добиться:</w:t>
      </w:r>
    </w:p>
    <w:p w:rsidR="00472CE9" w:rsidRPr="00472CE9" w:rsidRDefault="00472CE9" w:rsidP="00472CE9">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обеспечения надежного, эффективного и качественного обслуживания потребителей коммунальных услуг;</w:t>
      </w:r>
    </w:p>
    <w:p w:rsidR="00472CE9" w:rsidRPr="00472CE9" w:rsidRDefault="00472CE9" w:rsidP="00472CE9">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снижения уровня износа объектов коммунальной инфраструктуры;</w:t>
      </w:r>
    </w:p>
    <w:p w:rsidR="00472CE9" w:rsidRPr="00472CE9" w:rsidRDefault="00472CE9" w:rsidP="00472CE9">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повышения надежности и качества услуг по электроснабжению в соответствии с требованиями действующих нормативов;</w:t>
      </w:r>
    </w:p>
    <w:p w:rsidR="00472CE9" w:rsidRPr="00472CE9" w:rsidRDefault="00472CE9" w:rsidP="00472CE9">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 энергосбережения и повышения </w:t>
      </w:r>
      <w:proofErr w:type="spellStart"/>
      <w:r w:rsidRPr="00472CE9">
        <w:rPr>
          <w:rFonts w:ascii="Times New Roman" w:hAnsi="Times New Roman" w:cs="Times New Roman"/>
          <w:sz w:val="16"/>
          <w:szCs w:val="16"/>
        </w:rPr>
        <w:t>энергоэффективности</w:t>
      </w:r>
      <w:proofErr w:type="spellEnd"/>
      <w:r w:rsidRPr="00472CE9">
        <w:rPr>
          <w:rFonts w:ascii="Times New Roman" w:hAnsi="Times New Roman" w:cs="Times New Roman"/>
          <w:sz w:val="16"/>
          <w:szCs w:val="16"/>
        </w:rPr>
        <w:t xml:space="preserve"> коммунальной инфраструктуры;</w:t>
      </w:r>
    </w:p>
    <w:p w:rsidR="00472CE9" w:rsidRPr="00472CE9" w:rsidRDefault="00472CE9" w:rsidP="00472CE9">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улучшения экологических и санитарно-гигиенических условий проживания населения.</w:t>
      </w:r>
    </w:p>
    <w:p w:rsidR="00472CE9" w:rsidRPr="00472CE9" w:rsidRDefault="00472CE9" w:rsidP="00472CE9">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472CE9" w:rsidRPr="00472CE9" w:rsidRDefault="00472CE9" w:rsidP="00472CE9">
      <w:pPr>
        <w:widowControl w:val="0"/>
        <w:autoSpaceDE w:val="0"/>
        <w:autoSpaceDN w:val="0"/>
        <w:adjustRightInd w:val="0"/>
        <w:spacing w:after="0" w:line="240" w:lineRule="auto"/>
        <w:ind w:firstLine="709"/>
        <w:jc w:val="both"/>
        <w:rPr>
          <w:rFonts w:ascii="Times New Roman" w:hAnsi="Times New Roman" w:cs="Times New Roman"/>
          <w:b/>
          <w:sz w:val="16"/>
          <w:szCs w:val="16"/>
        </w:rPr>
      </w:pPr>
      <w:r w:rsidRPr="00472CE9">
        <w:rPr>
          <w:rFonts w:ascii="Times New Roman" w:hAnsi="Times New Roman" w:cs="Times New Roman"/>
          <w:b/>
          <w:sz w:val="16"/>
          <w:szCs w:val="16"/>
        </w:rPr>
        <w:t>2. М</w:t>
      </w:r>
      <w:r w:rsidRPr="00472CE9">
        <w:rPr>
          <w:rFonts w:ascii="Times New Roman" w:hAnsi="Times New Roman" w:cs="Times New Roman"/>
          <w:b/>
          <w:color w:val="000000"/>
          <w:sz w:val="16"/>
          <w:szCs w:val="16"/>
        </w:rPr>
        <w:t>униципальная программа «Развитие дорожного хозяйства в Замзорском муниципальном образовании  на 2017-2018-2019г»</w:t>
      </w:r>
    </w:p>
    <w:p w:rsidR="00472CE9" w:rsidRPr="00472CE9" w:rsidRDefault="00472CE9" w:rsidP="00472CE9">
      <w:pPr>
        <w:pStyle w:val="ConsPlusNormal"/>
        <w:widowControl/>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Проблема опасности дорожного движения в Замзорском муниципальном образовании,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472CE9">
        <w:rPr>
          <w:rFonts w:ascii="Times New Roman" w:hAnsi="Times New Roman" w:cs="Times New Roman"/>
          <w:sz w:val="16"/>
          <w:szCs w:val="16"/>
        </w:rPr>
        <w:t>функционирования системы обеспечения безопасности дорожного движения</w:t>
      </w:r>
      <w:proofErr w:type="gramEnd"/>
      <w:r w:rsidRPr="00472CE9">
        <w:rPr>
          <w:rFonts w:ascii="Times New Roman" w:hAnsi="Times New Roman" w:cs="Times New Roman"/>
          <w:sz w:val="16"/>
          <w:szCs w:val="16"/>
        </w:rPr>
        <w:t xml:space="preserve"> и крайне низкой дисциплиной участников дорожного движения.</w:t>
      </w:r>
    </w:p>
    <w:p w:rsidR="00472CE9" w:rsidRPr="00472CE9" w:rsidRDefault="00472CE9" w:rsidP="00472CE9">
      <w:pPr>
        <w:pStyle w:val="ConsPlusNormal"/>
        <w:widowControl/>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Основными видами ДТП являются автомобильные наезды на препятствия, опрокидывания транспортных средств. Более 80 % всех ДТП связаны с нарушениями Правил дорожного движения Российской Федерации водителями транспортных средств. Более трети всех происшествий связаны с неправильным выбором скорости движения. Большое количество ДТП совершают водители, находившимися в состоянии опьянения, не имеющими права на управление транспортным средством. Определяющее влияние на аварийность оказывают водители транспортных средств, принадлежащих физическим лицам. </w:t>
      </w:r>
    </w:p>
    <w:p w:rsidR="00472CE9" w:rsidRPr="00472CE9" w:rsidRDefault="00472CE9" w:rsidP="00472CE9">
      <w:pPr>
        <w:pStyle w:val="ConsPlusNormal"/>
        <w:ind w:firstLine="709"/>
        <w:jc w:val="both"/>
        <w:rPr>
          <w:rFonts w:ascii="Times New Roman" w:hAnsi="Times New Roman" w:cs="Times New Roman"/>
          <w:sz w:val="16"/>
          <w:szCs w:val="16"/>
        </w:rPr>
      </w:pPr>
      <w:r w:rsidRPr="00472CE9">
        <w:rPr>
          <w:rFonts w:ascii="Times New Roman" w:hAnsi="Times New Roman" w:cs="Times New Roman"/>
          <w:sz w:val="16"/>
          <w:szCs w:val="16"/>
        </w:rPr>
        <w:lastRenderedPageBreak/>
        <w:t xml:space="preserve">Основными целями программы являются: </w:t>
      </w:r>
    </w:p>
    <w:p w:rsidR="00472CE9" w:rsidRPr="00472CE9" w:rsidRDefault="00472CE9" w:rsidP="00472CE9">
      <w:pPr>
        <w:pStyle w:val="ConsPlusNormal"/>
        <w:ind w:firstLine="709"/>
        <w:jc w:val="both"/>
        <w:rPr>
          <w:rFonts w:ascii="Times New Roman" w:hAnsi="Times New Roman" w:cs="Times New Roman"/>
          <w:sz w:val="16"/>
          <w:szCs w:val="16"/>
        </w:rPr>
      </w:pPr>
      <w:r w:rsidRPr="00472CE9">
        <w:rPr>
          <w:rFonts w:ascii="Times New Roman" w:hAnsi="Times New Roman" w:cs="Times New Roman"/>
          <w:sz w:val="16"/>
          <w:szCs w:val="16"/>
        </w:rPr>
        <w:t>1. повышение безопасности дорожного движения;</w:t>
      </w:r>
    </w:p>
    <w:p w:rsidR="00472CE9" w:rsidRPr="00472CE9" w:rsidRDefault="00472CE9" w:rsidP="00472CE9">
      <w:pPr>
        <w:pStyle w:val="ConsPlusNormal"/>
        <w:widowControl/>
        <w:ind w:firstLine="709"/>
        <w:jc w:val="both"/>
        <w:rPr>
          <w:rFonts w:ascii="Times New Roman" w:hAnsi="Times New Roman" w:cs="Times New Roman"/>
          <w:sz w:val="16"/>
          <w:szCs w:val="16"/>
        </w:rPr>
      </w:pPr>
      <w:r w:rsidRPr="00472CE9">
        <w:rPr>
          <w:rFonts w:ascii="Times New Roman" w:hAnsi="Times New Roman" w:cs="Times New Roman"/>
          <w:sz w:val="16"/>
          <w:szCs w:val="16"/>
        </w:rPr>
        <w:t>2. обеспечение сохранности и развития улично-дорожной сети.</w:t>
      </w:r>
    </w:p>
    <w:p w:rsidR="00472CE9" w:rsidRPr="00472CE9" w:rsidRDefault="00472CE9" w:rsidP="00472CE9">
      <w:pPr>
        <w:pStyle w:val="ConsPlusNormal"/>
        <w:widowControl/>
        <w:ind w:firstLine="709"/>
        <w:jc w:val="both"/>
        <w:rPr>
          <w:rFonts w:ascii="Times New Roman" w:hAnsi="Times New Roman" w:cs="Times New Roman"/>
          <w:sz w:val="16"/>
          <w:szCs w:val="16"/>
        </w:rPr>
      </w:pPr>
      <w:r w:rsidRPr="00472CE9">
        <w:rPr>
          <w:rFonts w:ascii="Times New Roman" w:hAnsi="Times New Roman" w:cs="Times New Roman"/>
          <w:sz w:val="16"/>
          <w:szCs w:val="16"/>
        </w:rPr>
        <w:t>Условиями достижения целей Программы является решение следующих задач:</w:t>
      </w:r>
    </w:p>
    <w:p w:rsidR="00472CE9" w:rsidRPr="00472CE9" w:rsidRDefault="00472CE9" w:rsidP="00472CE9">
      <w:pPr>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1. снижение количества ДТП с пострадавшими;</w:t>
      </w:r>
    </w:p>
    <w:p w:rsidR="00472CE9" w:rsidRPr="00472CE9" w:rsidRDefault="00472CE9" w:rsidP="00472CE9">
      <w:pPr>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2. сохранение  и  повышение  транспортно-эксплуатационного состояния  улично-дорожной  сети   посредством   изменения стратегии осуществления работ по их ремонту и содержанию</w:t>
      </w:r>
    </w:p>
    <w:p w:rsidR="00472CE9" w:rsidRPr="00472CE9" w:rsidRDefault="00472CE9" w:rsidP="00472CE9">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3. обеспечение содержания улиц, дорог и </w:t>
      </w:r>
      <w:proofErr w:type="gramStart"/>
      <w:r w:rsidRPr="00472CE9">
        <w:rPr>
          <w:rFonts w:ascii="Times New Roman" w:hAnsi="Times New Roman" w:cs="Times New Roman"/>
          <w:sz w:val="16"/>
          <w:szCs w:val="16"/>
        </w:rPr>
        <w:t>сооружении</w:t>
      </w:r>
      <w:proofErr w:type="gramEnd"/>
      <w:r w:rsidRPr="00472CE9">
        <w:rPr>
          <w:rFonts w:ascii="Times New Roman" w:hAnsi="Times New Roman" w:cs="Times New Roman"/>
          <w:sz w:val="16"/>
          <w:szCs w:val="16"/>
        </w:rPr>
        <w:t>, на них</w:t>
      </w:r>
    </w:p>
    <w:p w:rsidR="00472CE9" w:rsidRPr="00472CE9" w:rsidRDefault="00472CE9" w:rsidP="00472CE9">
      <w:pPr>
        <w:pStyle w:val="ConsPlusNormal"/>
        <w:widowControl/>
        <w:ind w:firstLine="709"/>
        <w:jc w:val="both"/>
        <w:rPr>
          <w:rFonts w:ascii="Times New Roman" w:hAnsi="Times New Roman" w:cs="Times New Roman"/>
          <w:sz w:val="16"/>
          <w:szCs w:val="16"/>
        </w:rPr>
      </w:pPr>
      <w:r w:rsidRPr="00472CE9">
        <w:rPr>
          <w:rFonts w:ascii="Times New Roman" w:hAnsi="Times New Roman" w:cs="Times New Roman"/>
          <w:sz w:val="16"/>
          <w:szCs w:val="16"/>
        </w:rPr>
        <w:t>4. ремонт автомобильных дорог местного значения</w:t>
      </w:r>
    </w:p>
    <w:p w:rsidR="00472CE9" w:rsidRPr="00472CE9" w:rsidRDefault="00472CE9" w:rsidP="00472CE9">
      <w:pPr>
        <w:pStyle w:val="ConsPlusNormal"/>
        <w:widowControl/>
        <w:ind w:firstLine="709"/>
        <w:jc w:val="both"/>
        <w:rPr>
          <w:rFonts w:ascii="Times New Roman" w:hAnsi="Times New Roman" w:cs="Times New Roman"/>
          <w:sz w:val="16"/>
          <w:szCs w:val="16"/>
        </w:rPr>
      </w:pPr>
      <w:r w:rsidRPr="00472CE9">
        <w:rPr>
          <w:rFonts w:ascii="Times New Roman" w:hAnsi="Times New Roman" w:cs="Times New Roman"/>
          <w:sz w:val="16"/>
          <w:szCs w:val="16"/>
        </w:rPr>
        <w:t>Предложенные Программой мероприятия позволяют решать ряд социальных проблем, связанных с охраной жизни и здоровья участников движения и овладением ими навыками безопасного поведения на дорогах.</w:t>
      </w:r>
    </w:p>
    <w:p w:rsidR="00472CE9" w:rsidRPr="00472CE9" w:rsidRDefault="00472CE9" w:rsidP="00472CE9">
      <w:pPr>
        <w:pStyle w:val="ConsPlusNormal"/>
        <w:widowControl/>
        <w:ind w:firstLine="709"/>
        <w:jc w:val="both"/>
        <w:rPr>
          <w:rFonts w:ascii="Times New Roman" w:hAnsi="Times New Roman" w:cs="Times New Roman"/>
          <w:sz w:val="16"/>
          <w:szCs w:val="16"/>
        </w:rPr>
      </w:pPr>
    </w:p>
    <w:p w:rsidR="00472CE9" w:rsidRPr="00472CE9" w:rsidRDefault="00472CE9" w:rsidP="00472CE9">
      <w:pPr>
        <w:pStyle w:val="aff1"/>
        <w:tabs>
          <w:tab w:val="left" w:pos="0"/>
        </w:tabs>
        <w:spacing w:after="0"/>
        <w:ind w:firstLine="709"/>
        <w:jc w:val="both"/>
        <w:rPr>
          <w:rFonts w:ascii="Times New Roman" w:hAnsi="Times New Roman" w:cs="Times New Roman"/>
          <w:b/>
          <w:sz w:val="16"/>
          <w:szCs w:val="16"/>
        </w:rPr>
      </w:pPr>
      <w:r w:rsidRPr="00472CE9">
        <w:rPr>
          <w:rFonts w:ascii="Times New Roman" w:hAnsi="Times New Roman" w:cs="Times New Roman"/>
          <w:b/>
          <w:sz w:val="16"/>
          <w:szCs w:val="16"/>
        </w:rPr>
        <w:t>3. Муниципальная программа «Развитие культуры и спорта на территории  Замзорского муниципального образования на 2017-2018-2019г.г.»</w:t>
      </w:r>
    </w:p>
    <w:p w:rsidR="00472CE9" w:rsidRPr="00472CE9" w:rsidRDefault="00472CE9" w:rsidP="00472CE9">
      <w:pPr>
        <w:tabs>
          <w:tab w:val="left" w:pos="142"/>
          <w:tab w:val="left" w:pos="1100"/>
        </w:tabs>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Муниципальная программа разработана в целях реализации основных направлений социально-экономического развития Замзорского муниципального образования. </w:t>
      </w:r>
      <w:proofErr w:type="gramStart"/>
      <w:r w:rsidRPr="00472CE9">
        <w:rPr>
          <w:rFonts w:ascii="Times New Roman" w:hAnsi="Times New Roman" w:cs="Times New Roman"/>
          <w:sz w:val="16"/>
          <w:szCs w:val="16"/>
        </w:rPr>
        <w:t>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Замзорского муниципального образования,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 обеспечение адаптации сферы культуры к рыночным условиям.</w:t>
      </w:r>
      <w:proofErr w:type="gramEnd"/>
    </w:p>
    <w:p w:rsidR="00472CE9" w:rsidRPr="00472CE9" w:rsidRDefault="00472CE9" w:rsidP="00472CE9">
      <w:pPr>
        <w:tabs>
          <w:tab w:val="left" w:pos="142"/>
          <w:tab w:val="left" w:pos="1100"/>
        </w:tabs>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472CE9">
        <w:rPr>
          <w:rFonts w:ascii="Times New Roman" w:hAnsi="Times New Roman" w:cs="Times New Roman"/>
          <w:sz w:val="16"/>
          <w:szCs w:val="16"/>
        </w:rPr>
        <w:t>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roofErr w:type="gramEnd"/>
    </w:p>
    <w:p w:rsidR="00472CE9" w:rsidRPr="00472CE9" w:rsidRDefault="00472CE9" w:rsidP="00472CE9">
      <w:pPr>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Культура в жизни человека играет неоднозначную роль. С одной стороны, она способствует закреплению наиболее ценных образцов поведения и передачи их следующим поколениям. С другой стороны, культура не только укрепляет солидарность между людьми, но и может стать причиной конфликтов как внутри различных социальных групп, так и на личном уровне.</w:t>
      </w:r>
    </w:p>
    <w:p w:rsidR="00472CE9" w:rsidRPr="00472CE9" w:rsidRDefault="00472CE9" w:rsidP="00472CE9">
      <w:pPr>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Таким образом, эффективное управление процессами развития культуры, основанное на принципах преемственности лучших традиций общества, воспитания межрасовой и межэтнической толерантности позволит обеспечить стабильное культурное и социально-экономическое развитие территории, а также максимально снизить риски возникновения конфликтов в обществе.  </w:t>
      </w:r>
    </w:p>
    <w:p w:rsidR="00472CE9" w:rsidRPr="00472CE9" w:rsidRDefault="00472CE9" w:rsidP="00472CE9">
      <w:pPr>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Огромный социальный потенциал культуры и спорта выгодно и необходимо в полной мере использовать на благо процветания территории, так как это наименее затратные и наиболее эффективные средства форсированного морального и физического оздоровления населения. Их основу составляют, прежде всего, добрая воля самого субъекта, морально-психологический настрой личности, коллектива и общества в целом.</w:t>
      </w:r>
    </w:p>
    <w:p w:rsidR="00472CE9" w:rsidRPr="00472CE9" w:rsidRDefault="00472CE9" w:rsidP="00472CE9">
      <w:pPr>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Еще одной особой составляющей человеческого капитала, от которой зависят качественные и количественные его характеристики, выступает молодежь, которая является социальной группой, наиболее мобильной и восприимчивой к происходящим изменениям. Однако, это также и наиболее уязвимая социальная группа,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w:t>
      </w:r>
    </w:p>
    <w:p w:rsidR="00472CE9" w:rsidRPr="00472CE9" w:rsidRDefault="00472CE9" w:rsidP="00472CE9">
      <w:pPr>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Таким образом, обеспечение сохранения и развития традиционной культуры, спорта и молодежной политики программно-целевым методом позволит сосредоточить внимание не только на возможностях бюджета, но и на том, как наиболее эффективно их использовать с целью получения конкретных результатов развития человеческого капитала Замзорского  муниципального образования. Кроме того, решения поставленных задач программно-целевым методом позволит периодически осуществлять оценку достижения поставленных целей социально-экономического развития территории и при необходимости скорректировать пути и средства их достижения и ресурсное обеспечение.</w:t>
      </w:r>
    </w:p>
    <w:p w:rsidR="00472CE9" w:rsidRPr="00472CE9" w:rsidRDefault="00472CE9" w:rsidP="00472CE9">
      <w:pPr>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lastRenderedPageBreak/>
        <w:t>Основными целями Программы являются:</w:t>
      </w:r>
    </w:p>
    <w:p w:rsidR="00472CE9" w:rsidRPr="00472CE9" w:rsidRDefault="00472CE9" w:rsidP="00472CE9">
      <w:pPr>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 повышение качества услуг в сфере культуры; </w:t>
      </w:r>
    </w:p>
    <w:p w:rsidR="00472CE9" w:rsidRPr="00472CE9" w:rsidRDefault="00472CE9" w:rsidP="00472CE9">
      <w:pPr>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развитие сферы культуры на территории муниципального образования;</w:t>
      </w:r>
    </w:p>
    <w:p w:rsidR="00472CE9" w:rsidRPr="00472CE9" w:rsidRDefault="00472CE9" w:rsidP="00472CE9">
      <w:pPr>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создание условий  для организации досуга и обеспечение жителей поселения услугами учреждений культуры.</w:t>
      </w:r>
    </w:p>
    <w:p w:rsidR="00472CE9" w:rsidRPr="00472CE9" w:rsidRDefault="00472CE9" w:rsidP="00472CE9">
      <w:pPr>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Основными задачами Программы являются:</w:t>
      </w:r>
    </w:p>
    <w:p w:rsidR="00472CE9" w:rsidRPr="00472CE9" w:rsidRDefault="00472CE9" w:rsidP="00472CE9">
      <w:pPr>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 создание условий для повышения качества услуг в сфере культуры; </w:t>
      </w:r>
    </w:p>
    <w:p w:rsidR="00472CE9" w:rsidRPr="00472CE9" w:rsidRDefault="00472CE9" w:rsidP="00472CE9">
      <w:pPr>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создание условий для повышения качества библиотечного обслуживания населения и обеспечения граждан равным и свободным доступом к информации;</w:t>
      </w:r>
    </w:p>
    <w:p w:rsidR="00472CE9" w:rsidRPr="00472CE9" w:rsidRDefault="00472CE9" w:rsidP="00472CE9">
      <w:pPr>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создание условий для развития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в Замзорском  муниципальном образовании.</w:t>
      </w:r>
    </w:p>
    <w:p w:rsidR="00472CE9" w:rsidRPr="00472CE9" w:rsidRDefault="00472CE9" w:rsidP="00472CE9">
      <w:pPr>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воспитание негативного отношения  у детей, подростков и молодежи к вредным привычкам.</w:t>
      </w:r>
    </w:p>
    <w:p w:rsidR="00472CE9" w:rsidRPr="00472CE9" w:rsidRDefault="00472CE9" w:rsidP="00472CE9">
      <w:pPr>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-создание благоприятных условий для организации культурного досуга и отдыха жителей  </w:t>
      </w:r>
    </w:p>
    <w:p w:rsidR="00472CE9" w:rsidRPr="00472CE9" w:rsidRDefault="00472CE9" w:rsidP="00472CE9">
      <w:pPr>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муниципального образования, предоставление услуг развлекательного характера, доступных для широких слоев населения</w:t>
      </w:r>
    </w:p>
    <w:p w:rsidR="00472CE9" w:rsidRPr="00472CE9" w:rsidRDefault="00472CE9" w:rsidP="00472CE9">
      <w:pPr>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создание условий для реализации Программы.</w:t>
      </w:r>
    </w:p>
    <w:p w:rsidR="00472CE9" w:rsidRPr="00472CE9" w:rsidRDefault="00472CE9" w:rsidP="00472CE9">
      <w:pPr>
        <w:autoSpaceDE w:val="0"/>
        <w:autoSpaceDN w:val="0"/>
        <w:adjustRightInd w:val="0"/>
        <w:spacing w:after="0" w:line="240" w:lineRule="auto"/>
        <w:ind w:firstLine="709"/>
        <w:rPr>
          <w:rFonts w:ascii="Times New Roman" w:hAnsi="Times New Roman" w:cs="Times New Roman"/>
          <w:sz w:val="16"/>
          <w:szCs w:val="16"/>
        </w:rPr>
      </w:pPr>
    </w:p>
    <w:p w:rsidR="00472CE9" w:rsidRPr="00472CE9" w:rsidRDefault="00472CE9" w:rsidP="00472CE9">
      <w:pPr>
        <w:autoSpaceDE w:val="0"/>
        <w:autoSpaceDN w:val="0"/>
        <w:adjustRightInd w:val="0"/>
        <w:spacing w:after="0" w:line="240" w:lineRule="auto"/>
        <w:ind w:firstLine="709"/>
        <w:rPr>
          <w:rFonts w:ascii="Times New Roman" w:hAnsi="Times New Roman" w:cs="Times New Roman"/>
          <w:sz w:val="16"/>
          <w:szCs w:val="16"/>
        </w:rPr>
      </w:pPr>
      <w:r w:rsidRPr="00472CE9">
        <w:rPr>
          <w:rFonts w:ascii="Times New Roman" w:hAnsi="Times New Roman" w:cs="Times New Roman"/>
          <w:sz w:val="16"/>
          <w:szCs w:val="16"/>
        </w:rPr>
        <w:t>Ожидаемые результаты реализации программы</w:t>
      </w:r>
    </w:p>
    <w:p w:rsidR="00472CE9" w:rsidRPr="00472CE9" w:rsidRDefault="00472CE9" w:rsidP="00472CE9">
      <w:pPr>
        <w:tabs>
          <w:tab w:val="left" w:pos="142"/>
          <w:tab w:val="left" w:pos="1100"/>
        </w:tabs>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1. Создание благоприятных условий для творческой деятельности.</w:t>
      </w:r>
    </w:p>
    <w:p w:rsidR="00472CE9" w:rsidRPr="00472CE9" w:rsidRDefault="00472CE9" w:rsidP="00472CE9">
      <w:pPr>
        <w:tabs>
          <w:tab w:val="left" w:pos="142"/>
          <w:tab w:val="left" w:pos="1100"/>
        </w:tabs>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2. Увеличение числа культурно - </w:t>
      </w:r>
      <w:proofErr w:type="spellStart"/>
      <w:r w:rsidRPr="00472CE9">
        <w:rPr>
          <w:rFonts w:ascii="Times New Roman" w:hAnsi="Times New Roman" w:cs="Times New Roman"/>
          <w:sz w:val="16"/>
          <w:szCs w:val="16"/>
        </w:rPr>
        <w:t>досуговых</w:t>
      </w:r>
      <w:proofErr w:type="spellEnd"/>
      <w:r w:rsidRPr="00472CE9">
        <w:rPr>
          <w:rFonts w:ascii="Times New Roman" w:hAnsi="Times New Roman" w:cs="Times New Roman"/>
          <w:sz w:val="16"/>
          <w:szCs w:val="16"/>
        </w:rPr>
        <w:t xml:space="preserve"> мероприятий. </w:t>
      </w:r>
    </w:p>
    <w:p w:rsidR="00472CE9" w:rsidRPr="00472CE9" w:rsidRDefault="00472CE9" w:rsidP="00472CE9">
      <w:pPr>
        <w:tabs>
          <w:tab w:val="left" w:pos="142"/>
          <w:tab w:val="left" w:pos="1100"/>
        </w:tabs>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3. Увеличение числа жителей, принимающих участие в культурно-массовых мероприятиях. </w:t>
      </w:r>
    </w:p>
    <w:p w:rsidR="00472CE9" w:rsidRPr="00472CE9" w:rsidRDefault="00472CE9" w:rsidP="00472CE9">
      <w:pPr>
        <w:tabs>
          <w:tab w:val="left" w:pos="142"/>
          <w:tab w:val="left" w:pos="1100"/>
        </w:tabs>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4. Обеспечение координации действий всех заинтересованных организаций по противодействию распространения социально-негативных явлений.</w:t>
      </w:r>
    </w:p>
    <w:p w:rsidR="00472CE9" w:rsidRPr="00472CE9" w:rsidRDefault="00472CE9" w:rsidP="00472CE9">
      <w:pPr>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5. Организация мероприятий, направленных на повышение уровня профессионального мастерства работников основного персонала в муниципальных библиотеках.</w:t>
      </w:r>
    </w:p>
    <w:p w:rsidR="00472CE9" w:rsidRPr="00472CE9" w:rsidRDefault="00472CE9" w:rsidP="00472CE9">
      <w:pPr>
        <w:pStyle w:val="ConsPlusNormal"/>
        <w:widowControl/>
        <w:ind w:firstLine="709"/>
        <w:jc w:val="both"/>
        <w:rPr>
          <w:rFonts w:ascii="Times New Roman" w:hAnsi="Times New Roman" w:cs="Times New Roman"/>
          <w:sz w:val="16"/>
          <w:szCs w:val="16"/>
        </w:rPr>
      </w:pPr>
    </w:p>
    <w:p w:rsidR="00472CE9" w:rsidRPr="00472CE9" w:rsidRDefault="00472CE9" w:rsidP="00472CE9">
      <w:pPr>
        <w:pStyle w:val="ConsPlusNormal"/>
        <w:widowControl/>
        <w:ind w:firstLine="709"/>
        <w:jc w:val="both"/>
        <w:rPr>
          <w:rFonts w:ascii="Times New Roman" w:hAnsi="Times New Roman" w:cs="Times New Roman"/>
          <w:b/>
          <w:sz w:val="16"/>
          <w:szCs w:val="16"/>
        </w:rPr>
      </w:pPr>
      <w:r w:rsidRPr="00472CE9">
        <w:rPr>
          <w:rFonts w:ascii="Times New Roman" w:hAnsi="Times New Roman" w:cs="Times New Roman"/>
          <w:b/>
          <w:sz w:val="16"/>
          <w:szCs w:val="16"/>
        </w:rPr>
        <w:t>4. Муниципальная программа «Обеспечение комплексных мер противодействия  чрезвычайным ситуациям природного и техногенного характера в Замзорском муниципальном образовании на 2017-2018-2019г</w:t>
      </w:r>
      <w:proofErr w:type="gramStart"/>
      <w:r w:rsidRPr="00472CE9">
        <w:rPr>
          <w:rFonts w:ascii="Times New Roman" w:hAnsi="Times New Roman" w:cs="Times New Roman"/>
          <w:b/>
          <w:sz w:val="16"/>
          <w:szCs w:val="16"/>
        </w:rPr>
        <w:t>.г</w:t>
      </w:r>
      <w:proofErr w:type="gramEnd"/>
      <w:r w:rsidRPr="00472CE9">
        <w:rPr>
          <w:rFonts w:ascii="Times New Roman" w:hAnsi="Times New Roman" w:cs="Times New Roman"/>
          <w:b/>
          <w:sz w:val="16"/>
          <w:szCs w:val="16"/>
        </w:rPr>
        <w:t>»</w:t>
      </w:r>
    </w:p>
    <w:p w:rsidR="00472CE9" w:rsidRPr="00472CE9" w:rsidRDefault="00472CE9" w:rsidP="00472CE9">
      <w:pPr>
        <w:pStyle w:val="ConsPlusNormal"/>
        <w:widowControl/>
        <w:ind w:firstLine="709"/>
        <w:jc w:val="both"/>
        <w:rPr>
          <w:rFonts w:ascii="Times New Roman" w:hAnsi="Times New Roman" w:cs="Times New Roman"/>
          <w:sz w:val="16"/>
          <w:szCs w:val="16"/>
        </w:rPr>
      </w:pPr>
    </w:p>
    <w:p w:rsidR="00472CE9" w:rsidRPr="00472CE9" w:rsidRDefault="00472CE9" w:rsidP="00472CE9">
      <w:pPr>
        <w:pStyle w:val="ConsPlusNormal"/>
        <w:widowControl/>
        <w:ind w:firstLine="709"/>
        <w:jc w:val="both"/>
        <w:rPr>
          <w:rFonts w:ascii="Times New Roman" w:hAnsi="Times New Roman" w:cs="Times New Roman"/>
          <w:sz w:val="16"/>
          <w:szCs w:val="16"/>
        </w:rPr>
      </w:pPr>
      <w:r w:rsidRPr="00472CE9">
        <w:rPr>
          <w:rFonts w:ascii="Times New Roman" w:hAnsi="Times New Roman" w:cs="Times New Roman"/>
          <w:sz w:val="16"/>
          <w:szCs w:val="16"/>
        </w:rPr>
        <w:t>Опасные природные явления, опасные процессы биогенного характера (пожары в природных системах; эпидемии, вызванные природно-очаговыми заболеваниями; эпизоотии, связанные с переносом возбудителей мигрирующими животными и птицами), представляют собой потенциальный источник угроз и рисков.</w:t>
      </w:r>
    </w:p>
    <w:p w:rsidR="00472CE9" w:rsidRPr="00472CE9" w:rsidRDefault="00472CE9" w:rsidP="00472CE9">
      <w:pPr>
        <w:pStyle w:val="ConsPlusNormal"/>
        <w:widowControl/>
        <w:ind w:firstLine="709"/>
        <w:jc w:val="both"/>
        <w:rPr>
          <w:rFonts w:ascii="Times New Roman" w:hAnsi="Times New Roman" w:cs="Times New Roman"/>
          <w:sz w:val="16"/>
          <w:szCs w:val="16"/>
        </w:rPr>
      </w:pPr>
      <w:r w:rsidRPr="00472CE9">
        <w:rPr>
          <w:rFonts w:ascii="Times New Roman" w:hAnsi="Times New Roman" w:cs="Times New Roman"/>
          <w:sz w:val="16"/>
          <w:szCs w:val="16"/>
        </w:rPr>
        <w:t>Возникающие на территории муниципального образования пожары ежегодно несут за собой невосполнимые для населения материальные и моральные потери. Тяжесть последствий от них, уровень гибели и травматизма людей остаются высокими.</w:t>
      </w:r>
    </w:p>
    <w:p w:rsidR="00472CE9" w:rsidRPr="00472CE9" w:rsidRDefault="00472CE9" w:rsidP="00472CE9">
      <w:pPr>
        <w:pStyle w:val="ConsPlusNormal"/>
        <w:widowControl/>
        <w:ind w:firstLine="709"/>
        <w:jc w:val="both"/>
        <w:rPr>
          <w:rFonts w:ascii="Times New Roman" w:hAnsi="Times New Roman" w:cs="Times New Roman"/>
          <w:sz w:val="16"/>
          <w:szCs w:val="16"/>
        </w:rPr>
      </w:pPr>
      <w:r w:rsidRPr="00472CE9">
        <w:rPr>
          <w:rFonts w:ascii="Times New Roman" w:hAnsi="Times New Roman" w:cs="Times New Roman"/>
          <w:sz w:val="16"/>
          <w:szCs w:val="16"/>
        </w:rPr>
        <w:t>Необходимым условием для успешной реализации противопожарных мероприятий является пропаганда противопожарных знаний среди населения, использование (размещение) противопожарной информации в простой и доступной форме, в местах с массовым пребыванием людей, в том числе с использованием средств наружной рекламы.</w:t>
      </w:r>
    </w:p>
    <w:p w:rsidR="00472CE9" w:rsidRPr="00472CE9" w:rsidRDefault="00472CE9" w:rsidP="00472CE9">
      <w:pPr>
        <w:pStyle w:val="ConsPlusNormal"/>
        <w:widowControl/>
        <w:ind w:firstLine="709"/>
        <w:jc w:val="both"/>
        <w:rPr>
          <w:rFonts w:ascii="Times New Roman" w:hAnsi="Times New Roman" w:cs="Times New Roman"/>
          <w:sz w:val="16"/>
          <w:szCs w:val="16"/>
        </w:rPr>
      </w:pPr>
      <w:r w:rsidRPr="00472CE9">
        <w:rPr>
          <w:rFonts w:ascii="Times New Roman" w:hAnsi="Times New Roman" w:cs="Times New Roman"/>
          <w:sz w:val="16"/>
          <w:szCs w:val="16"/>
        </w:rPr>
        <w:t>Основополагающими критериями успешного тушения пожаров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w:t>
      </w:r>
    </w:p>
    <w:p w:rsidR="00472CE9" w:rsidRPr="00472CE9" w:rsidRDefault="00472CE9" w:rsidP="00472CE9">
      <w:pPr>
        <w:pStyle w:val="ConsPlusNormal"/>
        <w:widowControl/>
        <w:ind w:firstLine="709"/>
        <w:jc w:val="both"/>
        <w:rPr>
          <w:rFonts w:ascii="Times New Roman" w:hAnsi="Times New Roman" w:cs="Times New Roman"/>
          <w:sz w:val="16"/>
          <w:szCs w:val="16"/>
        </w:rPr>
      </w:pPr>
      <w:r w:rsidRPr="00472CE9">
        <w:rPr>
          <w:rFonts w:ascii="Times New Roman" w:hAnsi="Times New Roman" w:cs="Times New Roman"/>
          <w:sz w:val="16"/>
          <w:szCs w:val="16"/>
        </w:rPr>
        <w:t>Максимальный эффект достигается за счет повышения оперативности совместных действий населения, участвующих в ликвидации последствий чрезвычайных ситуаций и происшествий, оптимального использования имеющихся сил и средств.</w:t>
      </w:r>
    </w:p>
    <w:p w:rsidR="00472CE9" w:rsidRPr="00472CE9" w:rsidRDefault="00472CE9" w:rsidP="00472CE9">
      <w:pPr>
        <w:pStyle w:val="ConsPlusNormal"/>
        <w:widowControl/>
        <w:ind w:firstLine="709"/>
        <w:jc w:val="both"/>
        <w:rPr>
          <w:rFonts w:ascii="Times New Roman" w:hAnsi="Times New Roman" w:cs="Times New Roman"/>
          <w:sz w:val="16"/>
          <w:szCs w:val="16"/>
        </w:rPr>
      </w:pPr>
      <w:r w:rsidRPr="00472CE9">
        <w:rPr>
          <w:rFonts w:ascii="Times New Roman" w:hAnsi="Times New Roman" w:cs="Times New Roman"/>
          <w:sz w:val="16"/>
          <w:szCs w:val="16"/>
        </w:rPr>
        <w:t>Проблемным вопросом является обеспечение необходимым оборудованием для выполнения возложенных задач, повышения эффективности проведения аварийно-спасательных и поисково-спасательных работ.</w:t>
      </w:r>
    </w:p>
    <w:p w:rsidR="00472CE9" w:rsidRPr="00472CE9" w:rsidRDefault="00472CE9" w:rsidP="00472CE9">
      <w:pPr>
        <w:pStyle w:val="ConsPlusNormal"/>
        <w:widowControl/>
        <w:ind w:firstLine="709"/>
        <w:jc w:val="both"/>
        <w:rPr>
          <w:rFonts w:ascii="Times New Roman" w:hAnsi="Times New Roman" w:cs="Times New Roman"/>
          <w:sz w:val="16"/>
          <w:szCs w:val="16"/>
        </w:rPr>
      </w:pPr>
      <w:r w:rsidRPr="00472CE9">
        <w:rPr>
          <w:rFonts w:ascii="Times New Roman" w:hAnsi="Times New Roman" w:cs="Times New Roman"/>
          <w:sz w:val="16"/>
          <w:szCs w:val="16"/>
        </w:rPr>
        <w:t>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w:t>
      </w:r>
    </w:p>
    <w:p w:rsidR="00472CE9" w:rsidRPr="00472CE9" w:rsidRDefault="00472CE9" w:rsidP="00472CE9">
      <w:pPr>
        <w:pStyle w:val="ConsPlusNormal"/>
        <w:widowControl/>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Разработка и принятие Программы позволит решать вышеназванные проблемы. </w:t>
      </w:r>
    </w:p>
    <w:p w:rsidR="00472CE9" w:rsidRPr="00472CE9" w:rsidRDefault="00472CE9" w:rsidP="00472CE9">
      <w:pPr>
        <w:pStyle w:val="ConsPlusNormal"/>
        <w:widowControl/>
        <w:ind w:firstLine="709"/>
        <w:jc w:val="both"/>
        <w:rPr>
          <w:rFonts w:ascii="Times New Roman" w:hAnsi="Times New Roman" w:cs="Times New Roman"/>
          <w:sz w:val="16"/>
          <w:szCs w:val="16"/>
        </w:rPr>
      </w:pPr>
    </w:p>
    <w:p w:rsidR="00472CE9" w:rsidRPr="00472CE9" w:rsidRDefault="00472CE9" w:rsidP="00472CE9">
      <w:pPr>
        <w:pStyle w:val="ConsPlusNormal"/>
        <w:widowControl/>
        <w:ind w:firstLine="709"/>
        <w:jc w:val="both"/>
        <w:rPr>
          <w:rFonts w:ascii="Times New Roman" w:hAnsi="Times New Roman" w:cs="Times New Roman"/>
          <w:b/>
          <w:sz w:val="16"/>
          <w:szCs w:val="16"/>
        </w:rPr>
      </w:pPr>
      <w:r w:rsidRPr="00472CE9">
        <w:rPr>
          <w:rFonts w:ascii="Times New Roman" w:hAnsi="Times New Roman" w:cs="Times New Roman"/>
          <w:b/>
          <w:sz w:val="16"/>
          <w:szCs w:val="16"/>
        </w:rPr>
        <w:t>5. Программа комплексного развития социальной инфраструктуры Замзорского муниципального образования на 2016 – 2020 гг. и с перспективой до 2032 года</w:t>
      </w:r>
    </w:p>
    <w:p w:rsidR="00472CE9" w:rsidRPr="00472CE9" w:rsidRDefault="00472CE9" w:rsidP="00472CE9">
      <w:pPr>
        <w:pStyle w:val="ConsPlusNormal"/>
        <w:widowControl/>
        <w:ind w:firstLine="709"/>
        <w:jc w:val="both"/>
        <w:rPr>
          <w:rFonts w:ascii="Times New Roman" w:hAnsi="Times New Roman" w:cs="Times New Roman"/>
          <w:b/>
          <w:sz w:val="16"/>
          <w:szCs w:val="16"/>
        </w:rPr>
      </w:pPr>
      <w:r w:rsidRPr="00472CE9">
        <w:rPr>
          <w:rFonts w:ascii="Times New Roman" w:hAnsi="Times New Roman" w:cs="Times New Roman"/>
          <w:bCs/>
          <w:sz w:val="16"/>
          <w:szCs w:val="16"/>
        </w:rPr>
        <w:lastRenderedPageBreak/>
        <w:t>Основными задачами Программы являются:</w:t>
      </w:r>
    </w:p>
    <w:p w:rsidR="00472CE9" w:rsidRPr="00472CE9" w:rsidRDefault="00472CE9" w:rsidP="00472CE9">
      <w:pPr>
        <w:keepNext/>
        <w:spacing w:after="0" w:line="240" w:lineRule="auto"/>
        <w:ind w:firstLine="709"/>
        <w:jc w:val="both"/>
        <w:rPr>
          <w:rFonts w:ascii="Times New Roman" w:hAnsi="Times New Roman" w:cs="Times New Roman"/>
          <w:bCs/>
          <w:sz w:val="16"/>
          <w:szCs w:val="16"/>
        </w:rPr>
      </w:pPr>
      <w:r w:rsidRPr="00472CE9">
        <w:rPr>
          <w:rFonts w:ascii="Times New Roman" w:hAnsi="Times New Roman" w:cs="Times New Roman"/>
          <w:bCs/>
          <w:sz w:val="16"/>
          <w:szCs w:val="16"/>
        </w:rPr>
        <w:t>- взаимосвязанное перспективное планирование развития социальной инфраструктуры;</w:t>
      </w:r>
    </w:p>
    <w:p w:rsidR="00472CE9" w:rsidRPr="00472CE9" w:rsidRDefault="00472CE9" w:rsidP="00472CE9">
      <w:pPr>
        <w:keepNext/>
        <w:spacing w:after="0" w:line="240" w:lineRule="auto"/>
        <w:ind w:firstLine="709"/>
        <w:jc w:val="both"/>
        <w:rPr>
          <w:rFonts w:ascii="Times New Roman" w:hAnsi="Times New Roman" w:cs="Times New Roman"/>
          <w:bCs/>
          <w:sz w:val="16"/>
          <w:szCs w:val="16"/>
        </w:rPr>
      </w:pPr>
      <w:r w:rsidRPr="00472CE9">
        <w:rPr>
          <w:rFonts w:ascii="Times New Roman" w:hAnsi="Times New Roman" w:cs="Times New Roman"/>
          <w:bCs/>
          <w:sz w:val="16"/>
          <w:szCs w:val="16"/>
        </w:rPr>
        <w:t>- повышение надежности систем и качества предоставления социальных услуг;</w:t>
      </w:r>
    </w:p>
    <w:p w:rsidR="00472CE9" w:rsidRPr="00472CE9" w:rsidRDefault="00472CE9" w:rsidP="00472CE9">
      <w:pPr>
        <w:keepNext/>
        <w:spacing w:after="0" w:line="240" w:lineRule="auto"/>
        <w:ind w:firstLine="709"/>
        <w:jc w:val="both"/>
        <w:rPr>
          <w:rFonts w:ascii="Times New Roman" w:hAnsi="Times New Roman" w:cs="Times New Roman"/>
          <w:bCs/>
          <w:sz w:val="16"/>
          <w:szCs w:val="16"/>
        </w:rPr>
      </w:pPr>
      <w:r w:rsidRPr="00472CE9">
        <w:rPr>
          <w:rFonts w:ascii="Times New Roman" w:hAnsi="Times New Roman" w:cs="Times New Roman"/>
          <w:bCs/>
          <w:sz w:val="16"/>
          <w:szCs w:val="16"/>
        </w:rPr>
        <w:t>- повышение инвестиционной привлекательности социальной  инфраструктуры;</w:t>
      </w:r>
    </w:p>
    <w:p w:rsidR="00472CE9" w:rsidRPr="00472CE9" w:rsidRDefault="00472CE9" w:rsidP="00472CE9">
      <w:pPr>
        <w:pStyle w:val="ConsPlusNormal"/>
        <w:widowControl/>
        <w:ind w:firstLine="709"/>
        <w:jc w:val="both"/>
        <w:rPr>
          <w:rFonts w:ascii="Times New Roman" w:hAnsi="Times New Roman" w:cs="Times New Roman"/>
          <w:b/>
          <w:sz w:val="16"/>
          <w:szCs w:val="16"/>
        </w:rPr>
      </w:pPr>
      <w:r w:rsidRPr="00472CE9">
        <w:rPr>
          <w:rFonts w:ascii="Times New Roman" w:hAnsi="Times New Roman" w:cs="Times New Roman"/>
          <w:bCs/>
          <w:sz w:val="16"/>
          <w:szCs w:val="16"/>
        </w:rPr>
        <w:t>- обеспечение сбалансированности интересов субъектов социальной  инфраструктуры и потребителей Замзорского муниципального образования - сельского поселения</w:t>
      </w:r>
    </w:p>
    <w:p w:rsidR="00472CE9" w:rsidRPr="00472CE9" w:rsidRDefault="00472CE9" w:rsidP="00472CE9">
      <w:pPr>
        <w:snapToGrid w:val="0"/>
        <w:spacing w:after="0" w:line="240" w:lineRule="auto"/>
        <w:ind w:firstLine="709"/>
        <w:rPr>
          <w:rFonts w:ascii="Times New Roman" w:hAnsi="Times New Roman" w:cs="Times New Roman"/>
          <w:sz w:val="16"/>
          <w:szCs w:val="16"/>
        </w:rPr>
      </w:pPr>
      <w:r w:rsidRPr="00472CE9">
        <w:rPr>
          <w:rFonts w:ascii="Times New Roman" w:hAnsi="Times New Roman" w:cs="Times New Roman"/>
          <w:sz w:val="16"/>
          <w:szCs w:val="16"/>
        </w:rPr>
        <w:t>В результате реализации Программы  к  2032 году предполагается:</w:t>
      </w:r>
    </w:p>
    <w:p w:rsidR="00472CE9" w:rsidRPr="00472CE9" w:rsidRDefault="00472CE9" w:rsidP="00472CE9">
      <w:pPr>
        <w:snapToGrid w:val="0"/>
        <w:spacing w:after="0" w:line="240" w:lineRule="auto"/>
        <w:ind w:firstLine="709"/>
        <w:rPr>
          <w:rFonts w:ascii="Times New Roman" w:hAnsi="Times New Roman" w:cs="Times New Roman"/>
          <w:bCs/>
          <w:sz w:val="16"/>
          <w:szCs w:val="16"/>
        </w:rPr>
      </w:pPr>
      <w:r w:rsidRPr="00472CE9">
        <w:rPr>
          <w:rFonts w:ascii="Times New Roman" w:hAnsi="Times New Roman" w:cs="Times New Roman"/>
          <w:bCs/>
          <w:sz w:val="16"/>
          <w:szCs w:val="16"/>
        </w:rPr>
        <w:t>- Перспективное  развитие социальной инфраструктуры поселения</w:t>
      </w:r>
    </w:p>
    <w:p w:rsidR="00472CE9" w:rsidRPr="00472CE9" w:rsidRDefault="00472CE9" w:rsidP="00472CE9">
      <w:pPr>
        <w:snapToGrid w:val="0"/>
        <w:spacing w:after="0" w:line="240" w:lineRule="auto"/>
        <w:ind w:firstLine="709"/>
        <w:rPr>
          <w:rFonts w:ascii="Times New Roman" w:hAnsi="Times New Roman" w:cs="Times New Roman"/>
          <w:bCs/>
          <w:sz w:val="16"/>
          <w:szCs w:val="16"/>
        </w:rPr>
      </w:pPr>
      <w:r w:rsidRPr="00472CE9">
        <w:rPr>
          <w:rFonts w:ascii="Times New Roman" w:hAnsi="Times New Roman" w:cs="Times New Roman"/>
          <w:bCs/>
          <w:sz w:val="16"/>
          <w:szCs w:val="16"/>
        </w:rPr>
        <w:t>-  Безопасность</w:t>
      </w:r>
      <w:proofErr w:type="gramStart"/>
      <w:r w:rsidRPr="00472CE9">
        <w:rPr>
          <w:rFonts w:ascii="Times New Roman" w:hAnsi="Times New Roman" w:cs="Times New Roman"/>
          <w:bCs/>
          <w:sz w:val="16"/>
          <w:szCs w:val="16"/>
        </w:rPr>
        <w:t xml:space="preserve"> ,</w:t>
      </w:r>
      <w:proofErr w:type="gramEnd"/>
      <w:r w:rsidRPr="00472CE9">
        <w:rPr>
          <w:rFonts w:ascii="Times New Roman" w:hAnsi="Times New Roman" w:cs="Times New Roman"/>
          <w:bCs/>
          <w:sz w:val="16"/>
          <w:szCs w:val="16"/>
        </w:rPr>
        <w:t xml:space="preserve"> качество и эффективность использования населением объектов социальной инфраструктуры  </w:t>
      </w:r>
    </w:p>
    <w:p w:rsidR="00472CE9" w:rsidRPr="00472CE9" w:rsidRDefault="00472CE9" w:rsidP="00472CE9">
      <w:pPr>
        <w:snapToGrid w:val="0"/>
        <w:spacing w:after="0" w:line="240" w:lineRule="auto"/>
        <w:ind w:firstLine="709"/>
        <w:rPr>
          <w:rFonts w:ascii="Times New Roman" w:hAnsi="Times New Roman" w:cs="Times New Roman"/>
          <w:bCs/>
          <w:sz w:val="16"/>
          <w:szCs w:val="16"/>
        </w:rPr>
      </w:pPr>
      <w:r w:rsidRPr="00472CE9">
        <w:rPr>
          <w:rFonts w:ascii="Times New Roman" w:hAnsi="Times New Roman" w:cs="Times New Roman"/>
          <w:bCs/>
          <w:sz w:val="16"/>
          <w:szCs w:val="16"/>
        </w:rPr>
        <w:t xml:space="preserve">-  Доступность объектов социальной инфраструктуры </w:t>
      </w:r>
    </w:p>
    <w:p w:rsidR="00472CE9" w:rsidRPr="00472CE9" w:rsidRDefault="00472CE9" w:rsidP="00472CE9">
      <w:pPr>
        <w:snapToGrid w:val="0"/>
        <w:spacing w:after="0" w:line="240" w:lineRule="auto"/>
        <w:ind w:firstLine="709"/>
        <w:rPr>
          <w:rFonts w:ascii="Times New Roman" w:hAnsi="Times New Roman" w:cs="Times New Roman"/>
          <w:bCs/>
          <w:sz w:val="16"/>
          <w:szCs w:val="16"/>
        </w:rPr>
      </w:pPr>
      <w:r w:rsidRPr="00472CE9">
        <w:rPr>
          <w:rFonts w:ascii="Times New Roman" w:hAnsi="Times New Roman" w:cs="Times New Roman"/>
          <w:bCs/>
          <w:sz w:val="16"/>
          <w:szCs w:val="16"/>
        </w:rPr>
        <w:t>- Достижение расчетного уровня обеспеченности населения</w:t>
      </w:r>
      <w:proofErr w:type="gramStart"/>
      <w:r w:rsidRPr="00472CE9">
        <w:rPr>
          <w:rFonts w:ascii="Times New Roman" w:hAnsi="Times New Roman" w:cs="Times New Roman"/>
          <w:bCs/>
          <w:sz w:val="16"/>
          <w:szCs w:val="16"/>
        </w:rPr>
        <w:t xml:space="preserve"> .</w:t>
      </w:r>
      <w:proofErr w:type="gramEnd"/>
    </w:p>
    <w:p w:rsidR="00472CE9" w:rsidRPr="00472CE9" w:rsidRDefault="00472CE9" w:rsidP="00472CE9">
      <w:pPr>
        <w:snapToGrid w:val="0"/>
        <w:spacing w:after="0" w:line="240" w:lineRule="auto"/>
        <w:ind w:firstLine="709"/>
        <w:rPr>
          <w:rFonts w:ascii="Times New Roman" w:hAnsi="Times New Roman" w:cs="Times New Roman"/>
          <w:bCs/>
          <w:sz w:val="16"/>
          <w:szCs w:val="16"/>
        </w:rPr>
      </w:pPr>
      <w:r w:rsidRPr="00472CE9">
        <w:rPr>
          <w:rFonts w:ascii="Times New Roman" w:hAnsi="Times New Roman" w:cs="Times New Roman"/>
          <w:bCs/>
          <w:sz w:val="16"/>
          <w:szCs w:val="16"/>
        </w:rPr>
        <w:t>Эффективность функционирования  действующей социальной инфраструктуры.</w:t>
      </w:r>
    </w:p>
    <w:p w:rsidR="00472CE9" w:rsidRPr="00472CE9" w:rsidRDefault="00472CE9" w:rsidP="00472CE9">
      <w:pPr>
        <w:pStyle w:val="ConsPlusNormal"/>
        <w:widowControl/>
        <w:ind w:firstLine="709"/>
        <w:jc w:val="both"/>
        <w:rPr>
          <w:rFonts w:ascii="Times New Roman" w:hAnsi="Times New Roman" w:cs="Times New Roman"/>
          <w:b/>
          <w:sz w:val="16"/>
          <w:szCs w:val="16"/>
        </w:rPr>
      </w:pPr>
    </w:p>
    <w:p w:rsidR="00472CE9" w:rsidRPr="00472CE9" w:rsidRDefault="00472CE9" w:rsidP="00472CE9">
      <w:pPr>
        <w:spacing w:after="0" w:line="240" w:lineRule="auto"/>
        <w:rPr>
          <w:rFonts w:ascii="Times New Roman" w:hAnsi="Times New Roman" w:cs="Times New Roman"/>
          <w:b/>
          <w:sz w:val="16"/>
          <w:szCs w:val="16"/>
        </w:rPr>
      </w:pPr>
      <w:r w:rsidRPr="00472CE9">
        <w:rPr>
          <w:rFonts w:ascii="Times New Roman" w:hAnsi="Times New Roman" w:cs="Times New Roman"/>
          <w:b/>
          <w:sz w:val="16"/>
          <w:szCs w:val="16"/>
        </w:rPr>
        <w:t xml:space="preserve">6. Программа  комплексного развития транспортной  инфраструктуры Замзорского муниципального образования на 2016 – 2020 гг. и с перспективой до 2032 года.  </w:t>
      </w:r>
    </w:p>
    <w:p w:rsidR="00472CE9" w:rsidRPr="00472CE9" w:rsidRDefault="00472CE9" w:rsidP="00472CE9">
      <w:pPr>
        <w:keepNext/>
        <w:snapToGrid w:val="0"/>
        <w:spacing w:after="0" w:line="240" w:lineRule="auto"/>
        <w:ind w:firstLine="709"/>
        <w:jc w:val="both"/>
        <w:rPr>
          <w:rFonts w:ascii="Times New Roman" w:hAnsi="Times New Roman" w:cs="Times New Roman"/>
          <w:bCs/>
          <w:sz w:val="16"/>
          <w:szCs w:val="16"/>
          <w:lang w:eastAsia="ar-SA"/>
        </w:rPr>
      </w:pPr>
      <w:r w:rsidRPr="00472CE9">
        <w:rPr>
          <w:rFonts w:ascii="Times New Roman" w:hAnsi="Times New Roman" w:cs="Times New Roman"/>
          <w:bCs/>
          <w:sz w:val="16"/>
          <w:szCs w:val="16"/>
        </w:rPr>
        <w:t>Основными задачами Программы являются:</w:t>
      </w:r>
    </w:p>
    <w:p w:rsidR="00472CE9" w:rsidRPr="00472CE9" w:rsidRDefault="00472CE9" w:rsidP="00472CE9">
      <w:pPr>
        <w:shd w:val="clear" w:color="auto" w:fill="FFFFFF"/>
        <w:spacing w:after="0" w:line="240" w:lineRule="auto"/>
        <w:ind w:firstLine="709"/>
        <w:jc w:val="both"/>
        <w:rPr>
          <w:rFonts w:ascii="Times New Roman" w:hAnsi="Times New Roman" w:cs="Times New Roman"/>
          <w:bCs/>
          <w:sz w:val="16"/>
          <w:szCs w:val="16"/>
        </w:rPr>
      </w:pPr>
      <w:r w:rsidRPr="00472CE9">
        <w:rPr>
          <w:rFonts w:ascii="Times New Roman" w:hAnsi="Times New Roman" w:cs="Times New Roman"/>
          <w:bCs/>
          <w:sz w:val="16"/>
          <w:szCs w:val="16"/>
        </w:rPr>
        <w:t>-формирование условий для социально- экономического развития</w:t>
      </w:r>
      <w:proofErr w:type="gramStart"/>
      <w:r w:rsidRPr="00472CE9">
        <w:rPr>
          <w:rFonts w:ascii="Times New Roman" w:hAnsi="Times New Roman" w:cs="Times New Roman"/>
          <w:bCs/>
          <w:sz w:val="16"/>
          <w:szCs w:val="16"/>
        </w:rPr>
        <w:t>.,</w:t>
      </w:r>
      <w:proofErr w:type="gramEnd"/>
    </w:p>
    <w:p w:rsidR="00472CE9" w:rsidRPr="00472CE9" w:rsidRDefault="00472CE9" w:rsidP="00472CE9">
      <w:pPr>
        <w:shd w:val="clear" w:color="auto" w:fill="FFFFFF"/>
        <w:spacing w:after="0" w:line="240" w:lineRule="auto"/>
        <w:ind w:firstLine="709"/>
        <w:jc w:val="both"/>
        <w:rPr>
          <w:rFonts w:ascii="Times New Roman" w:hAnsi="Times New Roman" w:cs="Times New Roman"/>
          <w:bCs/>
          <w:sz w:val="16"/>
          <w:szCs w:val="16"/>
        </w:rPr>
      </w:pPr>
      <w:r w:rsidRPr="00472CE9">
        <w:rPr>
          <w:rFonts w:ascii="Times New Roman" w:hAnsi="Times New Roman" w:cs="Times New Roman"/>
          <w:bCs/>
          <w:sz w:val="16"/>
          <w:szCs w:val="16"/>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roofErr w:type="gramStart"/>
      <w:r w:rsidRPr="00472CE9">
        <w:rPr>
          <w:rFonts w:ascii="Times New Roman" w:hAnsi="Times New Roman" w:cs="Times New Roman"/>
          <w:bCs/>
          <w:sz w:val="16"/>
          <w:szCs w:val="16"/>
        </w:rPr>
        <w:t xml:space="preserve"> ,</w:t>
      </w:r>
      <w:proofErr w:type="gramEnd"/>
    </w:p>
    <w:p w:rsidR="00472CE9" w:rsidRPr="00472CE9" w:rsidRDefault="00472CE9" w:rsidP="00472CE9">
      <w:pPr>
        <w:shd w:val="clear" w:color="auto" w:fill="FFFFFF"/>
        <w:spacing w:after="0" w:line="240" w:lineRule="auto"/>
        <w:ind w:firstLine="709"/>
        <w:jc w:val="both"/>
        <w:rPr>
          <w:rFonts w:ascii="Times New Roman" w:hAnsi="Times New Roman" w:cs="Times New Roman"/>
          <w:bCs/>
          <w:sz w:val="16"/>
          <w:szCs w:val="16"/>
        </w:rPr>
      </w:pPr>
      <w:r w:rsidRPr="00472CE9">
        <w:rPr>
          <w:rFonts w:ascii="Times New Roman" w:hAnsi="Times New Roman" w:cs="Times New Roman"/>
          <w:bCs/>
          <w:sz w:val="16"/>
          <w:szCs w:val="16"/>
        </w:rPr>
        <w:t>- снижение негативного воздействия транспортной инфраструктуры на окружающую среду поселения.</w:t>
      </w:r>
    </w:p>
    <w:p w:rsidR="00472CE9" w:rsidRPr="00472CE9" w:rsidRDefault="00472CE9" w:rsidP="00472CE9">
      <w:pPr>
        <w:snapToGrid w:val="0"/>
        <w:spacing w:after="0" w:line="240" w:lineRule="auto"/>
        <w:ind w:firstLine="709"/>
        <w:jc w:val="both"/>
        <w:rPr>
          <w:rFonts w:ascii="Times New Roman" w:hAnsi="Times New Roman" w:cs="Times New Roman"/>
          <w:sz w:val="16"/>
          <w:szCs w:val="16"/>
          <w:lang w:eastAsia="ar-SA"/>
        </w:rPr>
      </w:pPr>
      <w:r w:rsidRPr="00472CE9">
        <w:rPr>
          <w:rFonts w:ascii="Times New Roman" w:hAnsi="Times New Roman" w:cs="Times New Roman"/>
          <w:sz w:val="16"/>
          <w:szCs w:val="16"/>
        </w:rPr>
        <w:t>В результате реализации Программы  к  2032 году предполагается:</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1. развитие транспортной инфраструктуры</w:t>
      </w:r>
      <w:proofErr w:type="gramStart"/>
      <w:r w:rsidRPr="00472CE9">
        <w:rPr>
          <w:rFonts w:ascii="Times New Roman" w:hAnsi="Times New Roman" w:cs="Times New Roman"/>
          <w:sz w:val="16"/>
          <w:szCs w:val="16"/>
        </w:rPr>
        <w:t xml:space="preserve"> :</w:t>
      </w:r>
      <w:proofErr w:type="gramEnd"/>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2. развитие транспорта общего пользования:</w:t>
      </w:r>
    </w:p>
    <w:p w:rsidR="00472CE9" w:rsidRPr="00472CE9" w:rsidRDefault="00472CE9" w:rsidP="00472CE9">
      <w:pPr>
        <w:widowControl w:val="0"/>
        <w:shd w:val="clear" w:color="auto" w:fill="FFFFFF"/>
        <w:tabs>
          <w:tab w:val="left" w:pos="180"/>
        </w:tabs>
        <w:suppressAutoHyphens/>
        <w:autoSpaceDE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3.  развитие сети дорог поселения  </w:t>
      </w:r>
    </w:p>
    <w:p w:rsidR="00472CE9" w:rsidRPr="00472CE9" w:rsidRDefault="00472CE9" w:rsidP="00472CE9">
      <w:pPr>
        <w:widowControl w:val="0"/>
        <w:shd w:val="clear" w:color="auto" w:fill="FFFFFF"/>
        <w:tabs>
          <w:tab w:val="left" w:pos="180"/>
        </w:tabs>
        <w:suppressAutoHyphens/>
        <w:autoSpaceDE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4. Снижение негативного воздействия транспорта  на окружающую среду и здоровья населения.</w:t>
      </w:r>
    </w:p>
    <w:p w:rsidR="00472CE9" w:rsidRPr="00472CE9" w:rsidRDefault="00472CE9" w:rsidP="00472CE9">
      <w:pPr>
        <w:pStyle w:val="ConsPlusNormal"/>
        <w:widowControl/>
        <w:ind w:firstLine="709"/>
        <w:jc w:val="both"/>
        <w:rPr>
          <w:rFonts w:ascii="Times New Roman" w:hAnsi="Times New Roman" w:cs="Times New Roman"/>
          <w:b/>
          <w:sz w:val="16"/>
          <w:szCs w:val="16"/>
        </w:rPr>
      </w:pPr>
      <w:r w:rsidRPr="00472CE9">
        <w:rPr>
          <w:rFonts w:ascii="Times New Roman" w:hAnsi="Times New Roman" w:cs="Times New Roman"/>
          <w:sz w:val="16"/>
          <w:szCs w:val="16"/>
        </w:rPr>
        <w:t>5. Повышение безопасности дорожного движения</w:t>
      </w:r>
    </w:p>
    <w:p w:rsidR="00472CE9" w:rsidRPr="00472CE9" w:rsidRDefault="00472CE9" w:rsidP="00472CE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472CE9" w:rsidRPr="00472CE9" w:rsidRDefault="00472CE9" w:rsidP="00472CE9">
      <w:pPr>
        <w:autoSpaceDE w:val="0"/>
        <w:autoSpaceDN w:val="0"/>
        <w:adjustRightInd w:val="0"/>
        <w:spacing w:after="0" w:line="240" w:lineRule="auto"/>
        <w:ind w:firstLine="709"/>
        <w:jc w:val="both"/>
        <w:rPr>
          <w:rFonts w:ascii="Times New Roman" w:hAnsi="Times New Roman" w:cs="Times New Roman"/>
          <w:b/>
          <w:bCs/>
          <w:sz w:val="16"/>
          <w:szCs w:val="16"/>
        </w:rPr>
      </w:pPr>
      <w:r w:rsidRPr="00472CE9">
        <w:rPr>
          <w:rFonts w:ascii="Times New Roman" w:hAnsi="Times New Roman" w:cs="Times New Roman"/>
          <w:b/>
          <w:sz w:val="16"/>
          <w:szCs w:val="16"/>
        </w:rPr>
        <w:t xml:space="preserve">7. Программа </w:t>
      </w:r>
      <w:r w:rsidRPr="00472CE9">
        <w:rPr>
          <w:rFonts w:ascii="Times New Roman" w:hAnsi="Times New Roman" w:cs="Times New Roman"/>
          <w:b/>
          <w:bCs/>
          <w:sz w:val="16"/>
          <w:szCs w:val="16"/>
        </w:rPr>
        <w:t xml:space="preserve">Развитие жилищно-коммунального хозяйства в Замзорском муниципальном образовании на 2017-2018-2019 г. г. </w:t>
      </w:r>
    </w:p>
    <w:p w:rsidR="00472CE9" w:rsidRPr="00472CE9" w:rsidRDefault="00472CE9" w:rsidP="00472CE9">
      <w:pPr>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Основными целями Программы являются:</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Создание  благоприятных  и безопасных условий  проживания граждан</w:t>
      </w:r>
    </w:p>
    <w:p w:rsidR="00472CE9" w:rsidRPr="00472CE9" w:rsidRDefault="00472CE9" w:rsidP="00472CE9">
      <w:pPr>
        <w:tabs>
          <w:tab w:val="center" w:pos="4677"/>
          <w:tab w:val="right" w:pos="9355"/>
        </w:tabs>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Повышение качества и надежности предоставления коммунальных услуг населению</w:t>
      </w:r>
    </w:p>
    <w:p w:rsidR="00472CE9" w:rsidRPr="00472CE9" w:rsidRDefault="00472CE9" w:rsidP="00472CE9">
      <w:pPr>
        <w:tabs>
          <w:tab w:val="center" w:pos="4677"/>
          <w:tab w:val="right" w:pos="9355"/>
        </w:tabs>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 - Повышение энергетической эффективности на территории Замзорского муниципального образования, как необходимое условие для повышения качества  жизни населения.</w:t>
      </w:r>
    </w:p>
    <w:p w:rsidR="00472CE9" w:rsidRPr="00472CE9" w:rsidRDefault="00472CE9" w:rsidP="00472CE9">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   Основными задачами Программы являются:</w:t>
      </w:r>
    </w:p>
    <w:p w:rsidR="00472CE9" w:rsidRPr="00472CE9" w:rsidRDefault="00472CE9" w:rsidP="00472CE9">
      <w:pPr>
        <w:tabs>
          <w:tab w:val="center" w:pos="4677"/>
          <w:tab w:val="right" w:pos="9355"/>
        </w:tabs>
        <w:autoSpaceDE w:val="0"/>
        <w:autoSpaceDN w:val="0"/>
        <w:adjustRightInd w:val="0"/>
        <w:spacing w:after="0" w:line="240" w:lineRule="auto"/>
        <w:ind w:firstLine="709"/>
        <w:jc w:val="both"/>
        <w:rPr>
          <w:rFonts w:ascii="Times New Roman" w:eastAsia="Batang" w:hAnsi="Times New Roman" w:cs="Times New Roman"/>
          <w:sz w:val="16"/>
          <w:szCs w:val="16"/>
        </w:rPr>
      </w:pPr>
      <w:r w:rsidRPr="00472CE9">
        <w:rPr>
          <w:rFonts w:ascii="Times New Roman" w:eastAsia="Batang" w:hAnsi="Times New Roman" w:cs="Times New Roman"/>
          <w:sz w:val="16"/>
          <w:szCs w:val="16"/>
        </w:rPr>
        <w:t>-  повышение качества и условий проживания граждан</w:t>
      </w:r>
    </w:p>
    <w:p w:rsidR="00472CE9" w:rsidRPr="00472CE9" w:rsidRDefault="00472CE9" w:rsidP="00472CE9">
      <w:pPr>
        <w:tabs>
          <w:tab w:val="center" w:pos="4677"/>
          <w:tab w:val="right" w:pos="9355"/>
        </w:tabs>
        <w:autoSpaceDE w:val="0"/>
        <w:autoSpaceDN w:val="0"/>
        <w:adjustRightInd w:val="0"/>
        <w:spacing w:after="0" w:line="240" w:lineRule="auto"/>
        <w:ind w:firstLine="709"/>
        <w:jc w:val="both"/>
        <w:rPr>
          <w:rFonts w:ascii="Times New Roman" w:eastAsia="Batang" w:hAnsi="Times New Roman" w:cs="Times New Roman"/>
          <w:sz w:val="16"/>
          <w:szCs w:val="16"/>
        </w:rPr>
      </w:pPr>
      <w:r w:rsidRPr="00472CE9">
        <w:rPr>
          <w:rFonts w:ascii="Times New Roman" w:eastAsia="Batang" w:hAnsi="Times New Roman" w:cs="Times New Roman"/>
          <w:sz w:val="16"/>
          <w:szCs w:val="16"/>
        </w:rPr>
        <w:t>- обеспечение устойчивого функционирования объектов коммунальной инфраструктуры</w:t>
      </w:r>
    </w:p>
    <w:p w:rsidR="00472CE9" w:rsidRPr="00472CE9" w:rsidRDefault="00472CE9" w:rsidP="00472CE9">
      <w:pPr>
        <w:tabs>
          <w:tab w:val="center" w:pos="4677"/>
          <w:tab w:val="right" w:pos="9355"/>
        </w:tabs>
        <w:autoSpaceDE w:val="0"/>
        <w:autoSpaceDN w:val="0"/>
        <w:adjustRightInd w:val="0"/>
        <w:spacing w:after="0" w:line="240" w:lineRule="auto"/>
        <w:ind w:firstLine="709"/>
        <w:jc w:val="both"/>
        <w:rPr>
          <w:rFonts w:ascii="Times New Roman" w:eastAsia="Batang" w:hAnsi="Times New Roman" w:cs="Times New Roman"/>
          <w:sz w:val="16"/>
          <w:szCs w:val="16"/>
        </w:rPr>
      </w:pPr>
      <w:r w:rsidRPr="00472CE9">
        <w:rPr>
          <w:rFonts w:ascii="Times New Roman" w:eastAsia="Batang" w:hAnsi="Times New Roman" w:cs="Times New Roman"/>
          <w:sz w:val="16"/>
          <w:szCs w:val="16"/>
        </w:rPr>
        <w:t>- совершенствование системы учета потребляемых коммунальных ресурсов</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-повышение энергетической эффективности на территории Замзорского муниципального образования, как необходимое условие для повышения качества  жизни населения</w:t>
      </w:r>
    </w:p>
    <w:p w:rsidR="00472CE9" w:rsidRPr="00472CE9" w:rsidRDefault="00472CE9" w:rsidP="00472CE9">
      <w:pPr>
        <w:pStyle w:val="consplusnonformat0"/>
        <w:spacing w:before="0" w:beforeAutospacing="0" w:after="0" w:afterAutospacing="0"/>
        <w:ind w:firstLine="709"/>
        <w:jc w:val="both"/>
        <w:rPr>
          <w:sz w:val="16"/>
          <w:szCs w:val="16"/>
        </w:rPr>
      </w:pPr>
      <w:r w:rsidRPr="00472CE9">
        <w:rPr>
          <w:sz w:val="16"/>
          <w:szCs w:val="16"/>
        </w:rPr>
        <w:t>- улучшение санитарного состояния мест для сбора ТБО</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привлечение жителей к участию в решении проблем</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обеспечение населения качественной питьевой водой на территории Замзорского муниципального образования.</w:t>
      </w:r>
    </w:p>
    <w:p w:rsidR="00472CE9" w:rsidRPr="00472CE9" w:rsidRDefault="00472CE9" w:rsidP="00472CE9">
      <w:pPr>
        <w:pStyle w:val="35"/>
        <w:spacing w:after="0" w:line="240" w:lineRule="auto"/>
        <w:ind w:left="0" w:firstLine="720"/>
      </w:pPr>
    </w:p>
    <w:p w:rsidR="00472CE9" w:rsidRPr="00472CE9" w:rsidRDefault="00472CE9" w:rsidP="00472CE9">
      <w:pPr>
        <w:spacing w:after="0" w:line="240" w:lineRule="auto"/>
        <w:jc w:val="center"/>
        <w:rPr>
          <w:rFonts w:ascii="Times New Roman" w:hAnsi="Times New Roman" w:cs="Times New Roman"/>
          <w:sz w:val="16"/>
          <w:szCs w:val="16"/>
        </w:rPr>
      </w:pPr>
      <w:r w:rsidRPr="00472CE9">
        <w:rPr>
          <w:rFonts w:ascii="Times New Roman" w:hAnsi="Times New Roman" w:cs="Times New Roman"/>
          <w:sz w:val="16"/>
          <w:szCs w:val="16"/>
          <w:lang w:val="en-US"/>
        </w:rPr>
        <w:t>V</w:t>
      </w:r>
      <w:r w:rsidRPr="00472CE9">
        <w:rPr>
          <w:rFonts w:ascii="Times New Roman" w:hAnsi="Times New Roman" w:cs="Times New Roman"/>
          <w:sz w:val="16"/>
          <w:szCs w:val="16"/>
        </w:rPr>
        <w:t>. Стратегические цели и задачи развития Замзорского муниципального образования на период до 2030 года</w:t>
      </w:r>
    </w:p>
    <w:p w:rsidR="00472CE9" w:rsidRPr="00472CE9" w:rsidRDefault="00472CE9" w:rsidP="00472CE9">
      <w:pPr>
        <w:spacing w:after="0" w:line="240" w:lineRule="auto"/>
        <w:ind w:firstLine="709"/>
        <w:jc w:val="both"/>
        <w:rPr>
          <w:rFonts w:ascii="Times New Roman" w:hAnsi="Times New Roman" w:cs="Times New Roman"/>
          <w:sz w:val="16"/>
          <w:szCs w:val="16"/>
        </w:rPr>
      </w:pP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Целью социально-экономического развития Замзорского муниципального образования является повышения уровня и качества жизни населения. </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Исходя из обозначенной цели, сформулировано две задачи:</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1) обеспечение достойных условий жизни;</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2) развитие экономического потенциала муниципального образования;</w:t>
      </w:r>
    </w:p>
    <w:p w:rsidR="00472CE9" w:rsidRPr="00472CE9" w:rsidRDefault="00472CE9" w:rsidP="00472CE9">
      <w:pPr>
        <w:shd w:val="clear" w:color="auto" w:fill="FFFFFF"/>
        <w:spacing w:after="0" w:line="240" w:lineRule="auto"/>
        <w:jc w:val="center"/>
        <w:rPr>
          <w:rFonts w:ascii="Times New Roman" w:hAnsi="Times New Roman" w:cs="Times New Roman"/>
          <w:sz w:val="16"/>
          <w:szCs w:val="16"/>
        </w:rPr>
      </w:pP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Направлениями реализации указанных задач являются:</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lastRenderedPageBreak/>
        <w:t>1) по задаче 1:</w:t>
      </w:r>
    </w:p>
    <w:p w:rsidR="00472CE9" w:rsidRPr="00472CE9" w:rsidRDefault="00472CE9" w:rsidP="00472CE9">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472CE9">
        <w:rPr>
          <w:rFonts w:ascii="Times New Roman" w:hAnsi="Times New Roman" w:cs="Times New Roman"/>
          <w:sz w:val="16"/>
          <w:szCs w:val="16"/>
        </w:rPr>
        <w:t>1.1 повышение качества инженерной инфраструктуры,</w:t>
      </w:r>
    </w:p>
    <w:p w:rsidR="00472CE9" w:rsidRPr="00472CE9" w:rsidRDefault="00472CE9" w:rsidP="00472CE9">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472CE9">
        <w:rPr>
          <w:rFonts w:ascii="Times New Roman" w:hAnsi="Times New Roman" w:cs="Times New Roman"/>
          <w:sz w:val="16"/>
          <w:szCs w:val="16"/>
        </w:rPr>
        <w:t>1.2.повышение качества  автомобильных дорог;</w:t>
      </w:r>
    </w:p>
    <w:p w:rsidR="00472CE9" w:rsidRPr="00472CE9" w:rsidRDefault="00472CE9" w:rsidP="00472CE9">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472CE9">
        <w:rPr>
          <w:rFonts w:ascii="Times New Roman" w:hAnsi="Times New Roman" w:cs="Times New Roman"/>
          <w:sz w:val="16"/>
          <w:szCs w:val="16"/>
        </w:rPr>
        <w:t xml:space="preserve">1.3 создание условий для организации досуга и обеспечение услугами организаций культуры; </w:t>
      </w:r>
    </w:p>
    <w:p w:rsidR="00472CE9" w:rsidRPr="00472CE9" w:rsidRDefault="00472CE9" w:rsidP="00472CE9">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472CE9">
        <w:rPr>
          <w:rFonts w:ascii="Times New Roman" w:hAnsi="Times New Roman" w:cs="Times New Roman"/>
          <w:sz w:val="16"/>
          <w:szCs w:val="16"/>
        </w:rPr>
        <w:t xml:space="preserve">1.4 развитие физической культуры и массового спорта; </w:t>
      </w:r>
    </w:p>
    <w:p w:rsidR="00472CE9" w:rsidRPr="00472CE9" w:rsidRDefault="00472CE9" w:rsidP="00472CE9">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472CE9">
        <w:rPr>
          <w:rFonts w:ascii="Times New Roman" w:hAnsi="Times New Roman" w:cs="Times New Roman"/>
          <w:sz w:val="16"/>
          <w:szCs w:val="16"/>
        </w:rPr>
        <w:t xml:space="preserve">1.5 реализация молодежной политики и патриотическое воспитание;  </w:t>
      </w:r>
    </w:p>
    <w:p w:rsidR="00472CE9" w:rsidRPr="00472CE9" w:rsidRDefault="00472CE9" w:rsidP="00472CE9">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472CE9">
        <w:rPr>
          <w:rFonts w:ascii="Times New Roman" w:hAnsi="Times New Roman" w:cs="Times New Roman"/>
          <w:sz w:val="16"/>
          <w:szCs w:val="16"/>
        </w:rPr>
        <w:t xml:space="preserve">1.6  улучшение состояния окружающей среды;  </w:t>
      </w:r>
    </w:p>
    <w:p w:rsidR="00472CE9" w:rsidRPr="00472CE9" w:rsidRDefault="00472CE9" w:rsidP="00472CE9">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472CE9">
        <w:rPr>
          <w:rFonts w:ascii="Times New Roman" w:hAnsi="Times New Roman" w:cs="Times New Roman"/>
          <w:sz w:val="16"/>
          <w:szCs w:val="16"/>
        </w:rPr>
        <w:t>1.7 обеспечение общественной безопасности.</w:t>
      </w:r>
    </w:p>
    <w:p w:rsidR="00472CE9" w:rsidRPr="00472CE9" w:rsidRDefault="00472CE9" w:rsidP="00472CE9">
      <w:pPr>
        <w:spacing w:after="0" w:line="240" w:lineRule="auto"/>
        <w:ind w:firstLine="709"/>
        <w:jc w:val="both"/>
        <w:rPr>
          <w:rFonts w:ascii="Times New Roman" w:hAnsi="Times New Roman" w:cs="Times New Roman"/>
          <w:sz w:val="16"/>
          <w:szCs w:val="16"/>
        </w:rPr>
      </w:pP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2) по задаче 2:</w:t>
      </w:r>
    </w:p>
    <w:p w:rsidR="00472CE9" w:rsidRPr="00472CE9" w:rsidRDefault="00472CE9" w:rsidP="00472CE9">
      <w:pPr>
        <w:spacing w:after="0" w:line="240" w:lineRule="auto"/>
        <w:ind w:firstLine="709"/>
        <w:jc w:val="both"/>
        <w:rPr>
          <w:rFonts w:ascii="Times New Roman" w:hAnsi="Times New Roman" w:cs="Times New Roman"/>
          <w:bCs/>
          <w:iCs/>
          <w:sz w:val="16"/>
          <w:szCs w:val="16"/>
        </w:rPr>
      </w:pPr>
      <w:r w:rsidRPr="00472CE9">
        <w:rPr>
          <w:rFonts w:ascii="Times New Roman" w:hAnsi="Times New Roman" w:cs="Times New Roman"/>
          <w:sz w:val="16"/>
          <w:szCs w:val="16"/>
        </w:rPr>
        <w:t xml:space="preserve">2.1 </w:t>
      </w:r>
      <w:r w:rsidRPr="00472CE9">
        <w:rPr>
          <w:rFonts w:ascii="Times New Roman" w:hAnsi="Times New Roman" w:cs="Times New Roman"/>
          <w:bCs/>
          <w:iCs/>
          <w:sz w:val="16"/>
          <w:szCs w:val="16"/>
        </w:rPr>
        <w:t>Улучшение качества муниципального управления, повышение его эффективности.</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bCs/>
          <w:iCs/>
          <w:sz w:val="16"/>
          <w:szCs w:val="16"/>
        </w:rPr>
        <w:t xml:space="preserve">2.2. </w:t>
      </w:r>
      <w:r w:rsidRPr="00472CE9">
        <w:rPr>
          <w:rFonts w:ascii="Times New Roman" w:hAnsi="Times New Roman" w:cs="Times New Roman"/>
          <w:sz w:val="16"/>
          <w:szCs w:val="16"/>
        </w:rPr>
        <w:t>содействие развитию малого и среднего бизнеса;</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2.3.повышение инвестиционной привлекательности Замзорского муниципального образования.</w:t>
      </w:r>
    </w:p>
    <w:p w:rsidR="00472CE9" w:rsidRPr="00472CE9" w:rsidRDefault="00472CE9" w:rsidP="00472CE9">
      <w:pPr>
        <w:autoSpaceDE w:val="0"/>
        <w:autoSpaceDN w:val="0"/>
        <w:adjustRightInd w:val="0"/>
        <w:spacing w:after="0" w:line="240" w:lineRule="auto"/>
        <w:jc w:val="center"/>
        <w:rPr>
          <w:rFonts w:ascii="Times New Roman" w:hAnsi="Times New Roman" w:cs="Times New Roman"/>
          <w:sz w:val="16"/>
          <w:szCs w:val="16"/>
        </w:rPr>
      </w:pPr>
    </w:p>
    <w:p w:rsidR="00472CE9" w:rsidRPr="00472CE9" w:rsidRDefault="00472CE9" w:rsidP="00472CE9">
      <w:pPr>
        <w:autoSpaceDE w:val="0"/>
        <w:autoSpaceDN w:val="0"/>
        <w:adjustRightInd w:val="0"/>
        <w:spacing w:after="0" w:line="240" w:lineRule="auto"/>
        <w:jc w:val="center"/>
        <w:rPr>
          <w:rFonts w:ascii="Times New Roman" w:hAnsi="Times New Roman" w:cs="Times New Roman"/>
          <w:sz w:val="16"/>
          <w:szCs w:val="16"/>
        </w:rPr>
      </w:pPr>
      <w:r w:rsidRPr="00472CE9">
        <w:rPr>
          <w:rFonts w:ascii="Times New Roman" w:hAnsi="Times New Roman" w:cs="Times New Roman"/>
          <w:sz w:val="16"/>
          <w:szCs w:val="16"/>
          <w:lang w:val="en-US"/>
        </w:rPr>
        <w:t>VI</w:t>
      </w:r>
      <w:r w:rsidRPr="00472CE9">
        <w:rPr>
          <w:rFonts w:ascii="Times New Roman" w:hAnsi="Times New Roman" w:cs="Times New Roman"/>
          <w:sz w:val="16"/>
          <w:szCs w:val="16"/>
        </w:rPr>
        <w:t>. Ожидаемые результаты реализации Стратегии</w:t>
      </w:r>
    </w:p>
    <w:p w:rsidR="00472CE9" w:rsidRPr="00472CE9" w:rsidRDefault="00472CE9" w:rsidP="00472CE9">
      <w:pPr>
        <w:autoSpaceDE w:val="0"/>
        <w:autoSpaceDN w:val="0"/>
        <w:adjustRightInd w:val="0"/>
        <w:spacing w:after="0" w:line="240" w:lineRule="auto"/>
        <w:jc w:val="both"/>
        <w:rPr>
          <w:rFonts w:ascii="Times New Roman" w:hAnsi="Times New Roman" w:cs="Times New Roman"/>
          <w:sz w:val="16"/>
          <w:szCs w:val="16"/>
        </w:rPr>
      </w:pPr>
      <w:r w:rsidRPr="00472CE9">
        <w:rPr>
          <w:rFonts w:ascii="Times New Roman" w:hAnsi="Times New Roman" w:cs="Times New Roman"/>
          <w:sz w:val="16"/>
          <w:szCs w:val="16"/>
        </w:rPr>
        <w:tab/>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Реализация Стратегии</w:t>
      </w:r>
      <w:r w:rsidRPr="00472CE9">
        <w:rPr>
          <w:rFonts w:ascii="Times New Roman" w:hAnsi="Times New Roman" w:cs="Times New Roman"/>
          <w:spacing w:val="2"/>
          <w:sz w:val="16"/>
          <w:szCs w:val="16"/>
        </w:rPr>
        <w:t xml:space="preserve"> </w:t>
      </w:r>
      <w:r w:rsidRPr="00472CE9">
        <w:rPr>
          <w:rFonts w:ascii="Times New Roman" w:hAnsi="Times New Roman" w:cs="Times New Roman"/>
          <w:spacing w:val="-2"/>
          <w:sz w:val="16"/>
          <w:szCs w:val="16"/>
        </w:rPr>
        <w:t>будет</w:t>
      </w:r>
      <w:r w:rsidRPr="00472CE9">
        <w:rPr>
          <w:rFonts w:ascii="Times New Roman" w:hAnsi="Times New Roman" w:cs="Times New Roman"/>
          <w:spacing w:val="3"/>
          <w:sz w:val="16"/>
          <w:szCs w:val="16"/>
        </w:rPr>
        <w:t xml:space="preserve"> </w:t>
      </w:r>
      <w:r w:rsidRPr="00472CE9">
        <w:rPr>
          <w:rFonts w:ascii="Times New Roman" w:hAnsi="Times New Roman" w:cs="Times New Roman"/>
          <w:sz w:val="16"/>
          <w:szCs w:val="16"/>
        </w:rPr>
        <w:t>способствовать</w:t>
      </w:r>
      <w:r w:rsidRPr="00472CE9">
        <w:rPr>
          <w:rFonts w:ascii="Times New Roman" w:hAnsi="Times New Roman" w:cs="Times New Roman"/>
          <w:spacing w:val="7"/>
          <w:sz w:val="16"/>
          <w:szCs w:val="16"/>
        </w:rPr>
        <w:t xml:space="preserve"> </w:t>
      </w:r>
      <w:r w:rsidRPr="00472CE9">
        <w:rPr>
          <w:rFonts w:ascii="Times New Roman" w:hAnsi="Times New Roman" w:cs="Times New Roman"/>
          <w:sz w:val="16"/>
          <w:szCs w:val="16"/>
        </w:rPr>
        <w:t>решению</w:t>
      </w:r>
      <w:r w:rsidRPr="00472CE9">
        <w:rPr>
          <w:rFonts w:ascii="Times New Roman" w:hAnsi="Times New Roman" w:cs="Times New Roman"/>
          <w:spacing w:val="63"/>
          <w:sz w:val="16"/>
          <w:szCs w:val="16"/>
        </w:rPr>
        <w:t xml:space="preserve"> </w:t>
      </w:r>
      <w:r w:rsidRPr="00472CE9">
        <w:rPr>
          <w:rFonts w:ascii="Times New Roman" w:hAnsi="Times New Roman" w:cs="Times New Roman"/>
          <w:sz w:val="16"/>
          <w:szCs w:val="16"/>
        </w:rPr>
        <w:t>основных</w:t>
      </w:r>
      <w:r w:rsidRPr="00472CE9">
        <w:rPr>
          <w:rFonts w:ascii="Times New Roman" w:hAnsi="Times New Roman" w:cs="Times New Roman"/>
          <w:spacing w:val="11"/>
          <w:sz w:val="16"/>
          <w:szCs w:val="16"/>
        </w:rPr>
        <w:t xml:space="preserve"> </w:t>
      </w:r>
      <w:r w:rsidRPr="00472CE9">
        <w:rPr>
          <w:rFonts w:ascii="Times New Roman" w:hAnsi="Times New Roman" w:cs="Times New Roman"/>
          <w:sz w:val="16"/>
          <w:szCs w:val="16"/>
        </w:rPr>
        <w:t>проблем</w:t>
      </w:r>
      <w:r w:rsidRPr="00472CE9">
        <w:rPr>
          <w:rFonts w:ascii="Times New Roman" w:hAnsi="Times New Roman" w:cs="Times New Roman"/>
          <w:spacing w:val="12"/>
          <w:sz w:val="16"/>
          <w:szCs w:val="16"/>
        </w:rPr>
        <w:t xml:space="preserve"> </w:t>
      </w:r>
      <w:r w:rsidRPr="00472CE9">
        <w:rPr>
          <w:rFonts w:ascii="Times New Roman" w:hAnsi="Times New Roman" w:cs="Times New Roman"/>
          <w:sz w:val="16"/>
          <w:szCs w:val="16"/>
        </w:rPr>
        <w:t>и</w:t>
      </w:r>
      <w:r w:rsidRPr="00472CE9">
        <w:rPr>
          <w:rFonts w:ascii="Times New Roman" w:hAnsi="Times New Roman" w:cs="Times New Roman"/>
          <w:spacing w:val="13"/>
          <w:sz w:val="16"/>
          <w:szCs w:val="16"/>
        </w:rPr>
        <w:t xml:space="preserve"> </w:t>
      </w:r>
      <w:r w:rsidRPr="00472CE9">
        <w:rPr>
          <w:rFonts w:ascii="Times New Roman" w:hAnsi="Times New Roman" w:cs="Times New Roman"/>
          <w:sz w:val="16"/>
          <w:szCs w:val="16"/>
        </w:rPr>
        <w:t>задач</w:t>
      </w:r>
      <w:r w:rsidRPr="00472CE9">
        <w:rPr>
          <w:rFonts w:ascii="Times New Roman" w:hAnsi="Times New Roman" w:cs="Times New Roman"/>
          <w:spacing w:val="12"/>
          <w:sz w:val="16"/>
          <w:szCs w:val="16"/>
        </w:rPr>
        <w:t xml:space="preserve"> </w:t>
      </w:r>
      <w:r w:rsidRPr="00472CE9">
        <w:rPr>
          <w:rFonts w:ascii="Times New Roman" w:hAnsi="Times New Roman" w:cs="Times New Roman"/>
          <w:sz w:val="16"/>
          <w:szCs w:val="16"/>
        </w:rPr>
        <w:t>развития</w:t>
      </w:r>
      <w:r w:rsidRPr="00472CE9">
        <w:rPr>
          <w:rFonts w:ascii="Times New Roman" w:hAnsi="Times New Roman" w:cs="Times New Roman"/>
          <w:spacing w:val="14"/>
          <w:sz w:val="16"/>
          <w:szCs w:val="16"/>
        </w:rPr>
        <w:t xml:space="preserve"> </w:t>
      </w:r>
      <w:r w:rsidRPr="00472CE9">
        <w:rPr>
          <w:rFonts w:ascii="Times New Roman" w:hAnsi="Times New Roman" w:cs="Times New Roman"/>
          <w:sz w:val="16"/>
          <w:szCs w:val="16"/>
        </w:rPr>
        <w:t>поселения.</w:t>
      </w:r>
      <w:r w:rsidRPr="00472CE9">
        <w:rPr>
          <w:rFonts w:ascii="Times New Roman" w:hAnsi="Times New Roman" w:cs="Times New Roman"/>
          <w:spacing w:val="15"/>
          <w:sz w:val="16"/>
          <w:szCs w:val="16"/>
        </w:rPr>
        <w:t xml:space="preserve"> </w:t>
      </w:r>
      <w:proofErr w:type="gramStart"/>
      <w:r w:rsidRPr="00472CE9">
        <w:rPr>
          <w:rFonts w:ascii="Times New Roman" w:hAnsi="Times New Roman" w:cs="Times New Roman"/>
          <w:sz w:val="16"/>
          <w:szCs w:val="16"/>
        </w:rPr>
        <w:t>Это</w:t>
      </w:r>
      <w:r w:rsidRPr="00472CE9">
        <w:rPr>
          <w:rFonts w:ascii="Times New Roman" w:hAnsi="Times New Roman" w:cs="Times New Roman"/>
          <w:spacing w:val="14"/>
          <w:sz w:val="16"/>
          <w:szCs w:val="16"/>
        </w:rPr>
        <w:t xml:space="preserve"> </w:t>
      </w:r>
      <w:r w:rsidRPr="00472CE9">
        <w:rPr>
          <w:rFonts w:ascii="Times New Roman" w:hAnsi="Times New Roman" w:cs="Times New Roman"/>
          <w:sz w:val="16"/>
          <w:szCs w:val="16"/>
        </w:rPr>
        <w:t>позволит</w:t>
      </w:r>
      <w:r w:rsidRPr="00472CE9">
        <w:rPr>
          <w:rFonts w:ascii="Times New Roman" w:hAnsi="Times New Roman" w:cs="Times New Roman"/>
          <w:spacing w:val="10"/>
          <w:sz w:val="16"/>
          <w:szCs w:val="16"/>
        </w:rPr>
        <w:t xml:space="preserve"> </w:t>
      </w:r>
      <w:proofErr w:type="spellStart"/>
      <w:r w:rsidRPr="00472CE9">
        <w:rPr>
          <w:rFonts w:ascii="Times New Roman" w:hAnsi="Times New Roman" w:cs="Times New Roman"/>
          <w:spacing w:val="10"/>
          <w:sz w:val="16"/>
          <w:szCs w:val="16"/>
        </w:rPr>
        <w:t>Замзорскому</w:t>
      </w:r>
      <w:proofErr w:type="spellEnd"/>
      <w:r w:rsidRPr="00472CE9">
        <w:rPr>
          <w:rFonts w:ascii="Times New Roman" w:hAnsi="Times New Roman" w:cs="Times New Roman"/>
          <w:spacing w:val="10"/>
          <w:sz w:val="16"/>
          <w:szCs w:val="16"/>
        </w:rPr>
        <w:t xml:space="preserve"> муниципальному образованию </w:t>
      </w:r>
      <w:r w:rsidRPr="00472CE9">
        <w:rPr>
          <w:rFonts w:ascii="Times New Roman" w:hAnsi="Times New Roman" w:cs="Times New Roman"/>
          <w:spacing w:val="-2"/>
          <w:sz w:val="16"/>
          <w:szCs w:val="16"/>
        </w:rPr>
        <w:t>улучшить</w:t>
      </w:r>
      <w:r w:rsidRPr="00472CE9">
        <w:rPr>
          <w:rFonts w:ascii="Times New Roman" w:hAnsi="Times New Roman" w:cs="Times New Roman"/>
          <w:spacing w:val="18"/>
          <w:sz w:val="16"/>
          <w:szCs w:val="16"/>
        </w:rPr>
        <w:t xml:space="preserve"> </w:t>
      </w:r>
      <w:r w:rsidRPr="00472CE9">
        <w:rPr>
          <w:rFonts w:ascii="Times New Roman" w:hAnsi="Times New Roman" w:cs="Times New Roman"/>
          <w:sz w:val="16"/>
          <w:szCs w:val="16"/>
        </w:rPr>
        <w:t>показатели</w:t>
      </w:r>
      <w:r w:rsidRPr="00472CE9">
        <w:rPr>
          <w:rFonts w:ascii="Times New Roman" w:hAnsi="Times New Roman" w:cs="Times New Roman"/>
          <w:spacing w:val="75"/>
          <w:sz w:val="16"/>
          <w:szCs w:val="16"/>
        </w:rPr>
        <w:t xml:space="preserve"> </w:t>
      </w:r>
      <w:r w:rsidRPr="00472CE9">
        <w:rPr>
          <w:rFonts w:ascii="Times New Roman" w:hAnsi="Times New Roman" w:cs="Times New Roman"/>
          <w:sz w:val="16"/>
          <w:szCs w:val="16"/>
        </w:rPr>
        <w:t>комплексной</w:t>
      </w:r>
      <w:r w:rsidRPr="00472CE9">
        <w:rPr>
          <w:rFonts w:ascii="Times New Roman" w:hAnsi="Times New Roman" w:cs="Times New Roman"/>
          <w:spacing w:val="23"/>
          <w:sz w:val="16"/>
          <w:szCs w:val="16"/>
        </w:rPr>
        <w:t xml:space="preserve"> </w:t>
      </w:r>
      <w:r w:rsidRPr="00472CE9">
        <w:rPr>
          <w:rFonts w:ascii="Times New Roman" w:hAnsi="Times New Roman" w:cs="Times New Roman"/>
          <w:sz w:val="16"/>
          <w:szCs w:val="16"/>
        </w:rPr>
        <w:t>оценки</w:t>
      </w:r>
      <w:r w:rsidRPr="00472CE9">
        <w:rPr>
          <w:rFonts w:ascii="Times New Roman" w:hAnsi="Times New Roman" w:cs="Times New Roman"/>
          <w:spacing w:val="22"/>
          <w:sz w:val="16"/>
          <w:szCs w:val="16"/>
        </w:rPr>
        <w:t xml:space="preserve"> </w:t>
      </w:r>
      <w:r w:rsidRPr="00472CE9">
        <w:rPr>
          <w:rFonts w:ascii="Times New Roman" w:hAnsi="Times New Roman" w:cs="Times New Roman"/>
          <w:sz w:val="16"/>
          <w:szCs w:val="16"/>
        </w:rPr>
        <w:t>социально-экономического</w:t>
      </w:r>
      <w:r w:rsidRPr="00472CE9">
        <w:rPr>
          <w:rFonts w:ascii="Times New Roman" w:hAnsi="Times New Roman" w:cs="Times New Roman"/>
          <w:spacing w:val="23"/>
          <w:sz w:val="16"/>
          <w:szCs w:val="16"/>
        </w:rPr>
        <w:t xml:space="preserve"> </w:t>
      </w:r>
      <w:r w:rsidRPr="00472CE9">
        <w:rPr>
          <w:rFonts w:ascii="Times New Roman" w:hAnsi="Times New Roman" w:cs="Times New Roman"/>
          <w:sz w:val="16"/>
          <w:szCs w:val="16"/>
        </w:rPr>
        <w:t>развития</w:t>
      </w:r>
      <w:r w:rsidRPr="00472CE9">
        <w:rPr>
          <w:rFonts w:ascii="Times New Roman" w:hAnsi="Times New Roman" w:cs="Times New Roman"/>
          <w:spacing w:val="23"/>
          <w:sz w:val="16"/>
          <w:szCs w:val="16"/>
        </w:rPr>
        <w:t xml:space="preserve"> </w:t>
      </w:r>
      <w:r w:rsidRPr="00472CE9">
        <w:rPr>
          <w:rFonts w:ascii="Times New Roman" w:hAnsi="Times New Roman" w:cs="Times New Roman"/>
          <w:sz w:val="16"/>
          <w:szCs w:val="16"/>
        </w:rPr>
        <w:t>среди</w:t>
      </w:r>
      <w:r w:rsidRPr="00472CE9">
        <w:rPr>
          <w:rFonts w:ascii="Times New Roman" w:hAnsi="Times New Roman" w:cs="Times New Roman"/>
          <w:spacing w:val="23"/>
          <w:sz w:val="16"/>
          <w:szCs w:val="16"/>
        </w:rPr>
        <w:t xml:space="preserve"> </w:t>
      </w:r>
      <w:r w:rsidRPr="00472CE9">
        <w:rPr>
          <w:rFonts w:ascii="Times New Roman" w:hAnsi="Times New Roman" w:cs="Times New Roman"/>
          <w:sz w:val="16"/>
          <w:szCs w:val="16"/>
        </w:rPr>
        <w:t>муниципальных</w:t>
      </w:r>
      <w:r w:rsidRPr="00472CE9">
        <w:rPr>
          <w:rFonts w:ascii="Times New Roman" w:hAnsi="Times New Roman" w:cs="Times New Roman"/>
          <w:spacing w:val="22"/>
          <w:sz w:val="16"/>
          <w:szCs w:val="16"/>
        </w:rPr>
        <w:t xml:space="preserve"> </w:t>
      </w:r>
      <w:r w:rsidRPr="00472CE9">
        <w:rPr>
          <w:rFonts w:ascii="Times New Roman" w:hAnsi="Times New Roman" w:cs="Times New Roman"/>
          <w:sz w:val="16"/>
          <w:szCs w:val="16"/>
        </w:rPr>
        <w:t>образований</w:t>
      </w:r>
      <w:r w:rsidRPr="00472CE9">
        <w:rPr>
          <w:rFonts w:ascii="Times New Roman" w:hAnsi="Times New Roman" w:cs="Times New Roman"/>
          <w:spacing w:val="69"/>
          <w:sz w:val="16"/>
          <w:szCs w:val="16"/>
        </w:rPr>
        <w:t xml:space="preserve"> </w:t>
      </w:r>
      <w:r w:rsidRPr="00472CE9">
        <w:rPr>
          <w:rFonts w:ascii="Times New Roman" w:hAnsi="Times New Roman" w:cs="Times New Roman"/>
          <w:sz w:val="16"/>
          <w:szCs w:val="16"/>
        </w:rPr>
        <w:t>Нижнеудинского</w:t>
      </w:r>
      <w:r w:rsidRPr="00472CE9">
        <w:rPr>
          <w:rFonts w:ascii="Times New Roman" w:hAnsi="Times New Roman" w:cs="Times New Roman"/>
          <w:spacing w:val="14"/>
          <w:sz w:val="16"/>
          <w:szCs w:val="16"/>
        </w:rPr>
        <w:t xml:space="preserve"> </w:t>
      </w:r>
      <w:r w:rsidRPr="00472CE9">
        <w:rPr>
          <w:rFonts w:ascii="Times New Roman" w:hAnsi="Times New Roman" w:cs="Times New Roman"/>
          <w:sz w:val="16"/>
          <w:szCs w:val="16"/>
        </w:rPr>
        <w:t>района,</w:t>
      </w:r>
      <w:r w:rsidRPr="00472CE9">
        <w:rPr>
          <w:rFonts w:ascii="Times New Roman" w:hAnsi="Times New Roman" w:cs="Times New Roman"/>
          <w:spacing w:val="15"/>
          <w:sz w:val="16"/>
          <w:szCs w:val="16"/>
        </w:rPr>
        <w:t xml:space="preserve"> </w:t>
      </w:r>
      <w:r w:rsidRPr="00472CE9">
        <w:rPr>
          <w:rFonts w:ascii="Times New Roman" w:hAnsi="Times New Roman" w:cs="Times New Roman"/>
          <w:sz w:val="16"/>
          <w:szCs w:val="16"/>
        </w:rPr>
        <w:t>а</w:t>
      </w:r>
      <w:r w:rsidRPr="00472CE9">
        <w:rPr>
          <w:rFonts w:ascii="Times New Roman" w:hAnsi="Times New Roman" w:cs="Times New Roman"/>
          <w:spacing w:val="11"/>
          <w:sz w:val="16"/>
          <w:szCs w:val="16"/>
        </w:rPr>
        <w:t xml:space="preserve"> </w:t>
      </w:r>
      <w:r w:rsidRPr="00472CE9">
        <w:rPr>
          <w:rFonts w:ascii="Times New Roman" w:hAnsi="Times New Roman" w:cs="Times New Roman"/>
          <w:sz w:val="16"/>
          <w:szCs w:val="16"/>
        </w:rPr>
        <w:t>именно,</w:t>
      </w:r>
      <w:r w:rsidRPr="00472CE9">
        <w:rPr>
          <w:rFonts w:ascii="Times New Roman" w:hAnsi="Times New Roman" w:cs="Times New Roman"/>
          <w:spacing w:val="14"/>
          <w:sz w:val="16"/>
          <w:szCs w:val="16"/>
        </w:rPr>
        <w:t xml:space="preserve"> </w:t>
      </w:r>
      <w:r w:rsidRPr="00472CE9">
        <w:rPr>
          <w:rFonts w:ascii="Times New Roman" w:hAnsi="Times New Roman" w:cs="Times New Roman"/>
          <w:sz w:val="16"/>
          <w:szCs w:val="16"/>
        </w:rPr>
        <w:t>закрепить</w:t>
      </w:r>
      <w:r w:rsidRPr="00472CE9">
        <w:rPr>
          <w:rFonts w:ascii="Times New Roman" w:hAnsi="Times New Roman" w:cs="Times New Roman"/>
          <w:spacing w:val="16"/>
          <w:sz w:val="16"/>
          <w:szCs w:val="16"/>
        </w:rPr>
        <w:t xml:space="preserve"> </w:t>
      </w:r>
      <w:r w:rsidRPr="00472CE9">
        <w:rPr>
          <w:rFonts w:ascii="Times New Roman" w:hAnsi="Times New Roman" w:cs="Times New Roman"/>
          <w:sz w:val="16"/>
          <w:szCs w:val="16"/>
        </w:rPr>
        <w:t>свои</w:t>
      </w:r>
      <w:r w:rsidRPr="00472CE9">
        <w:rPr>
          <w:rFonts w:ascii="Times New Roman" w:hAnsi="Times New Roman" w:cs="Times New Roman"/>
          <w:spacing w:val="13"/>
          <w:sz w:val="16"/>
          <w:szCs w:val="16"/>
        </w:rPr>
        <w:t xml:space="preserve"> </w:t>
      </w:r>
      <w:r w:rsidRPr="00472CE9">
        <w:rPr>
          <w:rFonts w:ascii="Times New Roman" w:hAnsi="Times New Roman" w:cs="Times New Roman"/>
          <w:sz w:val="16"/>
          <w:szCs w:val="16"/>
        </w:rPr>
        <w:t>позиции</w:t>
      </w:r>
      <w:r w:rsidRPr="00472CE9">
        <w:rPr>
          <w:rFonts w:ascii="Times New Roman" w:hAnsi="Times New Roman" w:cs="Times New Roman"/>
          <w:spacing w:val="14"/>
          <w:sz w:val="16"/>
          <w:szCs w:val="16"/>
        </w:rPr>
        <w:t xml:space="preserve"> </w:t>
      </w:r>
      <w:r w:rsidRPr="00472CE9">
        <w:rPr>
          <w:rFonts w:ascii="Times New Roman" w:hAnsi="Times New Roman" w:cs="Times New Roman"/>
          <w:sz w:val="16"/>
          <w:szCs w:val="16"/>
        </w:rPr>
        <w:t>в</w:t>
      </w:r>
      <w:r w:rsidRPr="00472CE9">
        <w:rPr>
          <w:rFonts w:ascii="Times New Roman" w:hAnsi="Times New Roman" w:cs="Times New Roman"/>
          <w:spacing w:val="12"/>
          <w:sz w:val="16"/>
          <w:szCs w:val="16"/>
        </w:rPr>
        <w:t xml:space="preserve"> </w:t>
      </w:r>
      <w:r w:rsidRPr="00472CE9">
        <w:rPr>
          <w:rFonts w:ascii="Times New Roman" w:hAnsi="Times New Roman" w:cs="Times New Roman"/>
          <w:sz w:val="16"/>
          <w:szCs w:val="16"/>
        </w:rPr>
        <w:t>группе</w:t>
      </w:r>
      <w:r w:rsidRPr="00472CE9">
        <w:rPr>
          <w:rFonts w:ascii="Times New Roman" w:hAnsi="Times New Roman" w:cs="Times New Roman"/>
          <w:spacing w:val="17"/>
          <w:sz w:val="16"/>
          <w:szCs w:val="16"/>
        </w:rPr>
        <w:t xml:space="preserve"> </w:t>
      </w:r>
      <w:r w:rsidRPr="00472CE9">
        <w:rPr>
          <w:rFonts w:ascii="Times New Roman" w:hAnsi="Times New Roman" w:cs="Times New Roman"/>
          <w:sz w:val="16"/>
          <w:szCs w:val="16"/>
        </w:rPr>
        <w:t>с</w:t>
      </w:r>
      <w:r w:rsidRPr="00472CE9">
        <w:rPr>
          <w:rFonts w:ascii="Times New Roman" w:hAnsi="Times New Roman" w:cs="Times New Roman"/>
          <w:spacing w:val="10"/>
          <w:sz w:val="16"/>
          <w:szCs w:val="16"/>
        </w:rPr>
        <w:t xml:space="preserve"> </w:t>
      </w:r>
      <w:r w:rsidRPr="00472CE9">
        <w:rPr>
          <w:rFonts w:ascii="Times New Roman" w:hAnsi="Times New Roman" w:cs="Times New Roman"/>
          <w:sz w:val="16"/>
          <w:szCs w:val="16"/>
        </w:rPr>
        <w:t>уровнем</w:t>
      </w:r>
      <w:r w:rsidRPr="00472CE9">
        <w:rPr>
          <w:rFonts w:ascii="Times New Roman" w:hAnsi="Times New Roman" w:cs="Times New Roman"/>
          <w:spacing w:val="15"/>
          <w:sz w:val="16"/>
          <w:szCs w:val="16"/>
        </w:rPr>
        <w:t xml:space="preserve"> </w:t>
      </w:r>
      <w:r w:rsidRPr="00472CE9">
        <w:rPr>
          <w:rFonts w:ascii="Times New Roman" w:hAnsi="Times New Roman" w:cs="Times New Roman"/>
          <w:sz w:val="16"/>
          <w:szCs w:val="16"/>
        </w:rPr>
        <w:t>развития</w:t>
      </w:r>
      <w:r w:rsidRPr="00472CE9">
        <w:rPr>
          <w:rFonts w:ascii="Times New Roman" w:hAnsi="Times New Roman" w:cs="Times New Roman"/>
          <w:spacing w:val="15"/>
          <w:sz w:val="16"/>
          <w:szCs w:val="16"/>
        </w:rPr>
        <w:t xml:space="preserve"> </w:t>
      </w:r>
      <w:r w:rsidRPr="00472CE9">
        <w:rPr>
          <w:rFonts w:ascii="Times New Roman" w:hAnsi="Times New Roman" w:cs="Times New Roman"/>
          <w:sz w:val="16"/>
          <w:szCs w:val="16"/>
        </w:rPr>
        <w:t>выше</w:t>
      </w:r>
      <w:r w:rsidRPr="00472CE9">
        <w:rPr>
          <w:rFonts w:ascii="Times New Roman" w:hAnsi="Times New Roman" w:cs="Times New Roman"/>
          <w:spacing w:val="41"/>
          <w:w w:val="99"/>
          <w:sz w:val="16"/>
          <w:szCs w:val="16"/>
        </w:rPr>
        <w:t xml:space="preserve"> </w:t>
      </w:r>
      <w:r w:rsidRPr="00472CE9">
        <w:rPr>
          <w:rFonts w:ascii="Times New Roman" w:hAnsi="Times New Roman" w:cs="Times New Roman"/>
          <w:sz w:val="16"/>
          <w:szCs w:val="16"/>
        </w:rPr>
        <w:t>среднего.</w:t>
      </w:r>
      <w:proofErr w:type="gramEnd"/>
      <w:r w:rsidRPr="00472CE9">
        <w:rPr>
          <w:rFonts w:ascii="Times New Roman" w:hAnsi="Times New Roman" w:cs="Times New Roman"/>
          <w:sz w:val="16"/>
          <w:szCs w:val="16"/>
          <w:highlight w:val="yellow"/>
        </w:rPr>
        <w:t xml:space="preserve">                                                                                                                                                                                                                                                                                                                                                                                                                                                                                                                                                                                                                                                                                                                                                                                                                                                                                                                                                                                                                                                                                                                                                                                                                                                                                                                                                                                                                                                                                                                                                                                                                                                                                                                                     </w:t>
      </w:r>
      <w:r w:rsidRPr="00472CE9">
        <w:rPr>
          <w:rFonts w:ascii="Times New Roman" w:hAnsi="Times New Roman" w:cs="Times New Roman"/>
          <w:sz w:val="16"/>
          <w:szCs w:val="16"/>
        </w:rPr>
        <w:t xml:space="preserve"> Ожидаемые результаты реализации Стратегии в области обеспечения достойных условий жизни:</w:t>
      </w:r>
    </w:p>
    <w:p w:rsidR="00472CE9" w:rsidRPr="00472CE9" w:rsidRDefault="00472CE9" w:rsidP="00472CE9">
      <w:pPr>
        <w:tabs>
          <w:tab w:val="left" w:pos="709"/>
        </w:tabs>
        <w:spacing w:after="0" w:line="240" w:lineRule="auto"/>
        <w:ind w:firstLine="709"/>
        <w:jc w:val="both"/>
        <w:rPr>
          <w:rFonts w:ascii="Times New Roman" w:hAnsi="Times New Roman" w:cs="Times New Roman"/>
          <w:spacing w:val="-1"/>
          <w:sz w:val="16"/>
          <w:szCs w:val="16"/>
        </w:rPr>
      </w:pPr>
      <w:r w:rsidRPr="00472CE9">
        <w:rPr>
          <w:rFonts w:ascii="Times New Roman" w:hAnsi="Times New Roman" w:cs="Times New Roman"/>
          <w:spacing w:val="-1"/>
          <w:sz w:val="16"/>
          <w:szCs w:val="16"/>
        </w:rPr>
        <w:t xml:space="preserve">- </w:t>
      </w:r>
      <w:r w:rsidRPr="00472CE9">
        <w:rPr>
          <w:rFonts w:ascii="Times New Roman" w:hAnsi="Times New Roman" w:cs="Times New Roman"/>
          <w:sz w:val="16"/>
          <w:szCs w:val="16"/>
        </w:rPr>
        <w:t>рост доли дорог местного значения, отвечающих нормативным требованиям;</w:t>
      </w:r>
    </w:p>
    <w:p w:rsidR="00472CE9" w:rsidRPr="00472CE9" w:rsidRDefault="00472CE9" w:rsidP="00472CE9">
      <w:pPr>
        <w:pStyle w:val="aff1"/>
        <w:tabs>
          <w:tab w:val="left" w:pos="824"/>
        </w:tabs>
        <w:spacing w:after="0"/>
        <w:ind w:firstLine="709"/>
        <w:jc w:val="both"/>
        <w:rPr>
          <w:rFonts w:ascii="Times New Roman" w:hAnsi="Times New Roman" w:cs="Times New Roman"/>
          <w:sz w:val="16"/>
          <w:szCs w:val="16"/>
        </w:rPr>
      </w:pPr>
      <w:r w:rsidRPr="00472CE9">
        <w:rPr>
          <w:rFonts w:ascii="Times New Roman" w:hAnsi="Times New Roman" w:cs="Times New Roman"/>
          <w:spacing w:val="-1"/>
          <w:sz w:val="16"/>
          <w:szCs w:val="16"/>
        </w:rPr>
        <w:t xml:space="preserve">  - Обеспечение</w:t>
      </w:r>
      <w:r w:rsidRPr="00472CE9">
        <w:rPr>
          <w:rFonts w:ascii="Times New Roman" w:hAnsi="Times New Roman" w:cs="Times New Roman"/>
          <w:spacing w:val="-3"/>
          <w:sz w:val="16"/>
          <w:szCs w:val="16"/>
        </w:rPr>
        <w:t xml:space="preserve"> </w:t>
      </w:r>
      <w:r w:rsidRPr="00472CE9">
        <w:rPr>
          <w:rFonts w:ascii="Times New Roman" w:hAnsi="Times New Roman" w:cs="Times New Roman"/>
          <w:spacing w:val="-1"/>
          <w:sz w:val="16"/>
          <w:szCs w:val="16"/>
        </w:rPr>
        <w:t>пожарной</w:t>
      </w:r>
      <w:r w:rsidRPr="00472CE9">
        <w:rPr>
          <w:rFonts w:ascii="Times New Roman" w:hAnsi="Times New Roman" w:cs="Times New Roman"/>
          <w:spacing w:val="-5"/>
          <w:sz w:val="16"/>
          <w:szCs w:val="16"/>
        </w:rPr>
        <w:t xml:space="preserve"> </w:t>
      </w:r>
      <w:r w:rsidRPr="00472CE9">
        <w:rPr>
          <w:rFonts w:ascii="Times New Roman" w:hAnsi="Times New Roman" w:cs="Times New Roman"/>
          <w:spacing w:val="-1"/>
          <w:sz w:val="16"/>
          <w:szCs w:val="16"/>
        </w:rPr>
        <w:t>безопасности</w:t>
      </w:r>
      <w:r w:rsidRPr="00472CE9">
        <w:rPr>
          <w:rFonts w:ascii="Times New Roman" w:hAnsi="Times New Roman" w:cs="Times New Roman"/>
          <w:spacing w:val="-4"/>
          <w:sz w:val="16"/>
          <w:szCs w:val="16"/>
        </w:rPr>
        <w:t xml:space="preserve"> </w:t>
      </w:r>
      <w:r w:rsidRPr="00472CE9">
        <w:rPr>
          <w:rFonts w:ascii="Times New Roman" w:hAnsi="Times New Roman" w:cs="Times New Roman"/>
          <w:spacing w:val="-1"/>
          <w:sz w:val="16"/>
          <w:szCs w:val="16"/>
        </w:rPr>
        <w:t>территории</w:t>
      </w:r>
      <w:r w:rsidRPr="00472CE9">
        <w:rPr>
          <w:rFonts w:ascii="Times New Roman" w:hAnsi="Times New Roman" w:cs="Times New Roman"/>
          <w:spacing w:val="-5"/>
          <w:sz w:val="16"/>
          <w:szCs w:val="16"/>
        </w:rPr>
        <w:t xml:space="preserve"> </w:t>
      </w:r>
      <w:r w:rsidRPr="00472CE9">
        <w:rPr>
          <w:rFonts w:ascii="Times New Roman" w:hAnsi="Times New Roman" w:cs="Times New Roman"/>
          <w:sz w:val="16"/>
          <w:szCs w:val="16"/>
        </w:rPr>
        <w:t>и</w:t>
      </w:r>
      <w:r w:rsidRPr="00472CE9">
        <w:rPr>
          <w:rFonts w:ascii="Times New Roman" w:hAnsi="Times New Roman" w:cs="Times New Roman"/>
          <w:spacing w:val="-4"/>
          <w:sz w:val="16"/>
          <w:szCs w:val="16"/>
        </w:rPr>
        <w:t xml:space="preserve"> </w:t>
      </w:r>
      <w:r w:rsidRPr="00472CE9">
        <w:rPr>
          <w:rFonts w:ascii="Times New Roman" w:hAnsi="Times New Roman" w:cs="Times New Roman"/>
          <w:spacing w:val="-1"/>
          <w:sz w:val="16"/>
          <w:szCs w:val="16"/>
        </w:rPr>
        <w:t>безопасности</w:t>
      </w:r>
      <w:r w:rsidRPr="00472CE9">
        <w:rPr>
          <w:rFonts w:ascii="Times New Roman" w:hAnsi="Times New Roman" w:cs="Times New Roman"/>
          <w:spacing w:val="-4"/>
          <w:sz w:val="16"/>
          <w:szCs w:val="16"/>
        </w:rPr>
        <w:t xml:space="preserve"> </w:t>
      </w:r>
      <w:r w:rsidRPr="00472CE9">
        <w:rPr>
          <w:rFonts w:ascii="Times New Roman" w:hAnsi="Times New Roman" w:cs="Times New Roman"/>
          <w:spacing w:val="-1"/>
          <w:sz w:val="16"/>
          <w:szCs w:val="16"/>
        </w:rPr>
        <w:t>граждан;</w:t>
      </w:r>
    </w:p>
    <w:p w:rsidR="00472CE9" w:rsidRPr="00472CE9" w:rsidRDefault="00472CE9" w:rsidP="00472CE9">
      <w:pPr>
        <w:pStyle w:val="aff1"/>
        <w:tabs>
          <w:tab w:val="left" w:pos="824"/>
        </w:tabs>
        <w:spacing w:after="0"/>
        <w:ind w:firstLine="709"/>
        <w:jc w:val="both"/>
        <w:rPr>
          <w:rFonts w:ascii="Times New Roman" w:hAnsi="Times New Roman" w:cs="Times New Roman"/>
          <w:sz w:val="16"/>
          <w:szCs w:val="16"/>
        </w:rPr>
      </w:pPr>
      <w:r w:rsidRPr="00472CE9">
        <w:rPr>
          <w:rFonts w:ascii="Times New Roman" w:hAnsi="Times New Roman" w:cs="Times New Roman"/>
          <w:spacing w:val="-1"/>
          <w:sz w:val="16"/>
          <w:szCs w:val="16"/>
        </w:rPr>
        <w:t xml:space="preserve"> - Увеличение</w:t>
      </w:r>
      <w:r w:rsidRPr="00472CE9">
        <w:rPr>
          <w:rFonts w:ascii="Times New Roman" w:hAnsi="Times New Roman" w:cs="Times New Roman"/>
          <w:spacing w:val="-7"/>
          <w:sz w:val="16"/>
          <w:szCs w:val="16"/>
        </w:rPr>
        <w:t xml:space="preserve"> </w:t>
      </w:r>
      <w:r w:rsidRPr="00472CE9">
        <w:rPr>
          <w:rFonts w:ascii="Times New Roman" w:hAnsi="Times New Roman" w:cs="Times New Roman"/>
          <w:spacing w:val="-1"/>
          <w:sz w:val="16"/>
          <w:szCs w:val="16"/>
        </w:rPr>
        <w:t>количества</w:t>
      </w:r>
      <w:r w:rsidRPr="00472CE9">
        <w:rPr>
          <w:rFonts w:ascii="Times New Roman" w:hAnsi="Times New Roman" w:cs="Times New Roman"/>
          <w:spacing w:val="-6"/>
          <w:sz w:val="16"/>
          <w:szCs w:val="16"/>
        </w:rPr>
        <w:t xml:space="preserve"> </w:t>
      </w:r>
      <w:r w:rsidRPr="00472CE9">
        <w:rPr>
          <w:rFonts w:ascii="Times New Roman" w:hAnsi="Times New Roman" w:cs="Times New Roman"/>
          <w:spacing w:val="-1"/>
          <w:sz w:val="16"/>
          <w:szCs w:val="16"/>
        </w:rPr>
        <w:t>модернизированных</w:t>
      </w:r>
      <w:r w:rsidRPr="00472CE9">
        <w:rPr>
          <w:rFonts w:ascii="Times New Roman" w:hAnsi="Times New Roman" w:cs="Times New Roman"/>
          <w:spacing w:val="-7"/>
          <w:sz w:val="16"/>
          <w:szCs w:val="16"/>
        </w:rPr>
        <w:t xml:space="preserve"> </w:t>
      </w:r>
      <w:r w:rsidRPr="00472CE9">
        <w:rPr>
          <w:rFonts w:ascii="Times New Roman" w:hAnsi="Times New Roman" w:cs="Times New Roman"/>
          <w:spacing w:val="-1"/>
          <w:sz w:val="16"/>
          <w:szCs w:val="16"/>
        </w:rPr>
        <w:t>коммунальных</w:t>
      </w:r>
      <w:r w:rsidRPr="00472CE9">
        <w:rPr>
          <w:rFonts w:ascii="Times New Roman" w:hAnsi="Times New Roman" w:cs="Times New Roman"/>
          <w:spacing w:val="-5"/>
          <w:sz w:val="16"/>
          <w:szCs w:val="16"/>
        </w:rPr>
        <w:t xml:space="preserve"> </w:t>
      </w:r>
      <w:r w:rsidRPr="00472CE9">
        <w:rPr>
          <w:rFonts w:ascii="Times New Roman" w:hAnsi="Times New Roman" w:cs="Times New Roman"/>
          <w:spacing w:val="-1"/>
          <w:sz w:val="16"/>
          <w:szCs w:val="16"/>
        </w:rPr>
        <w:t>объектов;</w:t>
      </w:r>
    </w:p>
    <w:p w:rsidR="00472CE9" w:rsidRPr="00472CE9" w:rsidRDefault="00472CE9" w:rsidP="00472CE9">
      <w:pPr>
        <w:pStyle w:val="aff1"/>
        <w:tabs>
          <w:tab w:val="left" w:pos="824"/>
        </w:tabs>
        <w:spacing w:after="0"/>
        <w:ind w:firstLine="709"/>
        <w:jc w:val="both"/>
        <w:rPr>
          <w:rFonts w:ascii="Times New Roman" w:hAnsi="Times New Roman" w:cs="Times New Roman"/>
          <w:sz w:val="16"/>
          <w:szCs w:val="16"/>
        </w:rPr>
      </w:pPr>
      <w:r w:rsidRPr="00472CE9">
        <w:rPr>
          <w:rFonts w:ascii="Times New Roman" w:hAnsi="Times New Roman" w:cs="Times New Roman"/>
          <w:spacing w:val="-1"/>
          <w:sz w:val="16"/>
          <w:szCs w:val="16"/>
        </w:rPr>
        <w:t xml:space="preserve"> -  Развитие</w:t>
      </w:r>
      <w:r w:rsidRPr="00472CE9">
        <w:rPr>
          <w:rFonts w:ascii="Times New Roman" w:hAnsi="Times New Roman" w:cs="Times New Roman"/>
          <w:spacing w:val="-3"/>
          <w:sz w:val="16"/>
          <w:szCs w:val="16"/>
        </w:rPr>
        <w:t xml:space="preserve"> </w:t>
      </w:r>
      <w:r w:rsidRPr="00472CE9">
        <w:rPr>
          <w:rFonts w:ascii="Times New Roman" w:hAnsi="Times New Roman" w:cs="Times New Roman"/>
          <w:spacing w:val="-1"/>
          <w:sz w:val="16"/>
          <w:szCs w:val="16"/>
        </w:rPr>
        <w:t>жилищного</w:t>
      </w:r>
      <w:r w:rsidRPr="00472CE9">
        <w:rPr>
          <w:rFonts w:ascii="Times New Roman" w:hAnsi="Times New Roman" w:cs="Times New Roman"/>
          <w:spacing w:val="-3"/>
          <w:sz w:val="16"/>
          <w:szCs w:val="16"/>
        </w:rPr>
        <w:t xml:space="preserve"> </w:t>
      </w:r>
      <w:r w:rsidRPr="00472CE9">
        <w:rPr>
          <w:rFonts w:ascii="Times New Roman" w:hAnsi="Times New Roman" w:cs="Times New Roman"/>
          <w:spacing w:val="-1"/>
          <w:sz w:val="16"/>
          <w:szCs w:val="16"/>
        </w:rPr>
        <w:t>строительства,</w:t>
      </w:r>
      <w:r w:rsidRPr="00472CE9">
        <w:rPr>
          <w:rFonts w:ascii="Times New Roman" w:hAnsi="Times New Roman" w:cs="Times New Roman"/>
          <w:spacing w:val="-3"/>
          <w:sz w:val="16"/>
          <w:szCs w:val="16"/>
        </w:rPr>
        <w:t xml:space="preserve"> </w:t>
      </w:r>
      <w:r w:rsidRPr="00472CE9">
        <w:rPr>
          <w:rFonts w:ascii="Times New Roman" w:hAnsi="Times New Roman" w:cs="Times New Roman"/>
          <w:sz w:val="16"/>
          <w:szCs w:val="16"/>
        </w:rPr>
        <w:t>в</w:t>
      </w:r>
      <w:r w:rsidRPr="00472CE9">
        <w:rPr>
          <w:rFonts w:ascii="Times New Roman" w:hAnsi="Times New Roman" w:cs="Times New Roman"/>
          <w:spacing w:val="-3"/>
          <w:sz w:val="16"/>
          <w:szCs w:val="16"/>
        </w:rPr>
        <w:t xml:space="preserve"> </w:t>
      </w:r>
      <w:r w:rsidRPr="00472CE9">
        <w:rPr>
          <w:rFonts w:ascii="Times New Roman" w:hAnsi="Times New Roman" w:cs="Times New Roman"/>
          <w:spacing w:val="-1"/>
          <w:sz w:val="16"/>
          <w:szCs w:val="16"/>
        </w:rPr>
        <w:t>том</w:t>
      </w:r>
      <w:r w:rsidRPr="00472CE9">
        <w:rPr>
          <w:rFonts w:ascii="Times New Roman" w:hAnsi="Times New Roman" w:cs="Times New Roman"/>
          <w:spacing w:val="-5"/>
          <w:sz w:val="16"/>
          <w:szCs w:val="16"/>
        </w:rPr>
        <w:t xml:space="preserve"> </w:t>
      </w:r>
      <w:r w:rsidRPr="00472CE9">
        <w:rPr>
          <w:rFonts w:ascii="Times New Roman" w:hAnsi="Times New Roman" w:cs="Times New Roman"/>
          <w:spacing w:val="-1"/>
          <w:sz w:val="16"/>
          <w:szCs w:val="16"/>
        </w:rPr>
        <w:t>числе</w:t>
      </w:r>
      <w:r w:rsidRPr="00472CE9">
        <w:rPr>
          <w:rFonts w:ascii="Times New Roman" w:hAnsi="Times New Roman" w:cs="Times New Roman"/>
          <w:spacing w:val="-2"/>
          <w:sz w:val="16"/>
          <w:szCs w:val="16"/>
        </w:rPr>
        <w:t xml:space="preserve"> </w:t>
      </w:r>
      <w:r w:rsidRPr="00472CE9">
        <w:rPr>
          <w:rFonts w:ascii="Times New Roman" w:hAnsi="Times New Roman" w:cs="Times New Roman"/>
          <w:spacing w:val="-1"/>
          <w:sz w:val="16"/>
          <w:szCs w:val="16"/>
        </w:rPr>
        <w:t>индивидуального;</w:t>
      </w:r>
    </w:p>
    <w:p w:rsidR="00472CE9" w:rsidRPr="00472CE9" w:rsidRDefault="00472CE9" w:rsidP="00472CE9">
      <w:pPr>
        <w:pStyle w:val="aff1"/>
        <w:tabs>
          <w:tab w:val="left" w:pos="824"/>
        </w:tabs>
        <w:spacing w:after="0"/>
        <w:ind w:firstLine="709"/>
        <w:jc w:val="both"/>
        <w:rPr>
          <w:rFonts w:ascii="Times New Roman" w:hAnsi="Times New Roman" w:cs="Times New Roman"/>
          <w:sz w:val="16"/>
          <w:szCs w:val="16"/>
        </w:rPr>
      </w:pPr>
      <w:r w:rsidRPr="00472CE9">
        <w:rPr>
          <w:rFonts w:ascii="Times New Roman" w:hAnsi="Times New Roman" w:cs="Times New Roman"/>
          <w:spacing w:val="-1"/>
          <w:sz w:val="16"/>
          <w:szCs w:val="16"/>
        </w:rPr>
        <w:t xml:space="preserve"> - Удовлетворение</w:t>
      </w:r>
      <w:r w:rsidRPr="00472CE9">
        <w:rPr>
          <w:rFonts w:ascii="Times New Roman" w:hAnsi="Times New Roman" w:cs="Times New Roman"/>
          <w:sz w:val="16"/>
          <w:szCs w:val="16"/>
        </w:rPr>
        <w:t xml:space="preserve"> </w:t>
      </w:r>
      <w:r w:rsidRPr="00472CE9">
        <w:rPr>
          <w:rFonts w:ascii="Times New Roman" w:hAnsi="Times New Roman" w:cs="Times New Roman"/>
          <w:spacing w:val="-1"/>
          <w:sz w:val="16"/>
          <w:szCs w:val="16"/>
        </w:rPr>
        <w:t>потребности</w:t>
      </w:r>
      <w:r w:rsidRPr="00472CE9">
        <w:rPr>
          <w:rFonts w:ascii="Times New Roman" w:hAnsi="Times New Roman" w:cs="Times New Roman"/>
          <w:sz w:val="16"/>
          <w:szCs w:val="16"/>
        </w:rPr>
        <w:t xml:space="preserve"> </w:t>
      </w:r>
      <w:r w:rsidRPr="00472CE9">
        <w:rPr>
          <w:rFonts w:ascii="Times New Roman" w:hAnsi="Times New Roman" w:cs="Times New Roman"/>
          <w:spacing w:val="-1"/>
          <w:sz w:val="16"/>
          <w:szCs w:val="16"/>
        </w:rPr>
        <w:t>населения</w:t>
      </w:r>
      <w:r w:rsidRPr="00472CE9">
        <w:rPr>
          <w:rFonts w:ascii="Times New Roman" w:hAnsi="Times New Roman" w:cs="Times New Roman"/>
          <w:sz w:val="16"/>
          <w:szCs w:val="16"/>
        </w:rPr>
        <w:t xml:space="preserve"> в </w:t>
      </w:r>
      <w:r w:rsidRPr="00472CE9">
        <w:rPr>
          <w:rFonts w:ascii="Times New Roman" w:hAnsi="Times New Roman" w:cs="Times New Roman"/>
          <w:spacing w:val="-1"/>
          <w:sz w:val="16"/>
          <w:szCs w:val="16"/>
        </w:rPr>
        <w:t>качестве</w:t>
      </w:r>
      <w:r w:rsidRPr="00472CE9">
        <w:rPr>
          <w:rFonts w:ascii="Times New Roman" w:hAnsi="Times New Roman" w:cs="Times New Roman"/>
          <w:sz w:val="16"/>
          <w:szCs w:val="16"/>
        </w:rPr>
        <w:t xml:space="preserve"> </w:t>
      </w:r>
      <w:r w:rsidRPr="00472CE9">
        <w:rPr>
          <w:rFonts w:ascii="Times New Roman" w:hAnsi="Times New Roman" w:cs="Times New Roman"/>
          <w:spacing w:val="-1"/>
          <w:sz w:val="16"/>
          <w:szCs w:val="16"/>
        </w:rPr>
        <w:t>предоставляемых</w:t>
      </w:r>
      <w:r w:rsidRPr="00472CE9">
        <w:rPr>
          <w:rFonts w:ascii="Times New Roman" w:hAnsi="Times New Roman" w:cs="Times New Roman"/>
          <w:sz w:val="16"/>
          <w:szCs w:val="16"/>
        </w:rPr>
        <w:t xml:space="preserve"> </w:t>
      </w:r>
      <w:r w:rsidRPr="00472CE9">
        <w:rPr>
          <w:rFonts w:ascii="Times New Roman" w:hAnsi="Times New Roman" w:cs="Times New Roman"/>
          <w:spacing w:val="-2"/>
          <w:sz w:val="16"/>
          <w:szCs w:val="16"/>
        </w:rPr>
        <w:t>услуг</w:t>
      </w:r>
      <w:r w:rsidRPr="00472CE9">
        <w:rPr>
          <w:rFonts w:ascii="Times New Roman" w:hAnsi="Times New Roman" w:cs="Times New Roman"/>
          <w:sz w:val="16"/>
          <w:szCs w:val="16"/>
        </w:rPr>
        <w:t xml:space="preserve"> в </w:t>
      </w:r>
      <w:r w:rsidRPr="00472CE9">
        <w:rPr>
          <w:rFonts w:ascii="Times New Roman" w:hAnsi="Times New Roman" w:cs="Times New Roman"/>
          <w:spacing w:val="-1"/>
          <w:sz w:val="16"/>
          <w:szCs w:val="16"/>
        </w:rPr>
        <w:t>сфере</w:t>
      </w:r>
      <w:r w:rsidRPr="00472CE9">
        <w:rPr>
          <w:rFonts w:ascii="Times New Roman" w:hAnsi="Times New Roman" w:cs="Times New Roman"/>
          <w:spacing w:val="55"/>
          <w:w w:val="99"/>
          <w:sz w:val="16"/>
          <w:szCs w:val="16"/>
        </w:rPr>
        <w:t xml:space="preserve"> </w:t>
      </w:r>
      <w:r w:rsidRPr="00472CE9">
        <w:rPr>
          <w:rFonts w:ascii="Times New Roman" w:hAnsi="Times New Roman" w:cs="Times New Roman"/>
          <w:spacing w:val="-1"/>
          <w:sz w:val="16"/>
          <w:szCs w:val="16"/>
        </w:rPr>
        <w:t>к</w:t>
      </w:r>
      <w:r w:rsidRPr="00472CE9">
        <w:rPr>
          <w:rFonts w:ascii="Times New Roman" w:hAnsi="Times New Roman" w:cs="Times New Roman"/>
          <w:spacing w:val="-5"/>
          <w:sz w:val="16"/>
          <w:szCs w:val="16"/>
        </w:rPr>
        <w:t>у</w:t>
      </w:r>
      <w:r w:rsidRPr="00472CE9">
        <w:rPr>
          <w:rFonts w:ascii="Times New Roman" w:hAnsi="Times New Roman" w:cs="Times New Roman"/>
          <w:sz w:val="16"/>
          <w:szCs w:val="16"/>
        </w:rPr>
        <w:t>л</w:t>
      </w:r>
      <w:r w:rsidRPr="00472CE9">
        <w:rPr>
          <w:rFonts w:ascii="Times New Roman" w:hAnsi="Times New Roman" w:cs="Times New Roman"/>
          <w:spacing w:val="2"/>
          <w:sz w:val="16"/>
          <w:szCs w:val="16"/>
        </w:rPr>
        <w:t>ь</w:t>
      </w:r>
      <w:r w:rsidRPr="00472CE9">
        <w:rPr>
          <w:rFonts w:ascii="Times New Roman" w:hAnsi="Times New Roman" w:cs="Times New Roman"/>
          <w:sz w:val="16"/>
          <w:szCs w:val="16"/>
        </w:rPr>
        <w:t>т</w:t>
      </w:r>
      <w:r w:rsidRPr="00472CE9">
        <w:rPr>
          <w:rFonts w:ascii="Times New Roman" w:hAnsi="Times New Roman" w:cs="Times New Roman"/>
          <w:spacing w:val="-6"/>
          <w:sz w:val="16"/>
          <w:szCs w:val="16"/>
        </w:rPr>
        <w:t>у</w:t>
      </w:r>
      <w:r w:rsidRPr="00472CE9">
        <w:rPr>
          <w:rFonts w:ascii="Times New Roman" w:hAnsi="Times New Roman" w:cs="Times New Roman"/>
          <w:spacing w:val="1"/>
          <w:sz w:val="16"/>
          <w:szCs w:val="16"/>
        </w:rPr>
        <w:t>р</w:t>
      </w:r>
      <w:r w:rsidRPr="00472CE9">
        <w:rPr>
          <w:rFonts w:ascii="Times New Roman" w:hAnsi="Times New Roman" w:cs="Times New Roman"/>
          <w:sz w:val="16"/>
          <w:szCs w:val="16"/>
        </w:rPr>
        <w:t>ы;</w:t>
      </w:r>
    </w:p>
    <w:p w:rsidR="00472CE9" w:rsidRPr="00472CE9" w:rsidRDefault="00472CE9" w:rsidP="00472CE9">
      <w:pPr>
        <w:pStyle w:val="aff1"/>
        <w:tabs>
          <w:tab w:val="left" w:pos="824"/>
        </w:tabs>
        <w:spacing w:after="0"/>
        <w:ind w:firstLine="709"/>
        <w:jc w:val="both"/>
        <w:rPr>
          <w:rFonts w:ascii="Times New Roman" w:hAnsi="Times New Roman" w:cs="Times New Roman"/>
          <w:sz w:val="16"/>
          <w:szCs w:val="16"/>
        </w:rPr>
      </w:pPr>
      <w:r w:rsidRPr="00472CE9">
        <w:rPr>
          <w:rFonts w:ascii="Times New Roman" w:hAnsi="Times New Roman" w:cs="Times New Roman"/>
          <w:spacing w:val="-1"/>
          <w:sz w:val="16"/>
          <w:szCs w:val="16"/>
        </w:rPr>
        <w:t>- Увеличение</w:t>
      </w:r>
      <w:r w:rsidRPr="00472CE9">
        <w:rPr>
          <w:rFonts w:ascii="Times New Roman" w:hAnsi="Times New Roman" w:cs="Times New Roman"/>
          <w:spacing w:val="-5"/>
          <w:sz w:val="16"/>
          <w:szCs w:val="16"/>
        </w:rPr>
        <w:t xml:space="preserve"> </w:t>
      </w:r>
      <w:r w:rsidRPr="00472CE9">
        <w:rPr>
          <w:rFonts w:ascii="Times New Roman" w:hAnsi="Times New Roman" w:cs="Times New Roman"/>
          <w:spacing w:val="-1"/>
          <w:sz w:val="16"/>
          <w:szCs w:val="16"/>
        </w:rPr>
        <w:t>количества</w:t>
      </w:r>
      <w:r w:rsidRPr="00472CE9">
        <w:rPr>
          <w:rFonts w:ascii="Times New Roman" w:hAnsi="Times New Roman" w:cs="Times New Roman"/>
          <w:spacing w:val="-3"/>
          <w:sz w:val="16"/>
          <w:szCs w:val="16"/>
        </w:rPr>
        <w:t xml:space="preserve"> </w:t>
      </w:r>
      <w:r w:rsidRPr="00472CE9">
        <w:rPr>
          <w:rFonts w:ascii="Times New Roman" w:hAnsi="Times New Roman" w:cs="Times New Roman"/>
          <w:spacing w:val="-1"/>
          <w:sz w:val="16"/>
          <w:szCs w:val="16"/>
        </w:rPr>
        <w:t>молодёжи</w:t>
      </w:r>
      <w:r w:rsidRPr="00472CE9">
        <w:rPr>
          <w:rFonts w:ascii="Times New Roman" w:hAnsi="Times New Roman" w:cs="Times New Roman"/>
          <w:spacing w:val="-7"/>
          <w:sz w:val="16"/>
          <w:szCs w:val="16"/>
        </w:rPr>
        <w:t xml:space="preserve"> </w:t>
      </w:r>
      <w:r w:rsidRPr="00472CE9">
        <w:rPr>
          <w:rFonts w:ascii="Times New Roman" w:hAnsi="Times New Roman" w:cs="Times New Roman"/>
          <w:spacing w:val="-1"/>
          <w:sz w:val="16"/>
          <w:szCs w:val="16"/>
        </w:rPr>
        <w:t>участвующей</w:t>
      </w:r>
      <w:r w:rsidRPr="00472CE9">
        <w:rPr>
          <w:rFonts w:ascii="Times New Roman" w:hAnsi="Times New Roman" w:cs="Times New Roman"/>
          <w:spacing w:val="-2"/>
          <w:sz w:val="16"/>
          <w:szCs w:val="16"/>
        </w:rPr>
        <w:t xml:space="preserve"> </w:t>
      </w:r>
      <w:r w:rsidRPr="00472CE9">
        <w:rPr>
          <w:rFonts w:ascii="Times New Roman" w:hAnsi="Times New Roman" w:cs="Times New Roman"/>
          <w:sz w:val="16"/>
          <w:szCs w:val="16"/>
        </w:rPr>
        <w:t>в</w:t>
      </w:r>
      <w:r w:rsidRPr="00472CE9">
        <w:rPr>
          <w:rFonts w:ascii="Times New Roman" w:hAnsi="Times New Roman" w:cs="Times New Roman"/>
          <w:spacing w:val="-8"/>
          <w:sz w:val="16"/>
          <w:szCs w:val="16"/>
        </w:rPr>
        <w:t xml:space="preserve"> </w:t>
      </w:r>
      <w:r w:rsidRPr="00472CE9">
        <w:rPr>
          <w:rFonts w:ascii="Times New Roman" w:hAnsi="Times New Roman" w:cs="Times New Roman"/>
          <w:spacing w:val="-1"/>
          <w:sz w:val="16"/>
          <w:szCs w:val="16"/>
        </w:rPr>
        <w:t>общественной</w:t>
      </w:r>
      <w:r w:rsidRPr="00472CE9">
        <w:rPr>
          <w:rFonts w:ascii="Times New Roman" w:hAnsi="Times New Roman" w:cs="Times New Roman"/>
          <w:spacing w:val="-5"/>
          <w:sz w:val="16"/>
          <w:szCs w:val="16"/>
        </w:rPr>
        <w:t xml:space="preserve"> </w:t>
      </w:r>
      <w:r w:rsidRPr="00472CE9">
        <w:rPr>
          <w:rFonts w:ascii="Times New Roman" w:hAnsi="Times New Roman" w:cs="Times New Roman"/>
          <w:spacing w:val="-1"/>
          <w:sz w:val="16"/>
          <w:szCs w:val="16"/>
        </w:rPr>
        <w:t>жизни</w:t>
      </w:r>
      <w:r w:rsidRPr="00472CE9">
        <w:rPr>
          <w:rFonts w:ascii="Times New Roman" w:hAnsi="Times New Roman" w:cs="Times New Roman"/>
          <w:spacing w:val="-2"/>
          <w:sz w:val="16"/>
          <w:szCs w:val="16"/>
        </w:rPr>
        <w:t xml:space="preserve"> поселения</w:t>
      </w:r>
      <w:r w:rsidRPr="00472CE9">
        <w:rPr>
          <w:rFonts w:ascii="Times New Roman" w:hAnsi="Times New Roman" w:cs="Times New Roman"/>
          <w:spacing w:val="-1"/>
          <w:sz w:val="16"/>
          <w:szCs w:val="16"/>
        </w:rPr>
        <w:t>;</w:t>
      </w:r>
    </w:p>
    <w:p w:rsidR="00472CE9" w:rsidRPr="00472CE9" w:rsidRDefault="00472CE9" w:rsidP="00472CE9">
      <w:pPr>
        <w:pStyle w:val="aff1"/>
        <w:tabs>
          <w:tab w:val="left" w:pos="824"/>
        </w:tabs>
        <w:spacing w:after="0"/>
        <w:ind w:firstLine="709"/>
        <w:jc w:val="both"/>
        <w:rPr>
          <w:rFonts w:ascii="Times New Roman" w:hAnsi="Times New Roman" w:cs="Times New Roman"/>
          <w:sz w:val="16"/>
          <w:szCs w:val="16"/>
        </w:rPr>
      </w:pPr>
      <w:r w:rsidRPr="00472CE9">
        <w:rPr>
          <w:rFonts w:ascii="Times New Roman" w:hAnsi="Times New Roman" w:cs="Times New Roman"/>
          <w:spacing w:val="-1"/>
          <w:sz w:val="16"/>
          <w:szCs w:val="16"/>
        </w:rPr>
        <w:t>- Увеличение</w:t>
      </w:r>
      <w:r w:rsidRPr="00472CE9">
        <w:rPr>
          <w:rFonts w:ascii="Times New Roman" w:hAnsi="Times New Roman" w:cs="Times New Roman"/>
          <w:spacing w:val="-4"/>
          <w:sz w:val="16"/>
          <w:szCs w:val="16"/>
        </w:rPr>
        <w:t xml:space="preserve"> </w:t>
      </w:r>
      <w:r w:rsidRPr="00472CE9">
        <w:rPr>
          <w:rFonts w:ascii="Times New Roman" w:hAnsi="Times New Roman" w:cs="Times New Roman"/>
          <w:spacing w:val="-1"/>
          <w:sz w:val="16"/>
          <w:szCs w:val="16"/>
        </w:rPr>
        <w:t>числа</w:t>
      </w:r>
      <w:r w:rsidRPr="00472CE9">
        <w:rPr>
          <w:rFonts w:ascii="Times New Roman" w:hAnsi="Times New Roman" w:cs="Times New Roman"/>
          <w:spacing w:val="-5"/>
          <w:sz w:val="16"/>
          <w:szCs w:val="16"/>
        </w:rPr>
        <w:t xml:space="preserve"> </w:t>
      </w:r>
      <w:r w:rsidRPr="00472CE9">
        <w:rPr>
          <w:rFonts w:ascii="Times New Roman" w:hAnsi="Times New Roman" w:cs="Times New Roman"/>
          <w:spacing w:val="-1"/>
          <w:sz w:val="16"/>
          <w:szCs w:val="16"/>
        </w:rPr>
        <w:t>жителей,</w:t>
      </w:r>
      <w:r w:rsidRPr="00472CE9">
        <w:rPr>
          <w:rFonts w:ascii="Times New Roman" w:hAnsi="Times New Roman" w:cs="Times New Roman"/>
          <w:spacing w:val="-4"/>
          <w:sz w:val="16"/>
          <w:szCs w:val="16"/>
        </w:rPr>
        <w:t xml:space="preserve"> </w:t>
      </w:r>
      <w:r w:rsidRPr="00472CE9">
        <w:rPr>
          <w:rFonts w:ascii="Times New Roman" w:hAnsi="Times New Roman" w:cs="Times New Roman"/>
          <w:spacing w:val="-1"/>
          <w:sz w:val="16"/>
          <w:szCs w:val="16"/>
        </w:rPr>
        <w:t>занимающихся</w:t>
      </w:r>
      <w:r w:rsidRPr="00472CE9">
        <w:rPr>
          <w:rFonts w:ascii="Times New Roman" w:hAnsi="Times New Roman" w:cs="Times New Roman"/>
          <w:spacing w:val="-2"/>
          <w:sz w:val="16"/>
          <w:szCs w:val="16"/>
        </w:rPr>
        <w:t xml:space="preserve"> </w:t>
      </w:r>
      <w:r w:rsidRPr="00472CE9">
        <w:rPr>
          <w:rFonts w:ascii="Times New Roman" w:hAnsi="Times New Roman" w:cs="Times New Roman"/>
          <w:spacing w:val="-1"/>
          <w:sz w:val="16"/>
          <w:szCs w:val="16"/>
        </w:rPr>
        <w:t>физической</w:t>
      </w:r>
      <w:r w:rsidRPr="00472CE9">
        <w:rPr>
          <w:rFonts w:ascii="Times New Roman" w:hAnsi="Times New Roman" w:cs="Times New Roman"/>
          <w:spacing w:val="-2"/>
          <w:sz w:val="16"/>
          <w:szCs w:val="16"/>
        </w:rPr>
        <w:t xml:space="preserve"> </w:t>
      </w:r>
      <w:r w:rsidRPr="00472CE9">
        <w:rPr>
          <w:rFonts w:ascii="Times New Roman" w:hAnsi="Times New Roman" w:cs="Times New Roman"/>
          <w:spacing w:val="-1"/>
          <w:sz w:val="16"/>
          <w:szCs w:val="16"/>
        </w:rPr>
        <w:t>культурой</w:t>
      </w:r>
      <w:r w:rsidRPr="00472CE9">
        <w:rPr>
          <w:rFonts w:ascii="Times New Roman" w:hAnsi="Times New Roman" w:cs="Times New Roman"/>
          <w:spacing w:val="-2"/>
          <w:sz w:val="16"/>
          <w:szCs w:val="16"/>
        </w:rPr>
        <w:t xml:space="preserve"> </w:t>
      </w:r>
      <w:r w:rsidRPr="00472CE9">
        <w:rPr>
          <w:rFonts w:ascii="Times New Roman" w:hAnsi="Times New Roman" w:cs="Times New Roman"/>
          <w:sz w:val="16"/>
          <w:szCs w:val="16"/>
        </w:rPr>
        <w:t>и</w:t>
      </w:r>
      <w:r w:rsidRPr="00472CE9">
        <w:rPr>
          <w:rFonts w:ascii="Times New Roman" w:hAnsi="Times New Roman" w:cs="Times New Roman"/>
          <w:spacing w:val="-4"/>
          <w:sz w:val="16"/>
          <w:szCs w:val="16"/>
        </w:rPr>
        <w:t xml:space="preserve"> </w:t>
      </w:r>
      <w:r w:rsidRPr="00472CE9">
        <w:rPr>
          <w:rFonts w:ascii="Times New Roman" w:hAnsi="Times New Roman" w:cs="Times New Roman"/>
          <w:spacing w:val="-1"/>
          <w:sz w:val="16"/>
          <w:szCs w:val="16"/>
        </w:rPr>
        <w:t>массовым</w:t>
      </w:r>
      <w:r w:rsidRPr="00472CE9">
        <w:rPr>
          <w:rFonts w:ascii="Times New Roman" w:hAnsi="Times New Roman" w:cs="Times New Roman"/>
          <w:spacing w:val="-6"/>
          <w:sz w:val="16"/>
          <w:szCs w:val="16"/>
        </w:rPr>
        <w:t xml:space="preserve"> </w:t>
      </w:r>
      <w:r w:rsidRPr="00472CE9">
        <w:rPr>
          <w:rFonts w:ascii="Times New Roman" w:hAnsi="Times New Roman" w:cs="Times New Roman"/>
          <w:spacing w:val="-1"/>
          <w:sz w:val="16"/>
          <w:szCs w:val="16"/>
        </w:rPr>
        <w:t>спортом;</w:t>
      </w:r>
    </w:p>
    <w:p w:rsidR="00472CE9" w:rsidRPr="00472CE9" w:rsidRDefault="00472CE9" w:rsidP="00472CE9">
      <w:pPr>
        <w:pStyle w:val="aff1"/>
        <w:tabs>
          <w:tab w:val="left" w:pos="2367"/>
          <w:tab w:val="left" w:pos="2814"/>
          <w:tab w:val="left" w:pos="4309"/>
          <w:tab w:val="left" w:pos="5340"/>
          <w:tab w:val="left" w:pos="6969"/>
          <w:tab w:val="left" w:pos="9923"/>
        </w:tabs>
        <w:spacing w:after="0"/>
        <w:ind w:firstLine="709"/>
        <w:jc w:val="both"/>
        <w:rPr>
          <w:rFonts w:ascii="Times New Roman" w:hAnsi="Times New Roman" w:cs="Times New Roman"/>
          <w:sz w:val="16"/>
          <w:szCs w:val="16"/>
        </w:rPr>
      </w:pPr>
      <w:r w:rsidRPr="00472CE9">
        <w:rPr>
          <w:rFonts w:ascii="Times New Roman" w:hAnsi="Times New Roman" w:cs="Times New Roman"/>
          <w:spacing w:val="-1"/>
          <w:sz w:val="16"/>
          <w:szCs w:val="16"/>
        </w:rPr>
        <w:t xml:space="preserve"> - Сохранение </w:t>
      </w:r>
      <w:r w:rsidRPr="00472CE9">
        <w:rPr>
          <w:rFonts w:ascii="Times New Roman" w:hAnsi="Times New Roman" w:cs="Times New Roman"/>
          <w:sz w:val="16"/>
          <w:szCs w:val="16"/>
        </w:rPr>
        <w:t xml:space="preserve">и </w:t>
      </w:r>
      <w:r w:rsidRPr="00472CE9">
        <w:rPr>
          <w:rFonts w:ascii="Times New Roman" w:hAnsi="Times New Roman" w:cs="Times New Roman"/>
          <w:spacing w:val="-1"/>
          <w:sz w:val="16"/>
          <w:szCs w:val="16"/>
        </w:rPr>
        <w:t>увеличение уровня фактической обеспеченности спортивными сооружениями, спортивными</w:t>
      </w:r>
      <w:r w:rsidRPr="00472CE9">
        <w:rPr>
          <w:rFonts w:ascii="Times New Roman" w:hAnsi="Times New Roman" w:cs="Times New Roman"/>
          <w:spacing w:val="-8"/>
          <w:sz w:val="16"/>
          <w:szCs w:val="16"/>
        </w:rPr>
        <w:t xml:space="preserve"> </w:t>
      </w:r>
      <w:r w:rsidRPr="00472CE9">
        <w:rPr>
          <w:rFonts w:ascii="Times New Roman" w:hAnsi="Times New Roman" w:cs="Times New Roman"/>
          <w:spacing w:val="-1"/>
          <w:sz w:val="16"/>
          <w:szCs w:val="16"/>
        </w:rPr>
        <w:t>залами;</w:t>
      </w:r>
    </w:p>
    <w:p w:rsidR="00472CE9" w:rsidRPr="00472CE9" w:rsidRDefault="00472CE9" w:rsidP="00472CE9">
      <w:pPr>
        <w:pStyle w:val="aff1"/>
        <w:tabs>
          <w:tab w:val="left" w:pos="824"/>
        </w:tabs>
        <w:spacing w:after="0"/>
        <w:ind w:firstLine="709"/>
        <w:jc w:val="both"/>
        <w:rPr>
          <w:rFonts w:ascii="Times New Roman" w:hAnsi="Times New Roman" w:cs="Times New Roman"/>
          <w:spacing w:val="-1"/>
          <w:sz w:val="16"/>
          <w:szCs w:val="16"/>
        </w:rPr>
      </w:pPr>
      <w:r w:rsidRPr="00472CE9">
        <w:rPr>
          <w:rFonts w:ascii="Times New Roman" w:hAnsi="Times New Roman" w:cs="Times New Roman"/>
          <w:spacing w:val="-1"/>
          <w:sz w:val="16"/>
          <w:szCs w:val="16"/>
        </w:rPr>
        <w:t>- Участие</w:t>
      </w:r>
      <w:r w:rsidRPr="00472CE9">
        <w:rPr>
          <w:rFonts w:ascii="Times New Roman" w:hAnsi="Times New Roman" w:cs="Times New Roman"/>
          <w:spacing w:val="-3"/>
          <w:sz w:val="16"/>
          <w:szCs w:val="16"/>
        </w:rPr>
        <w:t xml:space="preserve"> </w:t>
      </w:r>
      <w:r w:rsidRPr="00472CE9">
        <w:rPr>
          <w:rFonts w:ascii="Times New Roman" w:hAnsi="Times New Roman" w:cs="Times New Roman"/>
          <w:spacing w:val="-1"/>
          <w:sz w:val="16"/>
          <w:szCs w:val="16"/>
        </w:rPr>
        <w:t>населения</w:t>
      </w:r>
      <w:r w:rsidRPr="00472CE9">
        <w:rPr>
          <w:rFonts w:ascii="Times New Roman" w:hAnsi="Times New Roman" w:cs="Times New Roman"/>
          <w:spacing w:val="-4"/>
          <w:sz w:val="16"/>
          <w:szCs w:val="16"/>
        </w:rPr>
        <w:t xml:space="preserve"> </w:t>
      </w:r>
      <w:r w:rsidRPr="00472CE9">
        <w:rPr>
          <w:rFonts w:ascii="Times New Roman" w:hAnsi="Times New Roman" w:cs="Times New Roman"/>
          <w:sz w:val="16"/>
          <w:szCs w:val="16"/>
        </w:rPr>
        <w:t>в</w:t>
      </w:r>
      <w:r w:rsidRPr="00472CE9">
        <w:rPr>
          <w:rFonts w:ascii="Times New Roman" w:hAnsi="Times New Roman" w:cs="Times New Roman"/>
          <w:spacing w:val="-5"/>
          <w:sz w:val="16"/>
          <w:szCs w:val="16"/>
        </w:rPr>
        <w:t xml:space="preserve"> </w:t>
      </w:r>
      <w:r w:rsidRPr="00472CE9">
        <w:rPr>
          <w:rFonts w:ascii="Times New Roman" w:hAnsi="Times New Roman" w:cs="Times New Roman"/>
          <w:spacing w:val="-1"/>
          <w:sz w:val="16"/>
          <w:szCs w:val="16"/>
        </w:rPr>
        <w:t>решении</w:t>
      </w:r>
      <w:r w:rsidRPr="00472CE9">
        <w:rPr>
          <w:rFonts w:ascii="Times New Roman" w:hAnsi="Times New Roman" w:cs="Times New Roman"/>
          <w:spacing w:val="-2"/>
          <w:sz w:val="16"/>
          <w:szCs w:val="16"/>
        </w:rPr>
        <w:t xml:space="preserve"> </w:t>
      </w:r>
      <w:r w:rsidRPr="00472CE9">
        <w:rPr>
          <w:rFonts w:ascii="Times New Roman" w:hAnsi="Times New Roman" w:cs="Times New Roman"/>
          <w:spacing w:val="-1"/>
          <w:sz w:val="16"/>
          <w:szCs w:val="16"/>
        </w:rPr>
        <w:t>социально-важных</w:t>
      </w:r>
      <w:r w:rsidRPr="00472CE9">
        <w:rPr>
          <w:rFonts w:ascii="Times New Roman" w:hAnsi="Times New Roman" w:cs="Times New Roman"/>
          <w:spacing w:val="-5"/>
          <w:sz w:val="16"/>
          <w:szCs w:val="16"/>
        </w:rPr>
        <w:t xml:space="preserve"> </w:t>
      </w:r>
      <w:r w:rsidRPr="00472CE9">
        <w:rPr>
          <w:rFonts w:ascii="Times New Roman" w:hAnsi="Times New Roman" w:cs="Times New Roman"/>
          <w:spacing w:val="-1"/>
          <w:sz w:val="16"/>
          <w:szCs w:val="16"/>
        </w:rPr>
        <w:t>вопросов.</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Ожидаемые результаты реализации Стратегии в области развития экономического потенциала муниципального образования;</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рост денежных доходов населения, снижение численности населения с доходами ниже прожиточного минимума;</w:t>
      </w:r>
    </w:p>
    <w:p w:rsidR="00472CE9" w:rsidRPr="00472CE9" w:rsidRDefault="00472CE9" w:rsidP="00472CE9">
      <w:pPr>
        <w:pStyle w:val="aff1"/>
        <w:tabs>
          <w:tab w:val="left" w:pos="824"/>
        </w:tabs>
        <w:spacing w:after="0"/>
        <w:ind w:firstLine="709"/>
        <w:jc w:val="both"/>
        <w:rPr>
          <w:rFonts w:ascii="Times New Roman" w:hAnsi="Times New Roman" w:cs="Times New Roman"/>
          <w:spacing w:val="-1"/>
          <w:sz w:val="16"/>
          <w:szCs w:val="16"/>
        </w:rPr>
      </w:pPr>
      <w:r w:rsidRPr="00472CE9">
        <w:rPr>
          <w:rFonts w:ascii="Times New Roman" w:hAnsi="Times New Roman" w:cs="Times New Roman"/>
          <w:spacing w:val="-1"/>
          <w:sz w:val="16"/>
          <w:szCs w:val="16"/>
        </w:rPr>
        <w:t>- увеличение количества субъектов малого и среднего предпринимательства.</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pacing w:val="-1"/>
          <w:sz w:val="16"/>
          <w:szCs w:val="16"/>
        </w:rPr>
        <w:t xml:space="preserve">- </w:t>
      </w:r>
      <w:r w:rsidRPr="00472CE9">
        <w:rPr>
          <w:rFonts w:ascii="Times New Roman" w:hAnsi="Times New Roman" w:cs="Times New Roman"/>
          <w:sz w:val="16"/>
          <w:szCs w:val="16"/>
        </w:rPr>
        <w:t>рост удельного веса расходов бюджета, формируемых в рамках муниципальных программ в общих расходах бюджета;</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xml:space="preserve">- рост налоговых поступлений за счет увеличения </w:t>
      </w:r>
      <w:r w:rsidRPr="00472CE9">
        <w:rPr>
          <w:rFonts w:ascii="Times New Roman" w:hAnsi="Times New Roman" w:cs="Times New Roman"/>
          <w:spacing w:val="2"/>
          <w:sz w:val="16"/>
          <w:szCs w:val="16"/>
          <w:shd w:val="clear" w:color="auto" w:fill="FFFFFF"/>
        </w:rPr>
        <w:t>объектов недвижимости граждан, в том числе земельных участков, в оборот путем постановки их на государственный кадастровый учет и регистрации права собственности </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sz w:val="16"/>
          <w:szCs w:val="16"/>
        </w:rPr>
        <w:t>-  сокращение среднего срока предоставления муниципальных услуг;</w:t>
      </w:r>
    </w:p>
    <w:p w:rsidR="00472CE9" w:rsidRPr="00472CE9" w:rsidRDefault="00472CE9" w:rsidP="00472CE9">
      <w:pPr>
        <w:pStyle w:val="aff1"/>
        <w:tabs>
          <w:tab w:val="left" w:pos="824"/>
        </w:tabs>
        <w:spacing w:after="0"/>
        <w:ind w:firstLine="709"/>
        <w:jc w:val="both"/>
        <w:rPr>
          <w:rFonts w:ascii="Times New Roman" w:hAnsi="Times New Roman" w:cs="Times New Roman"/>
          <w:spacing w:val="-1"/>
          <w:sz w:val="16"/>
          <w:szCs w:val="16"/>
        </w:rPr>
      </w:pPr>
    </w:p>
    <w:p w:rsidR="00472CE9" w:rsidRPr="00472CE9" w:rsidRDefault="00472CE9" w:rsidP="00472CE9">
      <w:pPr>
        <w:spacing w:after="0" w:line="240" w:lineRule="auto"/>
        <w:ind w:firstLine="720"/>
        <w:jc w:val="center"/>
        <w:rPr>
          <w:rFonts w:ascii="Times New Roman" w:hAnsi="Times New Roman" w:cs="Times New Roman"/>
          <w:sz w:val="16"/>
          <w:szCs w:val="16"/>
        </w:rPr>
      </w:pPr>
      <w:r w:rsidRPr="00472CE9">
        <w:rPr>
          <w:rFonts w:ascii="Times New Roman" w:hAnsi="Times New Roman" w:cs="Times New Roman"/>
          <w:sz w:val="16"/>
          <w:szCs w:val="16"/>
          <w:lang w:val="en-US"/>
        </w:rPr>
        <w:t>VII</w:t>
      </w:r>
      <w:r w:rsidRPr="00472CE9">
        <w:rPr>
          <w:rFonts w:ascii="Times New Roman" w:hAnsi="Times New Roman" w:cs="Times New Roman"/>
          <w:sz w:val="16"/>
          <w:szCs w:val="16"/>
        </w:rPr>
        <w:t>. Механизм реализации Стратегии:</w:t>
      </w:r>
    </w:p>
    <w:p w:rsidR="00472CE9" w:rsidRPr="00472CE9" w:rsidRDefault="00472CE9" w:rsidP="00472CE9">
      <w:pPr>
        <w:spacing w:after="0" w:line="240" w:lineRule="auto"/>
        <w:ind w:firstLine="709"/>
        <w:jc w:val="both"/>
        <w:rPr>
          <w:rFonts w:ascii="Times New Roman" w:hAnsi="Times New Roman" w:cs="Times New Roman"/>
          <w:sz w:val="16"/>
          <w:szCs w:val="16"/>
        </w:rPr>
      </w:pPr>
    </w:p>
    <w:p w:rsidR="00472CE9" w:rsidRPr="00472CE9" w:rsidRDefault="00472CE9" w:rsidP="00472CE9">
      <w:pPr>
        <w:spacing w:after="0" w:line="240" w:lineRule="auto"/>
        <w:ind w:firstLine="709"/>
        <w:jc w:val="both"/>
        <w:rPr>
          <w:rFonts w:ascii="Times New Roman" w:hAnsi="Times New Roman" w:cs="Times New Roman"/>
          <w:bCs/>
          <w:color w:val="000000"/>
          <w:sz w:val="16"/>
          <w:szCs w:val="16"/>
        </w:rPr>
      </w:pPr>
      <w:r w:rsidRPr="00472CE9">
        <w:rPr>
          <w:rFonts w:ascii="Times New Roman" w:hAnsi="Times New Roman" w:cs="Times New Roman"/>
          <w:bCs/>
          <w:color w:val="000000"/>
          <w:sz w:val="16"/>
          <w:szCs w:val="16"/>
        </w:rPr>
        <w:t>Координатором Стратегии и его функций, в том числе по взаимодействию с исполнителями программных мероприятий является администрация Замзорского муниципального образования - администрация сельского поселения.</w:t>
      </w:r>
    </w:p>
    <w:p w:rsidR="00472CE9" w:rsidRPr="00472CE9" w:rsidRDefault="00472CE9" w:rsidP="00472CE9">
      <w:pPr>
        <w:spacing w:after="0" w:line="240" w:lineRule="auto"/>
        <w:ind w:firstLine="709"/>
        <w:jc w:val="both"/>
        <w:rPr>
          <w:rFonts w:ascii="Times New Roman" w:hAnsi="Times New Roman" w:cs="Times New Roman"/>
          <w:bCs/>
          <w:color w:val="000000"/>
          <w:sz w:val="16"/>
          <w:szCs w:val="16"/>
        </w:rPr>
      </w:pPr>
      <w:r w:rsidRPr="00472CE9">
        <w:rPr>
          <w:rFonts w:ascii="Times New Roman" w:hAnsi="Times New Roman" w:cs="Times New Roman"/>
          <w:bCs/>
          <w:color w:val="000000"/>
          <w:sz w:val="16"/>
          <w:szCs w:val="16"/>
        </w:rPr>
        <w:t>Изменения и дополнения в Стратегию социально-экономического развития поселения могут вноситься ежегодно при утверждении проекта бюджета поселения.</w:t>
      </w:r>
    </w:p>
    <w:p w:rsidR="00472CE9" w:rsidRPr="00472CE9" w:rsidRDefault="00472CE9" w:rsidP="00472CE9">
      <w:pPr>
        <w:spacing w:after="0" w:line="240" w:lineRule="auto"/>
        <w:ind w:firstLine="709"/>
        <w:jc w:val="both"/>
        <w:rPr>
          <w:rFonts w:ascii="Times New Roman" w:hAnsi="Times New Roman" w:cs="Times New Roman"/>
          <w:bCs/>
          <w:color w:val="000000"/>
          <w:sz w:val="16"/>
          <w:szCs w:val="16"/>
        </w:rPr>
      </w:pPr>
      <w:r w:rsidRPr="00472CE9">
        <w:rPr>
          <w:rFonts w:ascii="Times New Roman" w:hAnsi="Times New Roman" w:cs="Times New Roman"/>
          <w:bCs/>
          <w:color w:val="000000"/>
          <w:sz w:val="16"/>
          <w:szCs w:val="16"/>
        </w:rPr>
        <w:t>Создается временная комиссия по подготовке и проведению публичных слушаний, разрабатывается Порядок общественного обсуждения проектов документов стратегического планирования.</w:t>
      </w:r>
    </w:p>
    <w:p w:rsidR="00472CE9" w:rsidRPr="00472CE9" w:rsidRDefault="00472CE9" w:rsidP="00472CE9">
      <w:pPr>
        <w:spacing w:after="0" w:line="240" w:lineRule="auto"/>
        <w:ind w:firstLine="709"/>
        <w:jc w:val="both"/>
        <w:rPr>
          <w:rFonts w:ascii="Times New Roman" w:hAnsi="Times New Roman" w:cs="Times New Roman"/>
          <w:bCs/>
          <w:color w:val="000000"/>
          <w:sz w:val="16"/>
          <w:szCs w:val="16"/>
        </w:rPr>
      </w:pPr>
      <w:r w:rsidRPr="00472CE9">
        <w:rPr>
          <w:rFonts w:ascii="Times New Roman" w:hAnsi="Times New Roman" w:cs="Times New Roman"/>
          <w:bCs/>
          <w:color w:val="000000"/>
          <w:sz w:val="16"/>
          <w:szCs w:val="16"/>
        </w:rPr>
        <w:t xml:space="preserve">Мониторинг реализации и </w:t>
      </w:r>
      <w:proofErr w:type="gramStart"/>
      <w:r w:rsidRPr="00472CE9">
        <w:rPr>
          <w:rFonts w:ascii="Times New Roman" w:hAnsi="Times New Roman" w:cs="Times New Roman"/>
          <w:bCs/>
          <w:color w:val="000000"/>
          <w:sz w:val="16"/>
          <w:szCs w:val="16"/>
        </w:rPr>
        <w:t>контроль за</w:t>
      </w:r>
      <w:proofErr w:type="gramEnd"/>
      <w:r w:rsidRPr="00472CE9">
        <w:rPr>
          <w:rFonts w:ascii="Times New Roman" w:hAnsi="Times New Roman" w:cs="Times New Roman"/>
          <w:bCs/>
          <w:color w:val="000000"/>
          <w:sz w:val="16"/>
          <w:szCs w:val="16"/>
        </w:rPr>
        <w:t xml:space="preserve"> исполнением мероприятий Стратегии проводится согласно Порядка, утвержденного администрацией поселения.</w:t>
      </w:r>
    </w:p>
    <w:p w:rsidR="00472CE9" w:rsidRPr="00472CE9" w:rsidRDefault="00472CE9" w:rsidP="00472CE9">
      <w:pPr>
        <w:shd w:val="clear" w:color="auto" w:fill="FFFFFF"/>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color w:val="000000"/>
          <w:sz w:val="16"/>
          <w:szCs w:val="16"/>
        </w:rPr>
        <w:t xml:space="preserve">Основной целью мониторинга реализации Стратегии является обеспечение реализации и постоянное поддержание актуальности Стратегического плана развития. В ходе мониторинга Стратегического плана будут решаться следующие задачи: </w:t>
      </w:r>
    </w:p>
    <w:p w:rsidR="00472CE9" w:rsidRPr="00472CE9" w:rsidRDefault="00472CE9" w:rsidP="00472CE9">
      <w:pPr>
        <w:shd w:val="clear" w:color="auto" w:fill="FFFFFF"/>
        <w:spacing w:after="0" w:line="240" w:lineRule="auto"/>
        <w:ind w:firstLine="709"/>
        <w:jc w:val="both"/>
        <w:rPr>
          <w:rFonts w:ascii="Times New Roman" w:hAnsi="Times New Roman" w:cs="Times New Roman"/>
          <w:color w:val="000000"/>
          <w:sz w:val="16"/>
          <w:szCs w:val="16"/>
        </w:rPr>
      </w:pPr>
      <w:r w:rsidRPr="00472CE9">
        <w:rPr>
          <w:rFonts w:ascii="Times New Roman" w:hAnsi="Times New Roman" w:cs="Times New Roman"/>
          <w:color w:val="000000"/>
          <w:sz w:val="16"/>
          <w:szCs w:val="16"/>
        </w:rPr>
        <w:lastRenderedPageBreak/>
        <w:t>- оценка степени достижения целей Стратегического плана;</w:t>
      </w:r>
    </w:p>
    <w:p w:rsidR="00472CE9" w:rsidRPr="00472CE9" w:rsidRDefault="00472CE9" w:rsidP="00472CE9">
      <w:pPr>
        <w:shd w:val="clear" w:color="auto" w:fill="FFFFFF"/>
        <w:spacing w:after="0" w:line="240" w:lineRule="auto"/>
        <w:ind w:firstLine="709"/>
        <w:jc w:val="both"/>
        <w:rPr>
          <w:rFonts w:ascii="Times New Roman" w:hAnsi="Times New Roman" w:cs="Times New Roman"/>
          <w:color w:val="000000"/>
          <w:sz w:val="16"/>
          <w:szCs w:val="16"/>
        </w:rPr>
      </w:pPr>
      <w:r w:rsidRPr="00472CE9">
        <w:rPr>
          <w:rFonts w:ascii="Times New Roman" w:hAnsi="Times New Roman" w:cs="Times New Roman"/>
          <w:color w:val="000000"/>
          <w:sz w:val="16"/>
          <w:szCs w:val="16"/>
        </w:rPr>
        <w:t>- оценка степени реализации задач;</w:t>
      </w:r>
    </w:p>
    <w:p w:rsidR="00472CE9" w:rsidRPr="00472CE9" w:rsidRDefault="00472CE9" w:rsidP="00472CE9">
      <w:pPr>
        <w:shd w:val="clear" w:color="auto" w:fill="FFFFFF"/>
        <w:spacing w:after="0" w:line="240" w:lineRule="auto"/>
        <w:ind w:firstLine="709"/>
        <w:jc w:val="both"/>
        <w:rPr>
          <w:rFonts w:ascii="Times New Roman" w:hAnsi="Times New Roman" w:cs="Times New Roman"/>
          <w:color w:val="000000"/>
          <w:sz w:val="16"/>
          <w:szCs w:val="16"/>
        </w:rPr>
      </w:pPr>
      <w:r w:rsidRPr="00472CE9">
        <w:rPr>
          <w:rFonts w:ascii="Times New Roman" w:hAnsi="Times New Roman" w:cs="Times New Roman"/>
          <w:color w:val="000000"/>
          <w:sz w:val="16"/>
          <w:szCs w:val="16"/>
        </w:rPr>
        <w:t>- оценка степени выполнения целевых индикаторов целей и задач Стратегического плана.</w:t>
      </w:r>
    </w:p>
    <w:p w:rsidR="00472CE9" w:rsidRPr="00472CE9" w:rsidRDefault="00472CE9" w:rsidP="00472CE9">
      <w:pPr>
        <w:shd w:val="clear" w:color="auto" w:fill="FFFFFF"/>
        <w:spacing w:after="0" w:line="240" w:lineRule="auto"/>
        <w:ind w:firstLine="709"/>
        <w:jc w:val="both"/>
        <w:rPr>
          <w:rFonts w:ascii="Times New Roman" w:hAnsi="Times New Roman" w:cs="Times New Roman"/>
          <w:color w:val="000000"/>
          <w:sz w:val="16"/>
          <w:szCs w:val="16"/>
        </w:rPr>
      </w:pPr>
      <w:r w:rsidRPr="00472CE9">
        <w:rPr>
          <w:rFonts w:ascii="Times New Roman" w:hAnsi="Times New Roman" w:cs="Times New Roman"/>
          <w:color w:val="000000"/>
          <w:sz w:val="16"/>
          <w:szCs w:val="16"/>
        </w:rPr>
        <w:t>Итоги мониторинга подводятся один раз в год с выводами о степени достижения целей и необходимости корректировки Стратегического плана.</w:t>
      </w:r>
    </w:p>
    <w:p w:rsidR="00472CE9" w:rsidRPr="00472CE9" w:rsidRDefault="00472CE9" w:rsidP="00472CE9">
      <w:pPr>
        <w:spacing w:after="0" w:line="240" w:lineRule="auto"/>
        <w:ind w:firstLine="709"/>
        <w:jc w:val="both"/>
        <w:rPr>
          <w:rFonts w:ascii="Times New Roman" w:hAnsi="Times New Roman" w:cs="Times New Roman"/>
          <w:sz w:val="16"/>
          <w:szCs w:val="16"/>
        </w:rPr>
      </w:pPr>
      <w:r w:rsidRPr="00472CE9">
        <w:rPr>
          <w:rFonts w:ascii="Times New Roman" w:hAnsi="Times New Roman" w:cs="Times New Roman"/>
          <w:color w:val="000000"/>
          <w:sz w:val="16"/>
          <w:szCs w:val="16"/>
        </w:rPr>
        <w:t xml:space="preserve">   </w:t>
      </w:r>
      <w:r w:rsidRPr="00472CE9">
        <w:rPr>
          <w:rFonts w:ascii="Times New Roman" w:hAnsi="Times New Roman" w:cs="Times New Roman"/>
          <w:sz w:val="16"/>
          <w:szCs w:val="16"/>
        </w:rPr>
        <w:t>Кроме того, мониторинг предполагает выявление общественного мнения о развитии поселения и результатах реализации программ и непосредственно самой Стратегии.</w:t>
      </w:r>
    </w:p>
    <w:p w:rsidR="00472CE9" w:rsidRPr="00472CE9" w:rsidRDefault="00472CE9" w:rsidP="00472CE9">
      <w:pPr>
        <w:shd w:val="clear" w:color="auto" w:fill="FFFFFF"/>
        <w:spacing w:after="0" w:line="240" w:lineRule="auto"/>
        <w:ind w:firstLine="709"/>
        <w:jc w:val="both"/>
        <w:rPr>
          <w:rFonts w:ascii="Times New Roman" w:hAnsi="Times New Roman" w:cs="Times New Roman"/>
          <w:color w:val="000000"/>
          <w:sz w:val="16"/>
          <w:szCs w:val="16"/>
        </w:rPr>
      </w:pPr>
      <w:r w:rsidRPr="00472CE9">
        <w:rPr>
          <w:rFonts w:ascii="Times New Roman" w:hAnsi="Times New Roman" w:cs="Times New Roman"/>
          <w:color w:val="000000"/>
          <w:sz w:val="16"/>
          <w:szCs w:val="16"/>
        </w:rPr>
        <w:t xml:space="preserve"> Общий ход реализации Стратегического плана контролируется администрацией Замзорского сельского поселения. </w:t>
      </w:r>
    </w:p>
    <w:p w:rsidR="00472CE9" w:rsidRPr="00472CE9" w:rsidRDefault="00472CE9" w:rsidP="00472CE9">
      <w:pPr>
        <w:pStyle w:val="FR1"/>
        <w:ind w:left="0"/>
        <w:jc w:val="right"/>
        <w:rPr>
          <w:rFonts w:ascii="Times New Roman" w:hAnsi="Times New Roman"/>
          <w:sz w:val="16"/>
          <w:szCs w:val="16"/>
        </w:rPr>
      </w:pPr>
    </w:p>
    <w:p w:rsidR="00472CE9" w:rsidRPr="00552378" w:rsidRDefault="00472CE9" w:rsidP="00472CE9">
      <w:pPr>
        <w:pStyle w:val="FR1"/>
        <w:ind w:left="0"/>
        <w:jc w:val="right"/>
        <w:rPr>
          <w:rFonts w:ascii="Times New Roman" w:hAnsi="Times New Roman"/>
          <w:sz w:val="12"/>
          <w:szCs w:val="12"/>
          <w:lang w:eastAsia="en-US"/>
        </w:rPr>
      </w:pPr>
      <w:r w:rsidRPr="00552378">
        <w:rPr>
          <w:rFonts w:ascii="Times New Roman" w:hAnsi="Times New Roman"/>
          <w:sz w:val="12"/>
          <w:szCs w:val="12"/>
        </w:rPr>
        <w:t>Приложение № 1.1</w:t>
      </w:r>
      <w:r w:rsidRPr="00552378">
        <w:rPr>
          <w:rFonts w:ascii="Times New Roman" w:hAnsi="Times New Roman"/>
          <w:sz w:val="12"/>
          <w:szCs w:val="12"/>
          <w:lang w:eastAsia="en-US"/>
        </w:rPr>
        <w:t xml:space="preserve"> </w:t>
      </w:r>
    </w:p>
    <w:p w:rsidR="00472CE9" w:rsidRPr="00552378" w:rsidRDefault="00472CE9" w:rsidP="00472CE9">
      <w:pPr>
        <w:spacing w:after="0" w:line="240" w:lineRule="auto"/>
        <w:jc w:val="right"/>
        <w:rPr>
          <w:rFonts w:ascii="Times New Roman" w:hAnsi="Times New Roman" w:cs="Times New Roman"/>
          <w:sz w:val="12"/>
          <w:szCs w:val="12"/>
        </w:rPr>
      </w:pPr>
      <w:r w:rsidRPr="00552378">
        <w:rPr>
          <w:rFonts w:ascii="Times New Roman" w:hAnsi="Times New Roman" w:cs="Times New Roman"/>
          <w:sz w:val="12"/>
          <w:szCs w:val="12"/>
        </w:rPr>
        <w:t>к Стратегии социально-</w:t>
      </w:r>
    </w:p>
    <w:p w:rsidR="00472CE9" w:rsidRPr="00552378" w:rsidRDefault="00472CE9" w:rsidP="00472CE9">
      <w:pPr>
        <w:spacing w:after="0" w:line="240" w:lineRule="auto"/>
        <w:jc w:val="right"/>
        <w:rPr>
          <w:rFonts w:ascii="Times New Roman" w:hAnsi="Times New Roman" w:cs="Times New Roman"/>
          <w:sz w:val="12"/>
          <w:szCs w:val="12"/>
        </w:rPr>
      </w:pPr>
      <w:r w:rsidRPr="00552378">
        <w:rPr>
          <w:rFonts w:ascii="Times New Roman" w:hAnsi="Times New Roman" w:cs="Times New Roman"/>
          <w:sz w:val="12"/>
          <w:szCs w:val="12"/>
        </w:rPr>
        <w:t>экономического развития</w:t>
      </w:r>
    </w:p>
    <w:p w:rsidR="00472CE9" w:rsidRPr="00552378" w:rsidRDefault="00472CE9" w:rsidP="00472CE9">
      <w:pPr>
        <w:spacing w:after="0" w:line="240" w:lineRule="auto"/>
        <w:jc w:val="right"/>
        <w:rPr>
          <w:rFonts w:ascii="Times New Roman" w:hAnsi="Times New Roman" w:cs="Times New Roman"/>
          <w:sz w:val="12"/>
          <w:szCs w:val="12"/>
        </w:rPr>
      </w:pPr>
      <w:r w:rsidRPr="00552378">
        <w:rPr>
          <w:rFonts w:ascii="Times New Roman" w:hAnsi="Times New Roman" w:cs="Times New Roman"/>
          <w:sz w:val="12"/>
          <w:szCs w:val="12"/>
        </w:rPr>
        <w:t>Замзорского муниципального образования</w:t>
      </w:r>
    </w:p>
    <w:p w:rsidR="00472CE9" w:rsidRPr="00552378" w:rsidRDefault="00472CE9" w:rsidP="00472CE9">
      <w:pPr>
        <w:pStyle w:val="FR1"/>
        <w:ind w:left="0"/>
        <w:rPr>
          <w:rFonts w:ascii="Times New Roman" w:hAnsi="Times New Roman"/>
          <w:sz w:val="12"/>
          <w:szCs w:val="12"/>
        </w:rPr>
      </w:pPr>
    </w:p>
    <w:p w:rsidR="00472CE9" w:rsidRPr="00552378" w:rsidRDefault="00472CE9" w:rsidP="00472CE9">
      <w:pPr>
        <w:pStyle w:val="ConsPlusNormal"/>
        <w:jc w:val="center"/>
        <w:rPr>
          <w:rFonts w:ascii="Times New Roman" w:hAnsi="Times New Roman" w:cs="Times New Roman"/>
          <w:sz w:val="12"/>
          <w:szCs w:val="12"/>
        </w:rPr>
      </w:pPr>
      <w:r w:rsidRPr="00552378">
        <w:rPr>
          <w:rFonts w:ascii="Times New Roman" w:hAnsi="Times New Roman" w:cs="Times New Roman"/>
          <w:sz w:val="12"/>
          <w:szCs w:val="12"/>
        </w:rPr>
        <w:t>ПЕРЕЧЕНЬ</w:t>
      </w:r>
    </w:p>
    <w:p w:rsidR="00472CE9" w:rsidRPr="00552378" w:rsidRDefault="00472CE9" w:rsidP="00472CE9">
      <w:pPr>
        <w:pStyle w:val="ConsPlusNormal"/>
        <w:jc w:val="center"/>
        <w:rPr>
          <w:rFonts w:ascii="Times New Roman" w:hAnsi="Times New Roman" w:cs="Times New Roman"/>
          <w:sz w:val="12"/>
          <w:szCs w:val="12"/>
        </w:rPr>
      </w:pPr>
      <w:r w:rsidRPr="00552378">
        <w:rPr>
          <w:rFonts w:ascii="Times New Roman" w:hAnsi="Times New Roman" w:cs="Times New Roman"/>
          <w:sz w:val="12"/>
          <w:szCs w:val="12"/>
        </w:rPr>
        <w:t>МУНИЦИПАЛЬНЫХ ПРОГРАММ ЗАМЗОРСКОГО СЕЛЬСКОГО ПОСЕЛЕНИЯ</w:t>
      </w:r>
    </w:p>
    <w:p w:rsidR="00472CE9" w:rsidRPr="00472CE9" w:rsidRDefault="00472CE9" w:rsidP="00472CE9">
      <w:pPr>
        <w:pStyle w:val="ConsPlusNormal"/>
        <w:jc w:val="center"/>
        <w:rPr>
          <w:rFonts w:ascii="Times New Roman" w:hAnsi="Times New Roman" w:cs="Times New Roman"/>
          <w:sz w:val="16"/>
          <w:szCs w:val="16"/>
        </w:rPr>
      </w:pPr>
    </w:p>
    <w:tbl>
      <w:tblPr>
        <w:tblW w:w="496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1418"/>
      </w:tblGrid>
      <w:tr w:rsidR="00472CE9" w:rsidRPr="00472CE9" w:rsidTr="00472CE9">
        <w:trPr>
          <w:trHeight w:val="20"/>
          <w:tblHeader/>
        </w:trPr>
        <w:tc>
          <w:tcPr>
            <w:tcW w:w="3544" w:type="dxa"/>
            <w:shd w:val="clear" w:color="auto" w:fill="C0C0C0"/>
            <w:vAlign w:val="center"/>
          </w:tcPr>
          <w:p w:rsidR="00472CE9" w:rsidRPr="00472CE9" w:rsidRDefault="00472CE9" w:rsidP="00472CE9">
            <w:pPr>
              <w:pStyle w:val="ConsPlusNormal"/>
              <w:ind w:firstLine="0"/>
              <w:jc w:val="center"/>
              <w:rPr>
                <w:rFonts w:ascii="Times New Roman" w:hAnsi="Times New Roman" w:cs="Times New Roman"/>
                <w:sz w:val="10"/>
                <w:szCs w:val="10"/>
              </w:rPr>
            </w:pPr>
            <w:r w:rsidRPr="00472CE9">
              <w:rPr>
                <w:rFonts w:ascii="Times New Roman" w:hAnsi="Times New Roman" w:cs="Times New Roman"/>
                <w:sz w:val="10"/>
                <w:szCs w:val="10"/>
              </w:rPr>
              <w:t>Название муниципальной программы</w:t>
            </w:r>
          </w:p>
        </w:tc>
        <w:tc>
          <w:tcPr>
            <w:tcW w:w="1418" w:type="dxa"/>
            <w:shd w:val="clear" w:color="auto" w:fill="C0C0C0"/>
            <w:vAlign w:val="center"/>
          </w:tcPr>
          <w:p w:rsidR="00472CE9" w:rsidRPr="00472CE9" w:rsidRDefault="00472CE9" w:rsidP="00472CE9">
            <w:pPr>
              <w:pStyle w:val="ConsPlusNormal"/>
              <w:ind w:firstLine="0"/>
              <w:jc w:val="center"/>
              <w:rPr>
                <w:rFonts w:ascii="Times New Roman" w:hAnsi="Times New Roman" w:cs="Times New Roman"/>
                <w:sz w:val="10"/>
                <w:szCs w:val="10"/>
              </w:rPr>
            </w:pPr>
            <w:r w:rsidRPr="00472CE9">
              <w:rPr>
                <w:rFonts w:ascii="Times New Roman" w:hAnsi="Times New Roman" w:cs="Times New Roman"/>
                <w:sz w:val="10"/>
                <w:szCs w:val="10"/>
              </w:rPr>
              <w:t>Ответственный исполнитель</w:t>
            </w:r>
          </w:p>
        </w:tc>
      </w:tr>
      <w:tr w:rsidR="00472CE9" w:rsidRPr="00472CE9" w:rsidTr="00472CE9">
        <w:trPr>
          <w:trHeight w:val="20"/>
        </w:trPr>
        <w:tc>
          <w:tcPr>
            <w:tcW w:w="3544" w:type="dxa"/>
          </w:tcPr>
          <w:p w:rsidR="00472CE9" w:rsidRPr="00472CE9" w:rsidRDefault="00472CE9" w:rsidP="00472CE9">
            <w:pPr>
              <w:pStyle w:val="ConsPlusNormal"/>
              <w:ind w:firstLine="0"/>
              <w:rPr>
                <w:rFonts w:ascii="Times New Roman" w:hAnsi="Times New Roman" w:cs="Times New Roman"/>
                <w:b/>
                <w:sz w:val="10"/>
                <w:szCs w:val="10"/>
                <w:u w:val="single"/>
              </w:rPr>
            </w:pPr>
            <w:r w:rsidRPr="00472CE9">
              <w:rPr>
                <w:rFonts w:ascii="Times New Roman" w:hAnsi="Times New Roman" w:cs="Times New Roman"/>
                <w:b/>
                <w:sz w:val="10"/>
                <w:szCs w:val="10"/>
                <w:u w:val="single"/>
              </w:rPr>
              <w:t>муниципальная программа 1</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 xml:space="preserve">Обеспечение комплексных  мер противодействия  </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 xml:space="preserve">чрезвычайным ситуациям  </w:t>
            </w:r>
            <w:proofErr w:type="gramStart"/>
            <w:r w:rsidRPr="00472CE9">
              <w:rPr>
                <w:rFonts w:ascii="Times New Roman" w:hAnsi="Times New Roman" w:cs="Times New Roman"/>
                <w:sz w:val="10"/>
                <w:szCs w:val="10"/>
              </w:rPr>
              <w:t>природного</w:t>
            </w:r>
            <w:proofErr w:type="gramEnd"/>
            <w:r w:rsidRPr="00472CE9">
              <w:rPr>
                <w:rFonts w:ascii="Times New Roman" w:hAnsi="Times New Roman" w:cs="Times New Roman"/>
                <w:sz w:val="10"/>
                <w:szCs w:val="10"/>
              </w:rPr>
              <w:t xml:space="preserve"> и </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техногенного  характера в Замзорском</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 xml:space="preserve"> муниципальном  </w:t>
            </w:r>
            <w:proofErr w:type="gramStart"/>
            <w:r w:rsidRPr="00472CE9">
              <w:rPr>
                <w:rFonts w:ascii="Times New Roman" w:hAnsi="Times New Roman" w:cs="Times New Roman"/>
                <w:sz w:val="10"/>
                <w:szCs w:val="10"/>
              </w:rPr>
              <w:t>образовании</w:t>
            </w:r>
            <w:proofErr w:type="gramEnd"/>
            <w:r w:rsidRPr="00472CE9">
              <w:rPr>
                <w:rFonts w:ascii="Times New Roman" w:hAnsi="Times New Roman" w:cs="Times New Roman"/>
                <w:sz w:val="10"/>
                <w:szCs w:val="10"/>
              </w:rPr>
              <w:t xml:space="preserve"> </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b/>
                <w:sz w:val="10"/>
                <w:szCs w:val="10"/>
                <w:u w:val="single"/>
              </w:rPr>
              <w:t>Подпрограмма 1</w:t>
            </w:r>
            <w:r w:rsidRPr="00472CE9">
              <w:rPr>
                <w:rFonts w:ascii="Times New Roman" w:hAnsi="Times New Roman" w:cs="Times New Roman"/>
                <w:sz w:val="10"/>
                <w:szCs w:val="10"/>
              </w:rPr>
              <w:t>: Предупреждение и обеспечение защиты населения и территории Замзорского муниципального образования от чрезвычайных ситуаций природного и техногенного характера</w:t>
            </w:r>
          </w:p>
          <w:p w:rsidR="00472CE9" w:rsidRPr="00472CE9" w:rsidRDefault="00472CE9" w:rsidP="00472CE9">
            <w:pPr>
              <w:pStyle w:val="ConsPlusNormal"/>
              <w:widowControl/>
              <w:ind w:firstLine="0"/>
              <w:rPr>
                <w:rFonts w:ascii="Times New Roman" w:hAnsi="Times New Roman" w:cs="Times New Roman"/>
                <w:sz w:val="10"/>
                <w:szCs w:val="10"/>
              </w:rPr>
            </w:pPr>
            <w:r w:rsidRPr="00472CE9">
              <w:rPr>
                <w:rFonts w:ascii="Times New Roman" w:hAnsi="Times New Roman" w:cs="Times New Roman"/>
                <w:b/>
                <w:sz w:val="10"/>
                <w:szCs w:val="10"/>
                <w:u w:val="single"/>
              </w:rPr>
              <w:t>Подпрограмма 2</w:t>
            </w:r>
            <w:r w:rsidRPr="00472CE9">
              <w:rPr>
                <w:rFonts w:ascii="Times New Roman" w:hAnsi="Times New Roman" w:cs="Times New Roman"/>
                <w:sz w:val="10"/>
                <w:szCs w:val="10"/>
              </w:rPr>
              <w:t>: Предупреждение и обеспечение пожарной безопасности на территории Замзорского муниципального образования.</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b/>
                <w:sz w:val="10"/>
                <w:szCs w:val="10"/>
                <w:u w:val="single"/>
              </w:rPr>
              <w:t>Подпрограмма 3</w:t>
            </w:r>
            <w:r w:rsidRPr="00472CE9">
              <w:rPr>
                <w:rFonts w:ascii="Times New Roman" w:hAnsi="Times New Roman" w:cs="Times New Roman"/>
                <w:sz w:val="10"/>
                <w:szCs w:val="10"/>
              </w:rPr>
              <w:t>:</w:t>
            </w:r>
            <w:r w:rsidRPr="00472CE9">
              <w:rPr>
                <w:rFonts w:ascii="Times New Roman" w:hAnsi="Times New Roman" w:cs="Times New Roman"/>
                <w:spacing w:val="-1"/>
                <w:sz w:val="10"/>
                <w:szCs w:val="10"/>
              </w:rPr>
              <w:t xml:space="preserve"> Профилактика  терроризма и экстремизма, а также минимизации  </w:t>
            </w:r>
            <w:r w:rsidRPr="00472CE9">
              <w:rPr>
                <w:rFonts w:ascii="Times New Roman" w:hAnsi="Times New Roman" w:cs="Times New Roman"/>
                <w:spacing w:val="-2"/>
                <w:sz w:val="10"/>
                <w:szCs w:val="10"/>
              </w:rPr>
              <w:t xml:space="preserve">и (или) ликвидации последствий проявлений </w:t>
            </w:r>
            <w:r w:rsidRPr="00472CE9">
              <w:rPr>
                <w:rFonts w:ascii="Times New Roman" w:hAnsi="Times New Roman" w:cs="Times New Roman"/>
                <w:sz w:val="10"/>
                <w:szCs w:val="10"/>
              </w:rPr>
              <w:t xml:space="preserve"> терроризма и экстремизма на территории  Замзорского муниципального образования</w:t>
            </w:r>
          </w:p>
        </w:tc>
        <w:tc>
          <w:tcPr>
            <w:tcW w:w="1418" w:type="dxa"/>
          </w:tcPr>
          <w:p w:rsidR="00472CE9" w:rsidRPr="00472CE9" w:rsidRDefault="00472CE9" w:rsidP="00472CE9">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Администрация Замзорского муниципального образования</w:t>
            </w:r>
          </w:p>
        </w:tc>
      </w:tr>
      <w:tr w:rsidR="00472CE9" w:rsidRPr="00472CE9" w:rsidTr="00472CE9">
        <w:trPr>
          <w:trHeight w:val="20"/>
        </w:trPr>
        <w:tc>
          <w:tcPr>
            <w:tcW w:w="3544" w:type="dxa"/>
          </w:tcPr>
          <w:p w:rsidR="00472CE9" w:rsidRPr="00472CE9" w:rsidRDefault="00472CE9" w:rsidP="00472CE9">
            <w:pPr>
              <w:pStyle w:val="ConsPlusNormal"/>
              <w:ind w:firstLine="0"/>
              <w:rPr>
                <w:rFonts w:ascii="Times New Roman" w:hAnsi="Times New Roman" w:cs="Times New Roman"/>
                <w:b/>
                <w:sz w:val="10"/>
                <w:szCs w:val="10"/>
                <w:u w:val="single"/>
              </w:rPr>
            </w:pPr>
            <w:r w:rsidRPr="00472CE9">
              <w:rPr>
                <w:rFonts w:ascii="Times New Roman" w:hAnsi="Times New Roman" w:cs="Times New Roman"/>
                <w:b/>
                <w:sz w:val="10"/>
                <w:szCs w:val="10"/>
                <w:u w:val="single"/>
              </w:rPr>
              <w:t>муниципальная  программа 2.</w:t>
            </w:r>
          </w:p>
          <w:p w:rsidR="00472CE9" w:rsidRPr="00472CE9" w:rsidRDefault="00472CE9" w:rsidP="00472CE9">
            <w:pPr>
              <w:pStyle w:val="aff1"/>
              <w:tabs>
                <w:tab w:val="left" w:pos="0"/>
              </w:tabs>
              <w:spacing w:after="0"/>
              <w:jc w:val="both"/>
              <w:rPr>
                <w:rFonts w:ascii="Times New Roman" w:hAnsi="Times New Roman" w:cs="Times New Roman"/>
                <w:sz w:val="10"/>
                <w:szCs w:val="10"/>
              </w:rPr>
            </w:pPr>
            <w:r w:rsidRPr="00472CE9">
              <w:rPr>
                <w:rFonts w:ascii="Times New Roman" w:hAnsi="Times New Roman" w:cs="Times New Roman"/>
                <w:sz w:val="10"/>
                <w:szCs w:val="10"/>
              </w:rPr>
              <w:t xml:space="preserve">Развитие культуры и спорта на территории  Замзорского муниципального образования </w:t>
            </w:r>
          </w:p>
          <w:p w:rsidR="00472CE9" w:rsidRPr="00472CE9" w:rsidRDefault="00472CE9" w:rsidP="00472CE9">
            <w:pPr>
              <w:autoSpaceDE w:val="0"/>
              <w:autoSpaceDN w:val="0"/>
              <w:adjustRightInd w:val="0"/>
              <w:spacing w:after="0" w:line="240" w:lineRule="auto"/>
              <w:rPr>
                <w:rFonts w:ascii="Times New Roman" w:hAnsi="Times New Roman" w:cs="Times New Roman"/>
                <w:sz w:val="10"/>
                <w:szCs w:val="10"/>
              </w:rPr>
            </w:pPr>
            <w:r w:rsidRPr="00472CE9">
              <w:rPr>
                <w:rFonts w:ascii="Times New Roman" w:hAnsi="Times New Roman" w:cs="Times New Roman"/>
                <w:b/>
                <w:sz w:val="10"/>
                <w:szCs w:val="10"/>
                <w:u w:val="single"/>
              </w:rPr>
              <w:t>Подпрограмма 1</w:t>
            </w:r>
            <w:r w:rsidRPr="00472CE9">
              <w:rPr>
                <w:rFonts w:ascii="Times New Roman" w:hAnsi="Times New Roman" w:cs="Times New Roman"/>
                <w:sz w:val="10"/>
                <w:szCs w:val="10"/>
              </w:rPr>
              <w:t>:«Обеспечение деятельности подведомственных учреждений культуры» (СДК, СК библиотека)</w:t>
            </w:r>
          </w:p>
          <w:p w:rsidR="00472CE9" w:rsidRPr="00472CE9" w:rsidRDefault="00472CE9" w:rsidP="00472CE9">
            <w:pPr>
              <w:autoSpaceDE w:val="0"/>
              <w:autoSpaceDN w:val="0"/>
              <w:adjustRightInd w:val="0"/>
              <w:spacing w:after="0" w:line="240" w:lineRule="auto"/>
              <w:rPr>
                <w:rFonts w:ascii="Times New Roman" w:hAnsi="Times New Roman" w:cs="Times New Roman"/>
                <w:sz w:val="10"/>
                <w:szCs w:val="10"/>
              </w:rPr>
            </w:pPr>
            <w:r w:rsidRPr="00472CE9">
              <w:rPr>
                <w:rFonts w:ascii="Times New Roman" w:hAnsi="Times New Roman" w:cs="Times New Roman"/>
                <w:b/>
                <w:sz w:val="10"/>
                <w:szCs w:val="10"/>
                <w:u w:val="single"/>
              </w:rPr>
              <w:t>Подпрограмма 2</w:t>
            </w:r>
            <w:r w:rsidRPr="00472CE9">
              <w:rPr>
                <w:rFonts w:ascii="Times New Roman" w:hAnsi="Times New Roman" w:cs="Times New Roman"/>
                <w:sz w:val="10"/>
                <w:szCs w:val="10"/>
              </w:rPr>
              <w:t xml:space="preserve"> «Проведение массовых праздников на территории Замзорского муниципального образования»</w:t>
            </w:r>
          </w:p>
          <w:p w:rsidR="00472CE9" w:rsidRPr="00472CE9" w:rsidRDefault="00472CE9" w:rsidP="00472CE9">
            <w:pPr>
              <w:autoSpaceDE w:val="0"/>
              <w:autoSpaceDN w:val="0"/>
              <w:adjustRightInd w:val="0"/>
              <w:spacing w:after="0" w:line="240" w:lineRule="auto"/>
              <w:rPr>
                <w:rFonts w:ascii="Times New Roman" w:hAnsi="Times New Roman" w:cs="Times New Roman"/>
                <w:sz w:val="10"/>
                <w:szCs w:val="10"/>
              </w:rPr>
            </w:pPr>
            <w:r w:rsidRPr="00472CE9">
              <w:rPr>
                <w:rFonts w:ascii="Times New Roman" w:hAnsi="Times New Roman" w:cs="Times New Roman"/>
                <w:b/>
                <w:sz w:val="10"/>
                <w:szCs w:val="10"/>
                <w:u w:val="single"/>
              </w:rPr>
              <w:t>Подпрограмма 3</w:t>
            </w:r>
            <w:r w:rsidRPr="00472CE9">
              <w:rPr>
                <w:rFonts w:ascii="Times New Roman" w:hAnsi="Times New Roman" w:cs="Times New Roman"/>
                <w:sz w:val="10"/>
                <w:szCs w:val="10"/>
              </w:rPr>
              <w:t xml:space="preserve"> «Профилактика наркомании на территории Замзорского муниципального образования»</w:t>
            </w:r>
          </w:p>
          <w:p w:rsidR="00472CE9" w:rsidRPr="00472CE9" w:rsidRDefault="00472CE9" w:rsidP="00472CE9">
            <w:pPr>
              <w:spacing w:after="0" w:line="240" w:lineRule="auto"/>
              <w:rPr>
                <w:rFonts w:ascii="Times New Roman" w:hAnsi="Times New Roman" w:cs="Times New Roman"/>
                <w:b/>
                <w:sz w:val="10"/>
                <w:szCs w:val="10"/>
              </w:rPr>
            </w:pPr>
            <w:r w:rsidRPr="00472CE9">
              <w:rPr>
                <w:rFonts w:ascii="Times New Roman" w:hAnsi="Times New Roman" w:cs="Times New Roman"/>
                <w:b/>
                <w:sz w:val="10"/>
                <w:szCs w:val="10"/>
                <w:u w:val="single"/>
              </w:rPr>
              <w:t>Подпрограмма 4</w:t>
            </w:r>
            <w:r w:rsidRPr="00472CE9">
              <w:rPr>
                <w:rFonts w:ascii="Times New Roman" w:hAnsi="Times New Roman" w:cs="Times New Roman"/>
                <w:b/>
                <w:sz w:val="10"/>
                <w:szCs w:val="10"/>
              </w:rPr>
              <w:t xml:space="preserve"> </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 xml:space="preserve">« Физическая культура и спорт в Замзорском </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 xml:space="preserve">муниципальном  </w:t>
            </w:r>
            <w:proofErr w:type="gramStart"/>
            <w:r w:rsidRPr="00472CE9">
              <w:rPr>
                <w:rFonts w:ascii="Times New Roman" w:hAnsi="Times New Roman" w:cs="Times New Roman"/>
                <w:sz w:val="10"/>
                <w:szCs w:val="10"/>
              </w:rPr>
              <w:t>образовании</w:t>
            </w:r>
            <w:proofErr w:type="gramEnd"/>
            <w:r w:rsidRPr="00472CE9">
              <w:rPr>
                <w:rFonts w:ascii="Times New Roman" w:hAnsi="Times New Roman" w:cs="Times New Roman"/>
                <w:sz w:val="10"/>
                <w:szCs w:val="10"/>
              </w:rPr>
              <w:t>»</w:t>
            </w:r>
          </w:p>
        </w:tc>
        <w:tc>
          <w:tcPr>
            <w:tcW w:w="1418" w:type="dxa"/>
          </w:tcPr>
          <w:p w:rsidR="00472CE9" w:rsidRPr="00472CE9" w:rsidRDefault="00472CE9" w:rsidP="00472CE9">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Администрация Замзорского муниципального образования</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МКУК Замзорского МО</w:t>
            </w:r>
          </w:p>
        </w:tc>
      </w:tr>
      <w:tr w:rsidR="00472CE9" w:rsidRPr="00472CE9" w:rsidTr="00472CE9">
        <w:trPr>
          <w:trHeight w:val="20"/>
        </w:trPr>
        <w:tc>
          <w:tcPr>
            <w:tcW w:w="3544" w:type="dxa"/>
          </w:tcPr>
          <w:p w:rsidR="00472CE9" w:rsidRPr="00472CE9" w:rsidRDefault="00472CE9" w:rsidP="00472CE9">
            <w:pPr>
              <w:pStyle w:val="ConsPlusNormal"/>
              <w:ind w:firstLine="0"/>
              <w:rPr>
                <w:rFonts w:ascii="Times New Roman" w:hAnsi="Times New Roman" w:cs="Times New Roman"/>
                <w:b/>
                <w:sz w:val="10"/>
                <w:szCs w:val="10"/>
                <w:u w:val="single"/>
              </w:rPr>
            </w:pPr>
            <w:r w:rsidRPr="00472CE9">
              <w:rPr>
                <w:rFonts w:ascii="Times New Roman" w:hAnsi="Times New Roman" w:cs="Times New Roman"/>
                <w:b/>
                <w:sz w:val="10"/>
                <w:szCs w:val="10"/>
                <w:u w:val="single"/>
              </w:rPr>
              <w:t>муниципальная  программа 3.</w:t>
            </w:r>
          </w:p>
          <w:p w:rsidR="00472CE9" w:rsidRPr="00472CE9" w:rsidRDefault="00472CE9" w:rsidP="00472CE9">
            <w:pPr>
              <w:spacing w:after="0" w:line="240" w:lineRule="auto"/>
              <w:rPr>
                <w:rFonts w:ascii="Times New Roman" w:hAnsi="Times New Roman" w:cs="Times New Roman"/>
                <w:color w:val="000000"/>
                <w:sz w:val="10"/>
                <w:szCs w:val="10"/>
              </w:rPr>
            </w:pPr>
            <w:r w:rsidRPr="00472CE9">
              <w:rPr>
                <w:rFonts w:ascii="Times New Roman" w:hAnsi="Times New Roman" w:cs="Times New Roman"/>
                <w:color w:val="000000"/>
                <w:sz w:val="10"/>
                <w:szCs w:val="10"/>
              </w:rPr>
              <w:t xml:space="preserve">Развитие дорожного  хозяйства в Замзорском </w:t>
            </w:r>
          </w:p>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color w:val="000000"/>
                <w:sz w:val="10"/>
                <w:szCs w:val="10"/>
              </w:rPr>
              <w:t xml:space="preserve">муниципальном </w:t>
            </w:r>
            <w:proofErr w:type="gramStart"/>
            <w:r w:rsidRPr="00472CE9">
              <w:rPr>
                <w:rFonts w:ascii="Times New Roman" w:hAnsi="Times New Roman" w:cs="Times New Roman"/>
                <w:color w:val="000000"/>
                <w:sz w:val="10"/>
                <w:szCs w:val="10"/>
              </w:rPr>
              <w:t>образовании</w:t>
            </w:r>
            <w:proofErr w:type="gramEnd"/>
            <w:r w:rsidRPr="00472CE9">
              <w:rPr>
                <w:rFonts w:ascii="Times New Roman" w:hAnsi="Times New Roman" w:cs="Times New Roman"/>
                <w:color w:val="000000"/>
                <w:sz w:val="10"/>
                <w:szCs w:val="10"/>
              </w:rPr>
              <w:t xml:space="preserve">  </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b/>
                <w:sz w:val="10"/>
                <w:szCs w:val="10"/>
                <w:u w:val="single"/>
              </w:rPr>
              <w:t>Подпрограмма 1</w:t>
            </w:r>
            <w:r w:rsidRPr="00472CE9">
              <w:rPr>
                <w:rFonts w:ascii="Times New Roman" w:hAnsi="Times New Roman" w:cs="Times New Roman"/>
                <w:sz w:val="10"/>
                <w:szCs w:val="10"/>
              </w:rPr>
              <w:t xml:space="preserve"> – «Развитие автомобильных дорог общего пользования местного значения, находящихся в муниципальной собственности Замзорского муниципального образования»</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b/>
                <w:sz w:val="10"/>
                <w:szCs w:val="10"/>
                <w:u w:val="single"/>
              </w:rPr>
              <w:t>Подпрограмма 2</w:t>
            </w:r>
            <w:r w:rsidRPr="00472CE9">
              <w:rPr>
                <w:rFonts w:ascii="Times New Roman" w:hAnsi="Times New Roman" w:cs="Times New Roman"/>
                <w:sz w:val="10"/>
                <w:szCs w:val="10"/>
              </w:rPr>
              <w:t xml:space="preserve"> –</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 xml:space="preserve">"Повышение безопасности дорожного движения </w:t>
            </w:r>
            <w:proofErr w:type="gramStart"/>
            <w:r w:rsidRPr="00472CE9">
              <w:rPr>
                <w:rFonts w:ascii="Times New Roman" w:hAnsi="Times New Roman" w:cs="Times New Roman"/>
                <w:sz w:val="10"/>
                <w:szCs w:val="10"/>
              </w:rPr>
              <w:t>в</w:t>
            </w:r>
            <w:proofErr w:type="gramEnd"/>
            <w:r w:rsidRPr="00472CE9">
              <w:rPr>
                <w:rFonts w:ascii="Times New Roman" w:hAnsi="Times New Roman" w:cs="Times New Roman"/>
                <w:sz w:val="10"/>
                <w:szCs w:val="10"/>
              </w:rPr>
              <w:t xml:space="preserve"> </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 xml:space="preserve">Замзорском муниципальном  образовании </w:t>
            </w:r>
            <w:proofErr w:type="gramStart"/>
            <w:r w:rsidRPr="00472CE9">
              <w:rPr>
                <w:rFonts w:ascii="Times New Roman" w:hAnsi="Times New Roman" w:cs="Times New Roman"/>
                <w:sz w:val="10"/>
                <w:szCs w:val="10"/>
              </w:rPr>
              <w:t>в</w:t>
            </w:r>
            <w:proofErr w:type="gramEnd"/>
          </w:p>
        </w:tc>
        <w:tc>
          <w:tcPr>
            <w:tcW w:w="1418" w:type="dxa"/>
          </w:tcPr>
          <w:p w:rsidR="00472CE9" w:rsidRPr="00472CE9" w:rsidRDefault="00472CE9" w:rsidP="00472CE9">
            <w:pPr>
              <w:spacing w:after="0" w:line="240" w:lineRule="auto"/>
              <w:rPr>
                <w:rFonts w:ascii="Times New Roman" w:hAnsi="Times New Roman" w:cs="Times New Roman"/>
                <w:sz w:val="10"/>
                <w:szCs w:val="10"/>
              </w:rPr>
            </w:pPr>
          </w:p>
          <w:p w:rsidR="00472CE9" w:rsidRPr="00472CE9" w:rsidRDefault="00472CE9" w:rsidP="00472CE9">
            <w:pPr>
              <w:spacing w:after="0" w:line="240" w:lineRule="auto"/>
              <w:rPr>
                <w:rFonts w:ascii="Times New Roman" w:hAnsi="Times New Roman" w:cs="Times New Roman"/>
                <w:sz w:val="10"/>
                <w:szCs w:val="10"/>
              </w:rPr>
            </w:pP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Администрация Замзорского муниципального образования</w:t>
            </w:r>
          </w:p>
        </w:tc>
      </w:tr>
      <w:tr w:rsidR="00472CE9" w:rsidRPr="00472CE9" w:rsidTr="00472CE9">
        <w:trPr>
          <w:trHeight w:val="20"/>
        </w:trPr>
        <w:tc>
          <w:tcPr>
            <w:tcW w:w="3544" w:type="dxa"/>
          </w:tcPr>
          <w:p w:rsidR="00472CE9" w:rsidRPr="00472CE9" w:rsidRDefault="00472CE9" w:rsidP="00472CE9">
            <w:pPr>
              <w:pStyle w:val="ConsPlusNormal"/>
              <w:ind w:firstLine="0"/>
              <w:rPr>
                <w:rFonts w:ascii="Times New Roman" w:hAnsi="Times New Roman" w:cs="Times New Roman"/>
                <w:b/>
                <w:sz w:val="10"/>
                <w:szCs w:val="10"/>
                <w:u w:val="single"/>
              </w:rPr>
            </w:pPr>
            <w:r w:rsidRPr="00472CE9">
              <w:rPr>
                <w:rFonts w:ascii="Times New Roman" w:hAnsi="Times New Roman" w:cs="Times New Roman"/>
                <w:b/>
                <w:sz w:val="10"/>
                <w:szCs w:val="10"/>
                <w:u w:val="single"/>
              </w:rPr>
              <w:t>муниципальная  программа 4.</w:t>
            </w:r>
          </w:p>
          <w:p w:rsidR="00472CE9" w:rsidRPr="00472CE9" w:rsidRDefault="00472CE9" w:rsidP="00472CE9">
            <w:pPr>
              <w:autoSpaceDE w:val="0"/>
              <w:autoSpaceDN w:val="0"/>
              <w:adjustRightInd w:val="0"/>
              <w:spacing w:after="0" w:line="240" w:lineRule="auto"/>
              <w:jc w:val="both"/>
              <w:rPr>
                <w:rFonts w:ascii="Times New Roman" w:hAnsi="Times New Roman" w:cs="Times New Roman"/>
                <w:bCs/>
                <w:sz w:val="10"/>
                <w:szCs w:val="10"/>
              </w:rPr>
            </w:pPr>
            <w:r w:rsidRPr="00472CE9">
              <w:rPr>
                <w:rFonts w:ascii="Times New Roman" w:hAnsi="Times New Roman" w:cs="Times New Roman"/>
                <w:bCs/>
                <w:sz w:val="10"/>
                <w:szCs w:val="10"/>
              </w:rPr>
              <w:t xml:space="preserve">Развитие жилищно-коммунального хозяйства в Замзорском муниципальном образовании </w:t>
            </w:r>
          </w:p>
          <w:p w:rsidR="00472CE9" w:rsidRPr="00472CE9" w:rsidRDefault="00472CE9" w:rsidP="00472CE9">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472CE9">
              <w:rPr>
                <w:rFonts w:ascii="Times New Roman" w:eastAsia="Batang" w:hAnsi="Times New Roman" w:cs="Times New Roman"/>
                <w:b/>
                <w:sz w:val="10"/>
                <w:szCs w:val="10"/>
                <w:u w:val="single"/>
              </w:rPr>
              <w:t>Подпрограмма 1</w:t>
            </w:r>
            <w:r w:rsidRPr="00472CE9">
              <w:rPr>
                <w:rFonts w:ascii="Times New Roman" w:eastAsia="Batang" w:hAnsi="Times New Roman" w:cs="Times New Roman"/>
                <w:sz w:val="10"/>
                <w:szCs w:val="10"/>
              </w:rPr>
              <w:t xml:space="preserve"> «Энергосбережение и повышение энергетической эффективности на территории Замзорского муниципального образования»</w:t>
            </w:r>
          </w:p>
          <w:p w:rsidR="00472CE9" w:rsidRPr="00472CE9" w:rsidRDefault="00472CE9" w:rsidP="00472CE9">
            <w:pPr>
              <w:pStyle w:val="ConsPlusTitle"/>
              <w:widowControl/>
              <w:rPr>
                <w:rFonts w:ascii="Times New Roman" w:eastAsia="Batang" w:hAnsi="Times New Roman" w:cs="Times New Roman"/>
                <w:sz w:val="10"/>
                <w:szCs w:val="10"/>
                <w:u w:val="single"/>
              </w:rPr>
            </w:pPr>
            <w:r w:rsidRPr="00472CE9">
              <w:rPr>
                <w:rFonts w:ascii="Times New Roman" w:eastAsia="Batang" w:hAnsi="Times New Roman" w:cs="Times New Roman"/>
                <w:sz w:val="10"/>
                <w:szCs w:val="10"/>
                <w:u w:val="single"/>
              </w:rPr>
              <w:t xml:space="preserve">Подпрограмма 2  </w:t>
            </w:r>
          </w:p>
          <w:p w:rsidR="00472CE9" w:rsidRPr="00472CE9" w:rsidRDefault="00472CE9" w:rsidP="00472CE9">
            <w:pPr>
              <w:pStyle w:val="ConsPlusTitle"/>
              <w:widowControl/>
              <w:rPr>
                <w:rFonts w:ascii="Times New Roman" w:hAnsi="Times New Roman" w:cs="Times New Roman"/>
                <w:sz w:val="10"/>
                <w:szCs w:val="10"/>
              </w:rPr>
            </w:pPr>
            <w:r w:rsidRPr="00472CE9">
              <w:rPr>
                <w:rStyle w:val="af3"/>
                <w:rFonts w:ascii="Times New Roman" w:hAnsi="Times New Roman" w:cs="Times New Roman"/>
                <w:sz w:val="10"/>
                <w:szCs w:val="10"/>
              </w:rPr>
              <w:t>«Организация сбора  и вывоза бытовых отходов в Замзорском муниципальном образовании »</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b/>
                <w:sz w:val="10"/>
                <w:szCs w:val="10"/>
                <w:u w:val="single"/>
              </w:rPr>
              <w:t>Подпрограмма 3</w:t>
            </w:r>
            <w:r w:rsidRPr="00472CE9">
              <w:rPr>
                <w:rFonts w:ascii="Times New Roman" w:hAnsi="Times New Roman" w:cs="Times New Roman"/>
                <w:sz w:val="10"/>
                <w:szCs w:val="10"/>
              </w:rPr>
              <w:t xml:space="preserve"> </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«Организация и содержание  мест захоронения»</w:t>
            </w:r>
          </w:p>
          <w:p w:rsidR="00472CE9" w:rsidRPr="00472CE9" w:rsidRDefault="00472CE9" w:rsidP="00472CE9">
            <w:pPr>
              <w:spacing w:after="0" w:line="240" w:lineRule="auto"/>
              <w:rPr>
                <w:rFonts w:ascii="Times New Roman" w:hAnsi="Times New Roman" w:cs="Times New Roman"/>
                <w:b/>
                <w:sz w:val="10"/>
                <w:szCs w:val="10"/>
              </w:rPr>
            </w:pPr>
            <w:r w:rsidRPr="00472CE9">
              <w:rPr>
                <w:rFonts w:ascii="Times New Roman" w:hAnsi="Times New Roman" w:cs="Times New Roman"/>
                <w:b/>
                <w:sz w:val="10"/>
                <w:szCs w:val="10"/>
                <w:u w:val="single"/>
              </w:rPr>
              <w:t>Подпрограмма 4</w:t>
            </w:r>
            <w:r w:rsidRPr="00472CE9">
              <w:rPr>
                <w:rFonts w:ascii="Times New Roman" w:hAnsi="Times New Roman" w:cs="Times New Roman"/>
                <w:b/>
                <w:sz w:val="10"/>
                <w:szCs w:val="10"/>
              </w:rPr>
              <w:t xml:space="preserve"> </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 xml:space="preserve">«Обеспечение населения  </w:t>
            </w:r>
            <w:proofErr w:type="gramStart"/>
            <w:r w:rsidRPr="00472CE9">
              <w:rPr>
                <w:rFonts w:ascii="Times New Roman" w:hAnsi="Times New Roman" w:cs="Times New Roman"/>
                <w:sz w:val="10"/>
                <w:szCs w:val="10"/>
              </w:rPr>
              <w:t>качественной</w:t>
            </w:r>
            <w:proofErr w:type="gramEnd"/>
            <w:r w:rsidRPr="00472CE9">
              <w:rPr>
                <w:rFonts w:ascii="Times New Roman" w:hAnsi="Times New Roman" w:cs="Times New Roman"/>
                <w:sz w:val="10"/>
                <w:szCs w:val="10"/>
              </w:rPr>
              <w:t xml:space="preserve"> питьевой </w:t>
            </w:r>
          </w:p>
          <w:p w:rsidR="00472CE9" w:rsidRPr="00472CE9" w:rsidRDefault="00472CE9" w:rsidP="00472CE9">
            <w:pPr>
              <w:spacing w:after="0" w:line="240" w:lineRule="auto"/>
              <w:rPr>
                <w:rFonts w:ascii="Times New Roman" w:hAnsi="Times New Roman" w:cs="Times New Roman"/>
                <w:b/>
                <w:sz w:val="10"/>
                <w:szCs w:val="10"/>
                <w:u w:val="single"/>
              </w:rPr>
            </w:pPr>
            <w:r w:rsidRPr="00472CE9">
              <w:rPr>
                <w:rFonts w:ascii="Times New Roman" w:hAnsi="Times New Roman" w:cs="Times New Roman"/>
                <w:sz w:val="10"/>
                <w:szCs w:val="10"/>
              </w:rPr>
              <w:t>водой на территории  Замзорского мо»</w:t>
            </w:r>
          </w:p>
        </w:tc>
        <w:tc>
          <w:tcPr>
            <w:tcW w:w="1418" w:type="dxa"/>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Администрация Замзорского муниципального образования</w:t>
            </w:r>
          </w:p>
        </w:tc>
      </w:tr>
      <w:tr w:rsidR="00472CE9" w:rsidRPr="00472CE9" w:rsidTr="00472CE9">
        <w:trPr>
          <w:trHeight w:val="20"/>
        </w:trPr>
        <w:tc>
          <w:tcPr>
            <w:tcW w:w="3544" w:type="dxa"/>
          </w:tcPr>
          <w:p w:rsidR="00472CE9" w:rsidRPr="00472CE9" w:rsidRDefault="00472CE9" w:rsidP="00472CE9">
            <w:pPr>
              <w:pStyle w:val="ConsPlusNormal"/>
              <w:ind w:firstLine="0"/>
              <w:rPr>
                <w:rFonts w:ascii="Times New Roman" w:hAnsi="Times New Roman" w:cs="Times New Roman"/>
                <w:b/>
                <w:sz w:val="10"/>
                <w:szCs w:val="10"/>
                <w:u w:val="single"/>
              </w:rPr>
            </w:pPr>
            <w:r w:rsidRPr="00472CE9">
              <w:rPr>
                <w:rFonts w:ascii="Times New Roman" w:hAnsi="Times New Roman" w:cs="Times New Roman"/>
                <w:b/>
                <w:sz w:val="10"/>
                <w:szCs w:val="10"/>
                <w:u w:val="single"/>
              </w:rPr>
              <w:t>муниципальная  программа 4.</w:t>
            </w:r>
          </w:p>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 xml:space="preserve">Развитие муниципальной  службы в Замзорском </w:t>
            </w:r>
          </w:p>
          <w:p w:rsidR="00472CE9" w:rsidRPr="00472CE9" w:rsidRDefault="00472CE9" w:rsidP="00472CE9">
            <w:pPr>
              <w:pStyle w:val="ConsPlusNormal"/>
              <w:ind w:firstLine="0"/>
              <w:rPr>
                <w:rFonts w:ascii="Times New Roman" w:hAnsi="Times New Roman" w:cs="Times New Roman"/>
                <w:b/>
                <w:sz w:val="10"/>
                <w:szCs w:val="10"/>
                <w:u w:val="single"/>
              </w:rPr>
            </w:pPr>
            <w:r w:rsidRPr="00472CE9">
              <w:rPr>
                <w:rFonts w:ascii="Times New Roman" w:hAnsi="Times New Roman" w:cs="Times New Roman"/>
                <w:sz w:val="10"/>
                <w:szCs w:val="10"/>
              </w:rPr>
              <w:t xml:space="preserve">муниципальном </w:t>
            </w:r>
            <w:proofErr w:type="gramStart"/>
            <w:r w:rsidRPr="00472CE9">
              <w:rPr>
                <w:rFonts w:ascii="Times New Roman" w:hAnsi="Times New Roman" w:cs="Times New Roman"/>
                <w:sz w:val="10"/>
                <w:szCs w:val="10"/>
              </w:rPr>
              <w:t>образовании</w:t>
            </w:r>
            <w:proofErr w:type="gramEnd"/>
            <w:r w:rsidRPr="00472CE9">
              <w:rPr>
                <w:rFonts w:ascii="Times New Roman" w:hAnsi="Times New Roman" w:cs="Times New Roman"/>
                <w:sz w:val="10"/>
                <w:szCs w:val="10"/>
              </w:rPr>
              <w:t xml:space="preserve"> </w:t>
            </w:r>
          </w:p>
        </w:tc>
        <w:tc>
          <w:tcPr>
            <w:tcW w:w="1418" w:type="dxa"/>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Администрация Замзорского муниципального образования</w:t>
            </w:r>
          </w:p>
        </w:tc>
      </w:tr>
      <w:tr w:rsidR="00472CE9" w:rsidRPr="00472CE9" w:rsidTr="00472CE9">
        <w:trPr>
          <w:trHeight w:val="20"/>
        </w:trPr>
        <w:tc>
          <w:tcPr>
            <w:tcW w:w="3544" w:type="dxa"/>
          </w:tcPr>
          <w:p w:rsidR="00472CE9" w:rsidRPr="00472CE9" w:rsidRDefault="00472CE9" w:rsidP="00472CE9">
            <w:pPr>
              <w:pStyle w:val="ConsPlusNormal"/>
              <w:ind w:firstLine="0"/>
              <w:rPr>
                <w:rFonts w:ascii="Times New Roman" w:hAnsi="Times New Roman" w:cs="Times New Roman"/>
                <w:bCs/>
                <w:sz w:val="10"/>
                <w:szCs w:val="10"/>
              </w:rPr>
            </w:pPr>
            <w:r w:rsidRPr="00472CE9">
              <w:rPr>
                <w:rFonts w:ascii="Times New Roman" w:hAnsi="Times New Roman" w:cs="Times New Roman"/>
                <w:b/>
                <w:sz w:val="10"/>
                <w:szCs w:val="10"/>
                <w:u w:val="single"/>
              </w:rPr>
              <w:t>муниципальная  программа 5.</w:t>
            </w:r>
          </w:p>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 xml:space="preserve">Программа комплексного  развития систем </w:t>
            </w:r>
          </w:p>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 xml:space="preserve">коммунальной инфраструктуры </w:t>
            </w:r>
          </w:p>
          <w:p w:rsidR="00472CE9" w:rsidRPr="00472CE9" w:rsidRDefault="00472CE9" w:rsidP="00472CE9">
            <w:pPr>
              <w:spacing w:after="0" w:line="240" w:lineRule="auto"/>
              <w:rPr>
                <w:rFonts w:ascii="Times New Roman" w:hAnsi="Times New Roman" w:cs="Times New Roman"/>
                <w:bCs/>
                <w:sz w:val="10"/>
                <w:szCs w:val="10"/>
              </w:rPr>
            </w:pPr>
            <w:r w:rsidRPr="00472CE9">
              <w:rPr>
                <w:rFonts w:ascii="Times New Roman" w:hAnsi="Times New Roman" w:cs="Times New Roman"/>
                <w:bCs/>
                <w:sz w:val="10"/>
                <w:szCs w:val="10"/>
              </w:rPr>
              <w:t xml:space="preserve">Замзорского  муниципального образования </w:t>
            </w:r>
            <w:proofErr w:type="gramStart"/>
            <w:r w:rsidRPr="00472CE9">
              <w:rPr>
                <w:rFonts w:ascii="Times New Roman" w:hAnsi="Times New Roman" w:cs="Times New Roman"/>
                <w:bCs/>
                <w:sz w:val="10"/>
                <w:szCs w:val="10"/>
              </w:rPr>
              <w:t>на</w:t>
            </w:r>
            <w:proofErr w:type="gramEnd"/>
            <w:r w:rsidRPr="00472CE9">
              <w:rPr>
                <w:rFonts w:ascii="Times New Roman" w:hAnsi="Times New Roman" w:cs="Times New Roman"/>
                <w:bCs/>
                <w:sz w:val="10"/>
                <w:szCs w:val="10"/>
              </w:rPr>
              <w:t xml:space="preserve"> </w:t>
            </w:r>
          </w:p>
          <w:p w:rsidR="00472CE9" w:rsidRPr="00472CE9" w:rsidRDefault="00472CE9" w:rsidP="00472CE9">
            <w:pPr>
              <w:spacing w:after="0" w:line="240" w:lineRule="auto"/>
              <w:rPr>
                <w:rFonts w:ascii="Times New Roman" w:hAnsi="Times New Roman" w:cs="Times New Roman"/>
                <w:b/>
                <w:sz w:val="10"/>
                <w:szCs w:val="10"/>
                <w:u w:val="single"/>
              </w:rPr>
            </w:pPr>
            <w:r w:rsidRPr="00472CE9">
              <w:rPr>
                <w:rFonts w:ascii="Times New Roman" w:hAnsi="Times New Roman" w:cs="Times New Roman"/>
                <w:bCs/>
                <w:sz w:val="10"/>
                <w:szCs w:val="10"/>
              </w:rPr>
              <w:t>2015-2018  годы и с перспективой до 2032 года</w:t>
            </w:r>
          </w:p>
        </w:tc>
        <w:tc>
          <w:tcPr>
            <w:tcW w:w="1418" w:type="dxa"/>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Администрация Замзорского муниципального образования</w:t>
            </w:r>
          </w:p>
        </w:tc>
      </w:tr>
      <w:tr w:rsidR="00472CE9" w:rsidRPr="00472CE9" w:rsidTr="00472CE9">
        <w:trPr>
          <w:trHeight w:val="20"/>
        </w:trPr>
        <w:tc>
          <w:tcPr>
            <w:tcW w:w="3544" w:type="dxa"/>
          </w:tcPr>
          <w:p w:rsidR="00472CE9" w:rsidRPr="00472CE9" w:rsidRDefault="00472CE9" w:rsidP="00472CE9">
            <w:pPr>
              <w:shd w:val="clear" w:color="auto" w:fill="FFFFFF"/>
              <w:spacing w:after="0" w:line="240" w:lineRule="auto"/>
              <w:jc w:val="both"/>
              <w:rPr>
                <w:rFonts w:ascii="Times New Roman" w:hAnsi="Times New Roman" w:cs="Times New Roman"/>
                <w:b/>
                <w:sz w:val="10"/>
                <w:szCs w:val="10"/>
              </w:rPr>
            </w:pPr>
            <w:r w:rsidRPr="00472CE9">
              <w:rPr>
                <w:rFonts w:ascii="Times New Roman" w:hAnsi="Times New Roman" w:cs="Times New Roman"/>
                <w:b/>
                <w:sz w:val="10"/>
                <w:szCs w:val="10"/>
              </w:rPr>
              <w:t xml:space="preserve">муниципальная </w:t>
            </w:r>
            <w:hyperlink r:id="rId10" w:history="1">
              <w:r w:rsidRPr="00472CE9">
                <w:rPr>
                  <w:rFonts w:ascii="Times New Roman" w:hAnsi="Times New Roman" w:cs="Times New Roman"/>
                  <w:b/>
                  <w:sz w:val="10"/>
                  <w:szCs w:val="10"/>
                </w:rPr>
                <w:t>программа</w:t>
              </w:r>
            </w:hyperlink>
            <w:r w:rsidRPr="00472CE9">
              <w:rPr>
                <w:rFonts w:ascii="Times New Roman" w:hAnsi="Times New Roman" w:cs="Times New Roman"/>
                <w:b/>
                <w:sz w:val="10"/>
                <w:szCs w:val="10"/>
              </w:rPr>
              <w:t xml:space="preserve"> 6</w:t>
            </w:r>
          </w:p>
          <w:p w:rsidR="00472CE9" w:rsidRPr="00472CE9" w:rsidRDefault="00472CE9" w:rsidP="00472CE9">
            <w:pPr>
              <w:shd w:val="clear" w:color="auto" w:fill="FFFFFF"/>
              <w:spacing w:after="0" w:line="240" w:lineRule="auto"/>
              <w:jc w:val="both"/>
              <w:rPr>
                <w:rFonts w:ascii="Times New Roman" w:hAnsi="Times New Roman" w:cs="Times New Roman"/>
                <w:b/>
                <w:sz w:val="10"/>
                <w:szCs w:val="10"/>
                <w:u w:val="single"/>
              </w:rPr>
            </w:pPr>
            <w:r w:rsidRPr="00472CE9">
              <w:rPr>
                <w:rFonts w:ascii="Times New Roman" w:hAnsi="Times New Roman" w:cs="Times New Roman"/>
                <w:sz w:val="10"/>
                <w:szCs w:val="10"/>
              </w:rPr>
              <w:t xml:space="preserve"> «Профилактика правонарушений в Замзорском муниципальном образовании » </w:t>
            </w:r>
          </w:p>
        </w:tc>
        <w:tc>
          <w:tcPr>
            <w:tcW w:w="1418" w:type="dxa"/>
          </w:tcPr>
          <w:p w:rsidR="00472CE9" w:rsidRPr="00472CE9" w:rsidRDefault="00472CE9" w:rsidP="00472CE9">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Администрация Замзорского муниципального образования</w:t>
            </w:r>
          </w:p>
        </w:tc>
      </w:tr>
    </w:tbl>
    <w:p w:rsidR="00472CE9" w:rsidRPr="00472CE9" w:rsidRDefault="00472CE9" w:rsidP="00472CE9">
      <w:pPr>
        <w:spacing w:after="0" w:line="240" w:lineRule="auto"/>
        <w:rPr>
          <w:rFonts w:ascii="Times New Roman" w:hAnsi="Times New Roman" w:cs="Times New Roman"/>
          <w:sz w:val="16"/>
          <w:szCs w:val="16"/>
        </w:rPr>
      </w:pPr>
    </w:p>
    <w:p w:rsidR="00472CE9" w:rsidRPr="00472CE9" w:rsidRDefault="00472CE9" w:rsidP="00472CE9">
      <w:pPr>
        <w:tabs>
          <w:tab w:val="left" w:pos="7590"/>
        </w:tabs>
        <w:spacing w:after="0" w:line="240" w:lineRule="auto"/>
        <w:jc w:val="right"/>
        <w:rPr>
          <w:rFonts w:ascii="Times New Roman" w:hAnsi="Times New Roman" w:cs="Times New Roman"/>
          <w:sz w:val="16"/>
          <w:szCs w:val="16"/>
        </w:rPr>
      </w:pPr>
      <w:r w:rsidRPr="00472CE9">
        <w:rPr>
          <w:rFonts w:ascii="Times New Roman" w:hAnsi="Times New Roman" w:cs="Times New Roman"/>
          <w:sz w:val="16"/>
          <w:szCs w:val="16"/>
        </w:rPr>
        <w:tab/>
      </w:r>
      <w:bookmarkStart w:id="1" w:name="P365"/>
      <w:bookmarkEnd w:id="1"/>
      <w:r w:rsidRPr="00472CE9">
        <w:rPr>
          <w:rFonts w:ascii="Times New Roman" w:hAnsi="Times New Roman" w:cs="Times New Roman"/>
          <w:sz w:val="16"/>
          <w:szCs w:val="16"/>
        </w:rPr>
        <w:t>Приложение 1.3.</w:t>
      </w:r>
    </w:p>
    <w:p w:rsidR="00472CE9" w:rsidRPr="00552378" w:rsidRDefault="00472CE9" w:rsidP="00472CE9">
      <w:pPr>
        <w:spacing w:after="0" w:line="240" w:lineRule="auto"/>
        <w:jc w:val="right"/>
        <w:rPr>
          <w:rFonts w:ascii="Times New Roman" w:hAnsi="Times New Roman" w:cs="Times New Roman"/>
          <w:sz w:val="12"/>
          <w:szCs w:val="12"/>
        </w:rPr>
      </w:pPr>
      <w:r w:rsidRPr="00472CE9">
        <w:rPr>
          <w:rFonts w:ascii="Times New Roman" w:hAnsi="Times New Roman" w:cs="Times New Roman"/>
          <w:sz w:val="16"/>
          <w:szCs w:val="16"/>
        </w:rPr>
        <w:tab/>
      </w:r>
      <w:r w:rsidRPr="00552378">
        <w:rPr>
          <w:rFonts w:ascii="Times New Roman" w:hAnsi="Times New Roman" w:cs="Times New Roman"/>
          <w:sz w:val="12"/>
          <w:szCs w:val="12"/>
        </w:rPr>
        <w:t>к Стратегии социально-</w:t>
      </w:r>
    </w:p>
    <w:p w:rsidR="00472CE9" w:rsidRPr="00552378" w:rsidRDefault="00472CE9" w:rsidP="00472CE9">
      <w:pPr>
        <w:spacing w:after="0" w:line="240" w:lineRule="auto"/>
        <w:jc w:val="right"/>
        <w:rPr>
          <w:rFonts w:ascii="Times New Roman" w:hAnsi="Times New Roman" w:cs="Times New Roman"/>
          <w:sz w:val="12"/>
          <w:szCs w:val="12"/>
        </w:rPr>
      </w:pPr>
      <w:r w:rsidRPr="00552378">
        <w:rPr>
          <w:rFonts w:ascii="Times New Roman" w:hAnsi="Times New Roman" w:cs="Times New Roman"/>
          <w:sz w:val="12"/>
          <w:szCs w:val="12"/>
        </w:rPr>
        <w:t>экономического развития</w:t>
      </w:r>
    </w:p>
    <w:p w:rsidR="00472CE9" w:rsidRPr="00552378" w:rsidRDefault="00472CE9" w:rsidP="00472CE9">
      <w:pPr>
        <w:spacing w:after="0" w:line="240" w:lineRule="auto"/>
        <w:jc w:val="right"/>
        <w:rPr>
          <w:rFonts w:ascii="Times New Roman" w:hAnsi="Times New Roman" w:cs="Times New Roman"/>
          <w:sz w:val="12"/>
          <w:szCs w:val="12"/>
        </w:rPr>
      </w:pPr>
      <w:r w:rsidRPr="00552378">
        <w:rPr>
          <w:rFonts w:ascii="Times New Roman" w:hAnsi="Times New Roman" w:cs="Times New Roman"/>
          <w:sz w:val="12"/>
          <w:szCs w:val="12"/>
        </w:rPr>
        <w:t>Замзорского муниципального образования</w:t>
      </w:r>
    </w:p>
    <w:p w:rsidR="00472CE9" w:rsidRPr="00552378" w:rsidRDefault="00472CE9" w:rsidP="00472CE9">
      <w:pPr>
        <w:tabs>
          <w:tab w:val="left" w:pos="7590"/>
        </w:tabs>
        <w:spacing w:after="0" w:line="240" w:lineRule="auto"/>
        <w:rPr>
          <w:rFonts w:ascii="Times New Roman" w:hAnsi="Times New Roman" w:cs="Times New Roman"/>
          <w:sz w:val="12"/>
          <w:szCs w:val="12"/>
        </w:rPr>
      </w:pPr>
    </w:p>
    <w:p w:rsidR="00472CE9" w:rsidRPr="00552378" w:rsidRDefault="00472CE9" w:rsidP="00472CE9">
      <w:pPr>
        <w:pStyle w:val="ConsPlusNormal"/>
        <w:jc w:val="center"/>
        <w:rPr>
          <w:rFonts w:ascii="Times New Roman" w:hAnsi="Times New Roman" w:cs="Times New Roman"/>
          <w:sz w:val="12"/>
          <w:szCs w:val="12"/>
        </w:rPr>
      </w:pPr>
      <w:r w:rsidRPr="00552378">
        <w:rPr>
          <w:rFonts w:ascii="Times New Roman" w:hAnsi="Times New Roman" w:cs="Times New Roman"/>
          <w:sz w:val="12"/>
          <w:szCs w:val="12"/>
        </w:rPr>
        <w:t>ПЕРЕЧЕНЬ ЦЕЛЕВЫХ ПОКАЗАТЕЛЕЙ СТРАТЕГИИ</w:t>
      </w:r>
    </w:p>
    <w:p w:rsidR="00472CE9" w:rsidRPr="00472CE9" w:rsidRDefault="00472CE9" w:rsidP="00472CE9">
      <w:pPr>
        <w:pStyle w:val="ConsPlusNormal"/>
        <w:jc w:val="both"/>
        <w:rPr>
          <w:rFonts w:ascii="Times New Roman" w:hAnsi="Times New Roman" w:cs="Times New Roman"/>
          <w:sz w:val="16"/>
          <w:szCs w:val="16"/>
        </w:rPr>
      </w:pPr>
    </w:p>
    <w:tbl>
      <w:tblPr>
        <w:tblW w:w="532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68"/>
        <w:gridCol w:w="1434"/>
        <w:gridCol w:w="425"/>
        <w:gridCol w:w="425"/>
        <w:gridCol w:w="426"/>
        <w:gridCol w:w="425"/>
        <w:gridCol w:w="425"/>
        <w:gridCol w:w="425"/>
        <w:gridCol w:w="425"/>
        <w:gridCol w:w="324"/>
        <w:gridCol w:w="325"/>
      </w:tblGrid>
      <w:tr w:rsidR="00472CE9" w:rsidRPr="00472CE9" w:rsidTr="00552378">
        <w:trPr>
          <w:trHeight w:val="20"/>
          <w:tblHeader/>
        </w:trPr>
        <w:tc>
          <w:tcPr>
            <w:tcW w:w="0" w:type="auto"/>
            <w:vMerge w:val="restart"/>
            <w:shd w:val="clear" w:color="auto" w:fill="C0C0C0"/>
            <w:vAlign w:val="center"/>
          </w:tcPr>
          <w:p w:rsidR="00472CE9" w:rsidRPr="00472CE9" w:rsidRDefault="00472CE9" w:rsidP="00552378">
            <w:pPr>
              <w:pStyle w:val="ConsPlusNormal"/>
              <w:ind w:firstLine="0"/>
              <w:jc w:val="center"/>
              <w:rPr>
                <w:rFonts w:ascii="Times New Roman" w:hAnsi="Times New Roman" w:cs="Times New Roman"/>
                <w:b/>
                <w:sz w:val="10"/>
                <w:szCs w:val="10"/>
              </w:rPr>
            </w:pPr>
            <w:r w:rsidRPr="00472CE9">
              <w:rPr>
                <w:rFonts w:ascii="Times New Roman" w:hAnsi="Times New Roman" w:cs="Times New Roman"/>
                <w:b/>
                <w:sz w:val="10"/>
                <w:szCs w:val="10"/>
              </w:rPr>
              <w:t>№</w:t>
            </w:r>
          </w:p>
          <w:p w:rsidR="00472CE9" w:rsidRPr="00472CE9" w:rsidRDefault="00472CE9" w:rsidP="00552378">
            <w:pPr>
              <w:pStyle w:val="ConsPlusNormal"/>
              <w:ind w:firstLine="0"/>
              <w:jc w:val="center"/>
              <w:rPr>
                <w:rFonts w:ascii="Times New Roman" w:hAnsi="Times New Roman" w:cs="Times New Roman"/>
                <w:b/>
                <w:sz w:val="10"/>
                <w:szCs w:val="10"/>
              </w:rPr>
            </w:pPr>
            <w:proofErr w:type="spellStart"/>
            <w:proofErr w:type="gramStart"/>
            <w:r w:rsidRPr="00472CE9">
              <w:rPr>
                <w:rFonts w:ascii="Times New Roman" w:hAnsi="Times New Roman" w:cs="Times New Roman"/>
                <w:b/>
                <w:sz w:val="10"/>
                <w:szCs w:val="10"/>
              </w:rPr>
              <w:t>п</w:t>
            </w:r>
            <w:proofErr w:type="spellEnd"/>
            <w:proofErr w:type="gramEnd"/>
            <w:r w:rsidRPr="00472CE9">
              <w:rPr>
                <w:rFonts w:ascii="Times New Roman" w:hAnsi="Times New Roman" w:cs="Times New Roman"/>
                <w:b/>
                <w:sz w:val="10"/>
                <w:szCs w:val="10"/>
              </w:rPr>
              <w:t>/</w:t>
            </w:r>
            <w:proofErr w:type="spellStart"/>
            <w:r w:rsidRPr="00472CE9">
              <w:rPr>
                <w:rFonts w:ascii="Times New Roman" w:hAnsi="Times New Roman" w:cs="Times New Roman"/>
                <w:b/>
                <w:sz w:val="10"/>
                <w:szCs w:val="10"/>
              </w:rPr>
              <w:t>п</w:t>
            </w:r>
            <w:proofErr w:type="spellEnd"/>
          </w:p>
        </w:tc>
        <w:tc>
          <w:tcPr>
            <w:tcW w:w="1434" w:type="dxa"/>
            <w:vMerge w:val="restart"/>
            <w:shd w:val="clear" w:color="auto" w:fill="C0C0C0"/>
            <w:vAlign w:val="center"/>
          </w:tcPr>
          <w:p w:rsidR="00472CE9" w:rsidRPr="00472CE9" w:rsidRDefault="00472CE9" w:rsidP="00552378">
            <w:pPr>
              <w:pStyle w:val="ConsPlusNormal"/>
              <w:ind w:firstLine="0"/>
              <w:jc w:val="center"/>
              <w:rPr>
                <w:rFonts w:ascii="Times New Roman" w:hAnsi="Times New Roman" w:cs="Times New Roman"/>
                <w:b/>
                <w:sz w:val="10"/>
                <w:szCs w:val="10"/>
              </w:rPr>
            </w:pPr>
            <w:r w:rsidRPr="00472CE9">
              <w:rPr>
                <w:rFonts w:ascii="Times New Roman" w:hAnsi="Times New Roman" w:cs="Times New Roman"/>
                <w:b/>
                <w:sz w:val="10"/>
                <w:szCs w:val="10"/>
              </w:rPr>
              <w:t>Наименование показателя</w:t>
            </w:r>
          </w:p>
        </w:tc>
        <w:tc>
          <w:tcPr>
            <w:tcW w:w="425" w:type="dxa"/>
            <w:vMerge w:val="restart"/>
            <w:shd w:val="clear" w:color="auto" w:fill="C0C0C0"/>
            <w:vAlign w:val="center"/>
          </w:tcPr>
          <w:p w:rsidR="00472CE9" w:rsidRPr="00472CE9" w:rsidRDefault="00472CE9" w:rsidP="00552378">
            <w:pPr>
              <w:pStyle w:val="ConsPlusNormal"/>
              <w:ind w:firstLine="0"/>
              <w:jc w:val="center"/>
              <w:rPr>
                <w:rFonts w:ascii="Times New Roman" w:hAnsi="Times New Roman" w:cs="Times New Roman"/>
                <w:b/>
                <w:sz w:val="10"/>
                <w:szCs w:val="10"/>
              </w:rPr>
            </w:pPr>
            <w:r w:rsidRPr="00472CE9">
              <w:rPr>
                <w:rFonts w:ascii="Times New Roman" w:hAnsi="Times New Roman" w:cs="Times New Roman"/>
                <w:b/>
                <w:sz w:val="10"/>
                <w:szCs w:val="10"/>
              </w:rPr>
              <w:t xml:space="preserve">ед. </w:t>
            </w:r>
            <w:proofErr w:type="spellStart"/>
            <w:r w:rsidRPr="00472CE9">
              <w:rPr>
                <w:rFonts w:ascii="Times New Roman" w:hAnsi="Times New Roman" w:cs="Times New Roman"/>
                <w:b/>
                <w:sz w:val="10"/>
                <w:szCs w:val="10"/>
              </w:rPr>
              <w:t>изм</w:t>
            </w:r>
            <w:proofErr w:type="spellEnd"/>
            <w:r w:rsidRPr="00472CE9">
              <w:rPr>
                <w:rFonts w:ascii="Times New Roman" w:hAnsi="Times New Roman" w:cs="Times New Roman"/>
                <w:b/>
                <w:sz w:val="10"/>
                <w:szCs w:val="10"/>
              </w:rPr>
              <w:t>.</w:t>
            </w:r>
          </w:p>
        </w:tc>
        <w:tc>
          <w:tcPr>
            <w:tcW w:w="3200" w:type="dxa"/>
            <w:gridSpan w:val="8"/>
            <w:shd w:val="clear" w:color="auto" w:fill="C0C0C0"/>
          </w:tcPr>
          <w:p w:rsidR="00472CE9" w:rsidRPr="00472CE9" w:rsidRDefault="00472CE9" w:rsidP="00552378">
            <w:pPr>
              <w:pStyle w:val="ConsPlusNormal"/>
              <w:ind w:firstLine="0"/>
              <w:jc w:val="center"/>
              <w:rPr>
                <w:rFonts w:ascii="Times New Roman" w:hAnsi="Times New Roman" w:cs="Times New Roman"/>
                <w:b/>
                <w:sz w:val="10"/>
                <w:szCs w:val="10"/>
              </w:rPr>
            </w:pPr>
            <w:r w:rsidRPr="00472CE9">
              <w:rPr>
                <w:rFonts w:ascii="Times New Roman" w:hAnsi="Times New Roman" w:cs="Times New Roman"/>
                <w:b/>
                <w:sz w:val="10"/>
                <w:szCs w:val="10"/>
              </w:rPr>
              <w:t>Значения целевых показателей по годам:</w:t>
            </w:r>
          </w:p>
        </w:tc>
      </w:tr>
      <w:tr w:rsidR="00552378" w:rsidRPr="00472CE9" w:rsidTr="00552378">
        <w:trPr>
          <w:trHeight w:val="20"/>
          <w:tblHeader/>
        </w:trPr>
        <w:tc>
          <w:tcPr>
            <w:tcW w:w="0" w:type="auto"/>
            <w:vMerge/>
            <w:shd w:val="clear" w:color="auto" w:fill="C0C0C0"/>
            <w:vAlign w:val="center"/>
          </w:tcPr>
          <w:p w:rsidR="00472CE9" w:rsidRPr="00472CE9" w:rsidRDefault="00472CE9" w:rsidP="00552378">
            <w:pPr>
              <w:pStyle w:val="ConsPlusNormal"/>
              <w:ind w:firstLine="0"/>
              <w:jc w:val="center"/>
              <w:rPr>
                <w:rFonts w:ascii="Times New Roman" w:hAnsi="Times New Roman" w:cs="Times New Roman"/>
                <w:b/>
                <w:sz w:val="10"/>
                <w:szCs w:val="10"/>
              </w:rPr>
            </w:pPr>
          </w:p>
        </w:tc>
        <w:tc>
          <w:tcPr>
            <w:tcW w:w="1434" w:type="dxa"/>
            <w:vMerge/>
            <w:shd w:val="clear" w:color="auto" w:fill="C0C0C0"/>
            <w:vAlign w:val="center"/>
          </w:tcPr>
          <w:p w:rsidR="00472CE9" w:rsidRPr="00472CE9" w:rsidRDefault="00472CE9" w:rsidP="00552378">
            <w:pPr>
              <w:pStyle w:val="ConsPlusNormal"/>
              <w:ind w:firstLine="0"/>
              <w:jc w:val="center"/>
              <w:rPr>
                <w:rFonts w:ascii="Times New Roman" w:hAnsi="Times New Roman" w:cs="Times New Roman"/>
                <w:b/>
                <w:sz w:val="10"/>
                <w:szCs w:val="10"/>
              </w:rPr>
            </w:pPr>
          </w:p>
        </w:tc>
        <w:tc>
          <w:tcPr>
            <w:tcW w:w="425" w:type="dxa"/>
            <w:vMerge/>
            <w:shd w:val="clear" w:color="auto" w:fill="C0C0C0"/>
            <w:vAlign w:val="center"/>
          </w:tcPr>
          <w:p w:rsidR="00472CE9" w:rsidRPr="00472CE9" w:rsidRDefault="00472CE9" w:rsidP="00552378">
            <w:pPr>
              <w:pStyle w:val="ConsPlusNormal"/>
              <w:ind w:firstLine="0"/>
              <w:jc w:val="center"/>
              <w:rPr>
                <w:rFonts w:ascii="Times New Roman" w:hAnsi="Times New Roman" w:cs="Times New Roman"/>
                <w:b/>
                <w:sz w:val="10"/>
                <w:szCs w:val="10"/>
              </w:rPr>
            </w:pPr>
          </w:p>
        </w:tc>
        <w:tc>
          <w:tcPr>
            <w:tcW w:w="425" w:type="dxa"/>
            <w:shd w:val="clear" w:color="auto" w:fill="C0C0C0"/>
            <w:vAlign w:val="center"/>
          </w:tcPr>
          <w:p w:rsidR="00472CE9" w:rsidRPr="00472CE9" w:rsidRDefault="00472CE9" w:rsidP="00552378">
            <w:pPr>
              <w:pStyle w:val="ConsPlusNormal"/>
              <w:ind w:firstLine="0"/>
              <w:jc w:val="center"/>
              <w:rPr>
                <w:rFonts w:ascii="Times New Roman" w:hAnsi="Times New Roman" w:cs="Times New Roman"/>
                <w:b/>
                <w:sz w:val="10"/>
                <w:szCs w:val="10"/>
              </w:rPr>
            </w:pPr>
            <w:r w:rsidRPr="00472CE9">
              <w:rPr>
                <w:rFonts w:ascii="Times New Roman" w:hAnsi="Times New Roman" w:cs="Times New Roman"/>
                <w:b/>
                <w:sz w:val="10"/>
                <w:szCs w:val="10"/>
              </w:rPr>
              <w:t>2016</w:t>
            </w:r>
          </w:p>
        </w:tc>
        <w:tc>
          <w:tcPr>
            <w:tcW w:w="426" w:type="dxa"/>
            <w:shd w:val="clear" w:color="auto" w:fill="C0C0C0"/>
            <w:vAlign w:val="center"/>
          </w:tcPr>
          <w:p w:rsidR="00472CE9" w:rsidRPr="00472CE9" w:rsidRDefault="00472CE9" w:rsidP="00552378">
            <w:pPr>
              <w:pStyle w:val="ConsPlusNormal"/>
              <w:ind w:firstLine="0"/>
              <w:jc w:val="center"/>
              <w:rPr>
                <w:rFonts w:ascii="Times New Roman" w:hAnsi="Times New Roman" w:cs="Times New Roman"/>
                <w:b/>
                <w:sz w:val="10"/>
                <w:szCs w:val="10"/>
              </w:rPr>
            </w:pPr>
            <w:r w:rsidRPr="00472CE9">
              <w:rPr>
                <w:rFonts w:ascii="Times New Roman" w:hAnsi="Times New Roman" w:cs="Times New Roman"/>
                <w:b/>
                <w:sz w:val="10"/>
                <w:szCs w:val="10"/>
              </w:rPr>
              <w:t>2017</w:t>
            </w:r>
          </w:p>
        </w:tc>
        <w:tc>
          <w:tcPr>
            <w:tcW w:w="425" w:type="dxa"/>
            <w:shd w:val="clear" w:color="auto" w:fill="C0C0C0"/>
            <w:vAlign w:val="center"/>
          </w:tcPr>
          <w:p w:rsidR="00472CE9" w:rsidRPr="00472CE9" w:rsidRDefault="00472CE9" w:rsidP="00552378">
            <w:pPr>
              <w:pStyle w:val="ConsPlusNormal"/>
              <w:ind w:firstLine="0"/>
              <w:jc w:val="center"/>
              <w:rPr>
                <w:rFonts w:ascii="Times New Roman" w:hAnsi="Times New Roman" w:cs="Times New Roman"/>
                <w:sz w:val="10"/>
                <w:szCs w:val="10"/>
              </w:rPr>
            </w:pPr>
            <w:r w:rsidRPr="00472CE9">
              <w:rPr>
                <w:rFonts w:ascii="Times New Roman" w:hAnsi="Times New Roman" w:cs="Times New Roman"/>
                <w:b/>
                <w:sz w:val="10"/>
                <w:szCs w:val="10"/>
              </w:rPr>
              <w:t>2018</w:t>
            </w:r>
          </w:p>
        </w:tc>
        <w:tc>
          <w:tcPr>
            <w:tcW w:w="425" w:type="dxa"/>
            <w:shd w:val="clear" w:color="auto" w:fill="C0C0C0"/>
            <w:vAlign w:val="center"/>
          </w:tcPr>
          <w:p w:rsidR="00472CE9" w:rsidRPr="00472CE9" w:rsidRDefault="00472CE9" w:rsidP="00552378">
            <w:pPr>
              <w:pStyle w:val="ConsPlusNormal"/>
              <w:ind w:firstLine="0"/>
              <w:jc w:val="center"/>
              <w:rPr>
                <w:rFonts w:ascii="Times New Roman" w:hAnsi="Times New Roman" w:cs="Times New Roman"/>
                <w:b/>
                <w:sz w:val="10"/>
                <w:szCs w:val="10"/>
              </w:rPr>
            </w:pPr>
            <w:r w:rsidRPr="00472CE9">
              <w:rPr>
                <w:rFonts w:ascii="Times New Roman" w:hAnsi="Times New Roman" w:cs="Times New Roman"/>
                <w:b/>
                <w:sz w:val="10"/>
                <w:szCs w:val="10"/>
              </w:rPr>
              <w:t>2019</w:t>
            </w:r>
          </w:p>
        </w:tc>
        <w:tc>
          <w:tcPr>
            <w:tcW w:w="425" w:type="dxa"/>
            <w:shd w:val="clear" w:color="auto" w:fill="C0C0C0"/>
            <w:vAlign w:val="center"/>
          </w:tcPr>
          <w:p w:rsidR="00472CE9" w:rsidRPr="00472CE9" w:rsidRDefault="00472CE9" w:rsidP="00552378">
            <w:pPr>
              <w:pStyle w:val="ConsPlusNormal"/>
              <w:ind w:firstLine="0"/>
              <w:jc w:val="center"/>
              <w:rPr>
                <w:rFonts w:ascii="Times New Roman" w:hAnsi="Times New Roman" w:cs="Times New Roman"/>
                <w:b/>
                <w:sz w:val="10"/>
                <w:szCs w:val="10"/>
              </w:rPr>
            </w:pPr>
            <w:r w:rsidRPr="00472CE9">
              <w:rPr>
                <w:rFonts w:ascii="Times New Roman" w:hAnsi="Times New Roman" w:cs="Times New Roman"/>
                <w:b/>
                <w:sz w:val="10"/>
                <w:szCs w:val="10"/>
              </w:rPr>
              <w:t>2020</w:t>
            </w:r>
          </w:p>
        </w:tc>
        <w:tc>
          <w:tcPr>
            <w:tcW w:w="425" w:type="dxa"/>
            <w:shd w:val="clear" w:color="auto" w:fill="C0C0C0"/>
            <w:vAlign w:val="center"/>
          </w:tcPr>
          <w:p w:rsidR="00472CE9" w:rsidRPr="00472CE9" w:rsidRDefault="00472CE9" w:rsidP="00552378">
            <w:pPr>
              <w:pStyle w:val="ConsPlusNormal"/>
              <w:ind w:firstLine="0"/>
              <w:jc w:val="center"/>
              <w:rPr>
                <w:rFonts w:ascii="Times New Roman" w:hAnsi="Times New Roman" w:cs="Times New Roman"/>
                <w:b/>
                <w:sz w:val="10"/>
                <w:szCs w:val="10"/>
              </w:rPr>
            </w:pPr>
            <w:r w:rsidRPr="00472CE9">
              <w:rPr>
                <w:rFonts w:ascii="Times New Roman" w:hAnsi="Times New Roman" w:cs="Times New Roman"/>
                <w:b/>
                <w:sz w:val="10"/>
                <w:szCs w:val="10"/>
              </w:rPr>
              <w:t>…</w:t>
            </w:r>
          </w:p>
        </w:tc>
        <w:tc>
          <w:tcPr>
            <w:tcW w:w="324" w:type="dxa"/>
            <w:shd w:val="clear" w:color="auto" w:fill="C0C0C0"/>
            <w:vAlign w:val="center"/>
          </w:tcPr>
          <w:p w:rsidR="00472CE9" w:rsidRPr="00472CE9" w:rsidRDefault="00472CE9" w:rsidP="00552378">
            <w:pPr>
              <w:pStyle w:val="ConsPlusNormal"/>
              <w:ind w:firstLine="0"/>
              <w:jc w:val="center"/>
              <w:rPr>
                <w:rFonts w:ascii="Times New Roman" w:hAnsi="Times New Roman" w:cs="Times New Roman"/>
                <w:b/>
                <w:sz w:val="10"/>
                <w:szCs w:val="10"/>
              </w:rPr>
            </w:pPr>
            <w:r w:rsidRPr="00472CE9">
              <w:rPr>
                <w:rFonts w:ascii="Times New Roman" w:hAnsi="Times New Roman" w:cs="Times New Roman"/>
                <w:b/>
                <w:sz w:val="10"/>
                <w:szCs w:val="10"/>
              </w:rPr>
              <w:t>2025</w:t>
            </w:r>
          </w:p>
        </w:tc>
        <w:tc>
          <w:tcPr>
            <w:tcW w:w="0" w:type="auto"/>
            <w:shd w:val="clear" w:color="auto" w:fill="C0C0C0"/>
            <w:vAlign w:val="center"/>
          </w:tcPr>
          <w:p w:rsidR="00472CE9" w:rsidRPr="00472CE9" w:rsidRDefault="00472CE9" w:rsidP="00552378">
            <w:pPr>
              <w:pStyle w:val="ConsPlusNormal"/>
              <w:ind w:firstLine="0"/>
              <w:jc w:val="center"/>
              <w:rPr>
                <w:rFonts w:ascii="Times New Roman" w:hAnsi="Times New Roman" w:cs="Times New Roman"/>
                <w:b/>
                <w:sz w:val="10"/>
                <w:szCs w:val="10"/>
              </w:rPr>
            </w:pPr>
            <w:r w:rsidRPr="00472CE9">
              <w:rPr>
                <w:rFonts w:ascii="Times New Roman" w:hAnsi="Times New Roman" w:cs="Times New Roman"/>
                <w:b/>
                <w:sz w:val="10"/>
                <w:szCs w:val="10"/>
              </w:rPr>
              <w:t>2030</w:t>
            </w:r>
          </w:p>
        </w:tc>
      </w:tr>
      <w:tr w:rsidR="00552378" w:rsidRPr="00472CE9" w:rsidTr="00552378">
        <w:trPr>
          <w:trHeight w:val="20"/>
        </w:trPr>
        <w:tc>
          <w:tcPr>
            <w:tcW w:w="0" w:type="auto"/>
            <w:shd w:val="clear" w:color="auto" w:fill="auto"/>
          </w:tcPr>
          <w:p w:rsidR="00472CE9" w:rsidRPr="00472CE9" w:rsidRDefault="00472CE9" w:rsidP="00552378">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1.</w:t>
            </w:r>
          </w:p>
        </w:tc>
        <w:tc>
          <w:tcPr>
            <w:tcW w:w="1434" w:type="dxa"/>
            <w:shd w:val="clear" w:color="auto" w:fill="auto"/>
          </w:tcPr>
          <w:p w:rsidR="00472CE9" w:rsidRPr="00472CE9" w:rsidRDefault="00472CE9" w:rsidP="00552378">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Численность постоянного населения</w:t>
            </w:r>
          </w:p>
        </w:tc>
        <w:tc>
          <w:tcPr>
            <w:tcW w:w="425" w:type="dxa"/>
          </w:tcPr>
          <w:p w:rsidR="00472CE9" w:rsidRPr="00472CE9" w:rsidRDefault="00472CE9" w:rsidP="00552378">
            <w:pPr>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чел.</w:t>
            </w:r>
          </w:p>
        </w:tc>
        <w:tc>
          <w:tcPr>
            <w:tcW w:w="425" w:type="dxa"/>
          </w:tcPr>
          <w:p w:rsidR="00472CE9" w:rsidRPr="00472CE9" w:rsidRDefault="00472CE9" w:rsidP="00552378">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1412</w:t>
            </w:r>
          </w:p>
        </w:tc>
        <w:tc>
          <w:tcPr>
            <w:tcW w:w="426" w:type="dxa"/>
            <w:shd w:val="clear" w:color="auto" w:fill="auto"/>
            <w:vAlign w:val="center"/>
          </w:tcPr>
          <w:p w:rsidR="00472CE9" w:rsidRPr="00472CE9" w:rsidRDefault="00472CE9" w:rsidP="00552378">
            <w:pPr>
              <w:pStyle w:val="ConsPlusNormal"/>
              <w:ind w:firstLine="0"/>
              <w:jc w:val="center"/>
              <w:rPr>
                <w:rFonts w:ascii="Times New Roman" w:hAnsi="Times New Roman" w:cs="Times New Roman"/>
                <w:sz w:val="10"/>
                <w:szCs w:val="10"/>
              </w:rPr>
            </w:pPr>
            <w:r w:rsidRPr="00472CE9">
              <w:rPr>
                <w:rFonts w:ascii="Times New Roman" w:hAnsi="Times New Roman" w:cs="Times New Roman"/>
                <w:sz w:val="10"/>
                <w:szCs w:val="10"/>
              </w:rPr>
              <w:t>1407</w:t>
            </w:r>
          </w:p>
        </w:tc>
        <w:tc>
          <w:tcPr>
            <w:tcW w:w="425" w:type="dxa"/>
            <w:shd w:val="clear" w:color="auto" w:fill="auto"/>
            <w:vAlign w:val="center"/>
          </w:tcPr>
          <w:p w:rsidR="00472CE9" w:rsidRPr="00472CE9" w:rsidRDefault="00472CE9" w:rsidP="00552378">
            <w:pPr>
              <w:pStyle w:val="ConsPlusNormal"/>
              <w:ind w:firstLine="0"/>
              <w:jc w:val="center"/>
              <w:rPr>
                <w:rFonts w:ascii="Times New Roman" w:hAnsi="Times New Roman" w:cs="Times New Roman"/>
                <w:sz w:val="10"/>
                <w:szCs w:val="10"/>
              </w:rPr>
            </w:pPr>
            <w:r w:rsidRPr="00472CE9">
              <w:rPr>
                <w:rFonts w:ascii="Times New Roman" w:hAnsi="Times New Roman" w:cs="Times New Roman"/>
                <w:sz w:val="10"/>
                <w:szCs w:val="10"/>
              </w:rPr>
              <w:t>1375</w:t>
            </w:r>
          </w:p>
        </w:tc>
        <w:tc>
          <w:tcPr>
            <w:tcW w:w="425" w:type="dxa"/>
            <w:shd w:val="clear" w:color="auto" w:fill="auto"/>
            <w:vAlign w:val="center"/>
          </w:tcPr>
          <w:p w:rsidR="00472CE9" w:rsidRPr="00472CE9" w:rsidRDefault="00472CE9" w:rsidP="00552378">
            <w:pPr>
              <w:pStyle w:val="ConsPlusNormal"/>
              <w:ind w:firstLine="0"/>
              <w:jc w:val="center"/>
              <w:rPr>
                <w:rFonts w:ascii="Times New Roman" w:hAnsi="Times New Roman" w:cs="Times New Roman"/>
                <w:sz w:val="10"/>
                <w:szCs w:val="10"/>
              </w:rPr>
            </w:pPr>
            <w:r w:rsidRPr="00472CE9">
              <w:rPr>
                <w:rFonts w:ascii="Times New Roman" w:hAnsi="Times New Roman" w:cs="Times New Roman"/>
                <w:sz w:val="10"/>
                <w:szCs w:val="10"/>
              </w:rPr>
              <w:t>1375</w:t>
            </w:r>
          </w:p>
        </w:tc>
        <w:tc>
          <w:tcPr>
            <w:tcW w:w="425" w:type="dxa"/>
            <w:shd w:val="clear" w:color="auto" w:fill="auto"/>
            <w:vAlign w:val="center"/>
          </w:tcPr>
          <w:p w:rsidR="00472CE9" w:rsidRPr="00472CE9" w:rsidRDefault="00472CE9" w:rsidP="00552378">
            <w:pPr>
              <w:pStyle w:val="ConsPlusNormal"/>
              <w:ind w:firstLine="0"/>
              <w:jc w:val="center"/>
              <w:rPr>
                <w:rFonts w:ascii="Times New Roman" w:hAnsi="Times New Roman" w:cs="Times New Roman"/>
                <w:sz w:val="10"/>
                <w:szCs w:val="10"/>
              </w:rPr>
            </w:pPr>
            <w:r w:rsidRPr="00472CE9">
              <w:rPr>
                <w:rFonts w:ascii="Times New Roman" w:hAnsi="Times New Roman" w:cs="Times New Roman"/>
                <w:sz w:val="10"/>
                <w:szCs w:val="10"/>
              </w:rPr>
              <w:t>1375</w:t>
            </w:r>
          </w:p>
        </w:tc>
        <w:tc>
          <w:tcPr>
            <w:tcW w:w="425" w:type="dxa"/>
            <w:shd w:val="clear" w:color="auto" w:fill="auto"/>
            <w:vAlign w:val="center"/>
          </w:tcPr>
          <w:p w:rsidR="00472CE9" w:rsidRPr="00472CE9" w:rsidRDefault="00472CE9" w:rsidP="00552378">
            <w:pPr>
              <w:pStyle w:val="ConsPlusNormal"/>
              <w:ind w:firstLine="0"/>
              <w:jc w:val="center"/>
              <w:rPr>
                <w:rFonts w:ascii="Times New Roman" w:hAnsi="Times New Roman" w:cs="Times New Roman"/>
                <w:sz w:val="10"/>
                <w:szCs w:val="10"/>
              </w:rPr>
            </w:pPr>
            <w:r w:rsidRPr="00472CE9">
              <w:rPr>
                <w:rFonts w:ascii="Times New Roman" w:hAnsi="Times New Roman" w:cs="Times New Roman"/>
                <w:sz w:val="10"/>
                <w:szCs w:val="10"/>
              </w:rPr>
              <w:t>1375</w:t>
            </w:r>
          </w:p>
        </w:tc>
        <w:tc>
          <w:tcPr>
            <w:tcW w:w="324" w:type="dxa"/>
            <w:shd w:val="clear" w:color="auto" w:fill="auto"/>
            <w:vAlign w:val="center"/>
          </w:tcPr>
          <w:p w:rsidR="00472CE9" w:rsidRPr="00472CE9" w:rsidRDefault="00472CE9" w:rsidP="00552378">
            <w:pPr>
              <w:pStyle w:val="ConsPlusNormal"/>
              <w:ind w:firstLine="0"/>
              <w:jc w:val="center"/>
              <w:rPr>
                <w:rFonts w:ascii="Times New Roman" w:hAnsi="Times New Roman" w:cs="Times New Roman"/>
                <w:sz w:val="10"/>
                <w:szCs w:val="10"/>
              </w:rPr>
            </w:pPr>
            <w:r w:rsidRPr="00472CE9">
              <w:rPr>
                <w:rFonts w:ascii="Times New Roman" w:hAnsi="Times New Roman" w:cs="Times New Roman"/>
                <w:sz w:val="10"/>
                <w:szCs w:val="10"/>
              </w:rPr>
              <w:t>1375</w:t>
            </w:r>
          </w:p>
        </w:tc>
        <w:tc>
          <w:tcPr>
            <w:tcW w:w="0" w:type="auto"/>
            <w:shd w:val="clear" w:color="auto" w:fill="auto"/>
            <w:vAlign w:val="center"/>
          </w:tcPr>
          <w:p w:rsidR="00472CE9" w:rsidRPr="00472CE9" w:rsidRDefault="00472CE9" w:rsidP="00552378">
            <w:pPr>
              <w:pStyle w:val="ConsPlusNormal"/>
              <w:ind w:firstLine="0"/>
              <w:jc w:val="center"/>
              <w:rPr>
                <w:rFonts w:ascii="Times New Roman" w:hAnsi="Times New Roman" w:cs="Times New Roman"/>
                <w:sz w:val="10"/>
                <w:szCs w:val="10"/>
              </w:rPr>
            </w:pPr>
            <w:r w:rsidRPr="00472CE9">
              <w:rPr>
                <w:rFonts w:ascii="Times New Roman" w:hAnsi="Times New Roman" w:cs="Times New Roman"/>
                <w:sz w:val="10"/>
                <w:szCs w:val="10"/>
              </w:rPr>
              <w:t>1375</w:t>
            </w:r>
          </w:p>
        </w:tc>
      </w:tr>
      <w:tr w:rsidR="00552378" w:rsidRPr="00472CE9" w:rsidTr="00552378">
        <w:trPr>
          <w:trHeight w:val="20"/>
        </w:trPr>
        <w:tc>
          <w:tcPr>
            <w:tcW w:w="0" w:type="auto"/>
            <w:shd w:val="clear" w:color="auto" w:fill="auto"/>
          </w:tcPr>
          <w:p w:rsidR="00472CE9" w:rsidRPr="00472CE9" w:rsidRDefault="00472CE9" w:rsidP="00552378">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2.</w:t>
            </w:r>
          </w:p>
        </w:tc>
        <w:tc>
          <w:tcPr>
            <w:tcW w:w="1434" w:type="dxa"/>
            <w:shd w:val="clear" w:color="auto" w:fill="auto"/>
          </w:tcPr>
          <w:p w:rsidR="00472CE9" w:rsidRPr="00472CE9" w:rsidRDefault="00472CE9" w:rsidP="00552378">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 xml:space="preserve">Число субъектов малого и </w:t>
            </w:r>
            <w:r w:rsidRPr="00472CE9">
              <w:rPr>
                <w:rFonts w:ascii="Times New Roman" w:hAnsi="Times New Roman" w:cs="Times New Roman"/>
                <w:sz w:val="10"/>
                <w:szCs w:val="10"/>
              </w:rPr>
              <w:lastRenderedPageBreak/>
              <w:t xml:space="preserve">среднего предпринимательства </w:t>
            </w:r>
          </w:p>
          <w:p w:rsidR="00472CE9" w:rsidRPr="00472CE9" w:rsidRDefault="00472CE9" w:rsidP="00552378">
            <w:pPr>
              <w:spacing w:after="0" w:line="240" w:lineRule="auto"/>
              <w:rPr>
                <w:rFonts w:ascii="Times New Roman" w:hAnsi="Times New Roman" w:cs="Times New Roman"/>
                <w:sz w:val="10"/>
                <w:szCs w:val="10"/>
              </w:rPr>
            </w:pPr>
          </w:p>
        </w:tc>
        <w:tc>
          <w:tcPr>
            <w:tcW w:w="425" w:type="dxa"/>
          </w:tcPr>
          <w:p w:rsidR="00472CE9" w:rsidRPr="00472CE9" w:rsidRDefault="00472CE9" w:rsidP="00552378">
            <w:pPr>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ед.</w:t>
            </w:r>
          </w:p>
        </w:tc>
        <w:tc>
          <w:tcPr>
            <w:tcW w:w="425" w:type="dxa"/>
          </w:tcPr>
          <w:p w:rsidR="00472CE9" w:rsidRPr="00472CE9" w:rsidRDefault="00472CE9" w:rsidP="00552378">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4</w:t>
            </w:r>
          </w:p>
        </w:tc>
        <w:tc>
          <w:tcPr>
            <w:tcW w:w="426" w:type="dxa"/>
            <w:shd w:val="clear" w:color="auto" w:fill="auto"/>
            <w:vAlign w:val="center"/>
          </w:tcPr>
          <w:p w:rsidR="00472CE9" w:rsidRPr="00472CE9" w:rsidRDefault="00472CE9" w:rsidP="00552378">
            <w:pPr>
              <w:pStyle w:val="ConsPlusNormal"/>
              <w:ind w:firstLine="0"/>
              <w:jc w:val="center"/>
              <w:rPr>
                <w:rFonts w:ascii="Times New Roman" w:hAnsi="Times New Roman" w:cs="Times New Roman"/>
                <w:sz w:val="10"/>
                <w:szCs w:val="10"/>
              </w:rPr>
            </w:pPr>
            <w:r w:rsidRPr="00472CE9">
              <w:rPr>
                <w:rFonts w:ascii="Times New Roman" w:hAnsi="Times New Roman" w:cs="Times New Roman"/>
                <w:sz w:val="10"/>
                <w:szCs w:val="10"/>
              </w:rPr>
              <w:t>4</w:t>
            </w:r>
          </w:p>
        </w:tc>
        <w:tc>
          <w:tcPr>
            <w:tcW w:w="425" w:type="dxa"/>
            <w:shd w:val="clear" w:color="auto" w:fill="auto"/>
            <w:vAlign w:val="center"/>
          </w:tcPr>
          <w:p w:rsidR="00472CE9" w:rsidRPr="00472CE9" w:rsidRDefault="00472CE9" w:rsidP="00552378">
            <w:pPr>
              <w:pStyle w:val="ConsPlusNormal"/>
              <w:ind w:firstLine="0"/>
              <w:jc w:val="center"/>
              <w:rPr>
                <w:rFonts w:ascii="Times New Roman" w:hAnsi="Times New Roman" w:cs="Times New Roman"/>
                <w:sz w:val="10"/>
                <w:szCs w:val="10"/>
              </w:rPr>
            </w:pPr>
            <w:r w:rsidRPr="00472CE9">
              <w:rPr>
                <w:rFonts w:ascii="Times New Roman" w:hAnsi="Times New Roman" w:cs="Times New Roman"/>
                <w:sz w:val="10"/>
                <w:szCs w:val="10"/>
              </w:rPr>
              <w:t>4</w:t>
            </w:r>
          </w:p>
        </w:tc>
        <w:tc>
          <w:tcPr>
            <w:tcW w:w="425" w:type="dxa"/>
            <w:shd w:val="clear" w:color="auto" w:fill="auto"/>
            <w:vAlign w:val="center"/>
          </w:tcPr>
          <w:p w:rsidR="00472CE9" w:rsidRPr="00472CE9" w:rsidRDefault="00472CE9" w:rsidP="00552378">
            <w:pPr>
              <w:pStyle w:val="ConsPlusNormal"/>
              <w:ind w:firstLine="0"/>
              <w:jc w:val="center"/>
              <w:rPr>
                <w:rFonts w:ascii="Times New Roman" w:hAnsi="Times New Roman" w:cs="Times New Roman"/>
                <w:sz w:val="10"/>
                <w:szCs w:val="10"/>
              </w:rPr>
            </w:pPr>
            <w:r w:rsidRPr="00472CE9">
              <w:rPr>
                <w:rFonts w:ascii="Times New Roman" w:hAnsi="Times New Roman" w:cs="Times New Roman"/>
                <w:sz w:val="10"/>
                <w:szCs w:val="10"/>
              </w:rPr>
              <w:t>5</w:t>
            </w:r>
          </w:p>
        </w:tc>
        <w:tc>
          <w:tcPr>
            <w:tcW w:w="425" w:type="dxa"/>
            <w:shd w:val="clear" w:color="auto" w:fill="auto"/>
            <w:vAlign w:val="center"/>
          </w:tcPr>
          <w:p w:rsidR="00472CE9" w:rsidRPr="00472CE9" w:rsidRDefault="00472CE9" w:rsidP="00552378">
            <w:pPr>
              <w:pStyle w:val="ConsPlusNormal"/>
              <w:ind w:firstLine="0"/>
              <w:jc w:val="center"/>
              <w:rPr>
                <w:rFonts w:ascii="Times New Roman" w:hAnsi="Times New Roman" w:cs="Times New Roman"/>
                <w:sz w:val="10"/>
                <w:szCs w:val="10"/>
              </w:rPr>
            </w:pPr>
            <w:r w:rsidRPr="00472CE9">
              <w:rPr>
                <w:rFonts w:ascii="Times New Roman" w:hAnsi="Times New Roman" w:cs="Times New Roman"/>
                <w:sz w:val="10"/>
                <w:szCs w:val="10"/>
              </w:rPr>
              <w:t>6</w:t>
            </w:r>
          </w:p>
        </w:tc>
        <w:tc>
          <w:tcPr>
            <w:tcW w:w="425" w:type="dxa"/>
            <w:shd w:val="clear" w:color="auto" w:fill="auto"/>
            <w:vAlign w:val="center"/>
          </w:tcPr>
          <w:p w:rsidR="00472CE9" w:rsidRPr="00472CE9" w:rsidRDefault="00472CE9" w:rsidP="00552378">
            <w:pPr>
              <w:pStyle w:val="ConsPlusNormal"/>
              <w:ind w:firstLine="0"/>
              <w:jc w:val="center"/>
              <w:rPr>
                <w:rFonts w:ascii="Times New Roman" w:hAnsi="Times New Roman" w:cs="Times New Roman"/>
                <w:sz w:val="10"/>
                <w:szCs w:val="10"/>
              </w:rPr>
            </w:pPr>
            <w:r w:rsidRPr="00472CE9">
              <w:rPr>
                <w:rFonts w:ascii="Times New Roman" w:hAnsi="Times New Roman" w:cs="Times New Roman"/>
                <w:sz w:val="10"/>
                <w:szCs w:val="10"/>
              </w:rPr>
              <w:t>6</w:t>
            </w:r>
          </w:p>
        </w:tc>
        <w:tc>
          <w:tcPr>
            <w:tcW w:w="324" w:type="dxa"/>
            <w:shd w:val="clear" w:color="auto" w:fill="auto"/>
            <w:vAlign w:val="center"/>
          </w:tcPr>
          <w:p w:rsidR="00472CE9" w:rsidRPr="00472CE9" w:rsidRDefault="00472CE9" w:rsidP="00552378">
            <w:pPr>
              <w:pStyle w:val="ConsPlusNormal"/>
              <w:ind w:firstLine="0"/>
              <w:jc w:val="center"/>
              <w:rPr>
                <w:rFonts w:ascii="Times New Roman" w:hAnsi="Times New Roman" w:cs="Times New Roman"/>
                <w:sz w:val="10"/>
                <w:szCs w:val="10"/>
              </w:rPr>
            </w:pPr>
            <w:r w:rsidRPr="00472CE9">
              <w:rPr>
                <w:rFonts w:ascii="Times New Roman" w:hAnsi="Times New Roman" w:cs="Times New Roman"/>
                <w:sz w:val="10"/>
                <w:szCs w:val="10"/>
              </w:rPr>
              <w:t>6</w:t>
            </w:r>
          </w:p>
        </w:tc>
        <w:tc>
          <w:tcPr>
            <w:tcW w:w="0" w:type="auto"/>
            <w:shd w:val="clear" w:color="auto" w:fill="auto"/>
            <w:vAlign w:val="center"/>
          </w:tcPr>
          <w:p w:rsidR="00472CE9" w:rsidRPr="00472CE9" w:rsidRDefault="00472CE9" w:rsidP="00552378">
            <w:pPr>
              <w:pStyle w:val="ConsPlusNormal"/>
              <w:ind w:firstLine="0"/>
              <w:jc w:val="center"/>
              <w:rPr>
                <w:rFonts w:ascii="Times New Roman" w:hAnsi="Times New Roman" w:cs="Times New Roman"/>
                <w:sz w:val="10"/>
                <w:szCs w:val="10"/>
              </w:rPr>
            </w:pPr>
            <w:r w:rsidRPr="00472CE9">
              <w:rPr>
                <w:rFonts w:ascii="Times New Roman" w:hAnsi="Times New Roman" w:cs="Times New Roman"/>
                <w:sz w:val="10"/>
                <w:szCs w:val="10"/>
              </w:rPr>
              <w:t>6</w:t>
            </w:r>
          </w:p>
        </w:tc>
      </w:tr>
      <w:tr w:rsidR="00552378" w:rsidRPr="00472CE9" w:rsidTr="00552378">
        <w:trPr>
          <w:trHeight w:val="20"/>
        </w:trPr>
        <w:tc>
          <w:tcPr>
            <w:tcW w:w="0" w:type="auto"/>
            <w:tcBorders>
              <w:bottom w:val="single" w:sz="4" w:space="0" w:color="auto"/>
            </w:tcBorders>
            <w:shd w:val="clear" w:color="auto" w:fill="auto"/>
          </w:tcPr>
          <w:p w:rsidR="00472CE9" w:rsidRPr="00472CE9" w:rsidRDefault="00472CE9" w:rsidP="00552378">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3.</w:t>
            </w:r>
          </w:p>
        </w:tc>
        <w:tc>
          <w:tcPr>
            <w:tcW w:w="1434" w:type="dxa"/>
            <w:tcBorders>
              <w:bottom w:val="single" w:sz="4" w:space="0" w:color="auto"/>
            </w:tcBorders>
            <w:shd w:val="clear" w:color="auto" w:fill="auto"/>
          </w:tcPr>
          <w:p w:rsidR="00472CE9" w:rsidRPr="00472CE9" w:rsidRDefault="00472CE9" w:rsidP="00552378">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Общая площадь жилых помещений, приходящаяся в среднем на одного жителя, - всего</w:t>
            </w:r>
          </w:p>
        </w:tc>
        <w:tc>
          <w:tcPr>
            <w:tcW w:w="425" w:type="dxa"/>
            <w:tcBorders>
              <w:bottom w:val="single" w:sz="4" w:space="0" w:color="auto"/>
            </w:tcBorders>
          </w:tcPr>
          <w:p w:rsidR="00472CE9" w:rsidRPr="00472CE9" w:rsidRDefault="00472CE9" w:rsidP="00552378">
            <w:pPr>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кв</w:t>
            </w:r>
            <w:proofErr w:type="gramStart"/>
            <w:r w:rsidRPr="00472CE9">
              <w:rPr>
                <w:rFonts w:ascii="Times New Roman" w:hAnsi="Times New Roman" w:cs="Times New Roman"/>
                <w:sz w:val="10"/>
                <w:szCs w:val="10"/>
              </w:rPr>
              <w:t>.м</w:t>
            </w:r>
            <w:proofErr w:type="gramEnd"/>
          </w:p>
        </w:tc>
        <w:tc>
          <w:tcPr>
            <w:tcW w:w="425" w:type="dxa"/>
            <w:tcBorders>
              <w:bottom w:val="single" w:sz="4" w:space="0" w:color="auto"/>
            </w:tcBorders>
          </w:tcPr>
          <w:p w:rsidR="00472CE9" w:rsidRPr="00472CE9" w:rsidRDefault="00472CE9" w:rsidP="00552378">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16,0</w:t>
            </w:r>
          </w:p>
        </w:tc>
        <w:tc>
          <w:tcPr>
            <w:tcW w:w="426" w:type="dxa"/>
            <w:tcBorders>
              <w:bottom w:val="single" w:sz="4" w:space="0" w:color="auto"/>
            </w:tcBorders>
            <w:shd w:val="clear" w:color="auto" w:fill="auto"/>
          </w:tcPr>
          <w:p w:rsidR="00472CE9" w:rsidRPr="00472CE9" w:rsidRDefault="00472CE9" w:rsidP="00552378">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16,0</w:t>
            </w:r>
          </w:p>
        </w:tc>
        <w:tc>
          <w:tcPr>
            <w:tcW w:w="425" w:type="dxa"/>
            <w:tcBorders>
              <w:bottom w:val="single" w:sz="4" w:space="0" w:color="auto"/>
            </w:tcBorders>
            <w:shd w:val="clear" w:color="auto" w:fill="auto"/>
          </w:tcPr>
          <w:p w:rsidR="00472CE9" w:rsidRPr="00472CE9" w:rsidRDefault="00472CE9" w:rsidP="00552378">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16,10</w:t>
            </w:r>
          </w:p>
        </w:tc>
        <w:tc>
          <w:tcPr>
            <w:tcW w:w="425" w:type="dxa"/>
            <w:tcBorders>
              <w:bottom w:val="single" w:sz="4" w:space="0" w:color="auto"/>
            </w:tcBorders>
            <w:shd w:val="clear" w:color="auto" w:fill="auto"/>
          </w:tcPr>
          <w:p w:rsidR="00472CE9" w:rsidRPr="00472CE9" w:rsidRDefault="00472CE9" w:rsidP="00552378">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17,0</w:t>
            </w:r>
          </w:p>
        </w:tc>
        <w:tc>
          <w:tcPr>
            <w:tcW w:w="425" w:type="dxa"/>
            <w:tcBorders>
              <w:bottom w:val="single" w:sz="4" w:space="0" w:color="auto"/>
            </w:tcBorders>
            <w:shd w:val="clear" w:color="auto" w:fill="auto"/>
          </w:tcPr>
          <w:p w:rsidR="00472CE9" w:rsidRPr="00472CE9" w:rsidRDefault="00472CE9" w:rsidP="00552378">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18,0</w:t>
            </w:r>
          </w:p>
        </w:tc>
        <w:tc>
          <w:tcPr>
            <w:tcW w:w="425" w:type="dxa"/>
            <w:tcBorders>
              <w:bottom w:val="single" w:sz="4" w:space="0" w:color="auto"/>
            </w:tcBorders>
            <w:shd w:val="clear" w:color="auto" w:fill="auto"/>
          </w:tcPr>
          <w:p w:rsidR="00472CE9" w:rsidRPr="00472CE9" w:rsidRDefault="00472CE9" w:rsidP="00552378">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18,0</w:t>
            </w:r>
          </w:p>
        </w:tc>
        <w:tc>
          <w:tcPr>
            <w:tcW w:w="324" w:type="dxa"/>
            <w:tcBorders>
              <w:bottom w:val="single" w:sz="4" w:space="0" w:color="auto"/>
            </w:tcBorders>
            <w:shd w:val="clear" w:color="auto" w:fill="auto"/>
          </w:tcPr>
          <w:p w:rsidR="00472CE9" w:rsidRPr="00472CE9" w:rsidRDefault="00472CE9" w:rsidP="00552378">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18,0</w:t>
            </w:r>
          </w:p>
        </w:tc>
        <w:tc>
          <w:tcPr>
            <w:tcW w:w="0" w:type="auto"/>
            <w:tcBorders>
              <w:bottom w:val="single" w:sz="4" w:space="0" w:color="auto"/>
            </w:tcBorders>
            <w:shd w:val="clear" w:color="auto" w:fill="auto"/>
          </w:tcPr>
          <w:p w:rsidR="00472CE9" w:rsidRPr="00472CE9" w:rsidRDefault="00472CE9" w:rsidP="00552378">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18,0</w:t>
            </w:r>
          </w:p>
        </w:tc>
      </w:tr>
      <w:tr w:rsidR="00552378" w:rsidRPr="00472CE9" w:rsidTr="00552378">
        <w:trPr>
          <w:trHeight w:val="20"/>
        </w:trPr>
        <w:tc>
          <w:tcPr>
            <w:tcW w:w="0" w:type="auto"/>
            <w:tcBorders>
              <w:bottom w:val="single" w:sz="4" w:space="0" w:color="auto"/>
            </w:tcBorders>
            <w:shd w:val="clear" w:color="auto" w:fill="auto"/>
          </w:tcPr>
          <w:p w:rsidR="00472CE9" w:rsidRPr="00472CE9" w:rsidRDefault="00472CE9" w:rsidP="00552378">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4.</w:t>
            </w:r>
          </w:p>
        </w:tc>
        <w:tc>
          <w:tcPr>
            <w:tcW w:w="1434" w:type="dxa"/>
            <w:tcBorders>
              <w:bottom w:val="single" w:sz="4" w:space="0" w:color="auto"/>
            </w:tcBorders>
            <w:shd w:val="clear" w:color="auto" w:fill="auto"/>
          </w:tcPr>
          <w:p w:rsidR="00472CE9" w:rsidRPr="00472CE9" w:rsidRDefault="00472CE9" w:rsidP="00552378">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425" w:type="dxa"/>
            <w:tcBorders>
              <w:bottom w:val="single" w:sz="4" w:space="0" w:color="auto"/>
            </w:tcBorders>
          </w:tcPr>
          <w:p w:rsidR="00472CE9" w:rsidRPr="00472CE9" w:rsidRDefault="00472CE9" w:rsidP="00552378">
            <w:pPr>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w:t>
            </w:r>
          </w:p>
        </w:tc>
        <w:tc>
          <w:tcPr>
            <w:tcW w:w="425" w:type="dxa"/>
            <w:tcBorders>
              <w:bottom w:val="single" w:sz="4" w:space="0" w:color="auto"/>
            </w:tcBorders>
          </w:tcPr>
          <w:p w:rsidR="00472CE9" w:rsidRPr="00472CE9" w:rsidRDefault="00472CE9" w:rsidP="00552378">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100</w:t>
            </w:r>
          </w:p>
        </w:tc>
        <w:tc>
          <w:tcPr>
            <w:tcW w:w="426" w:type="dxa"/>
            <w:tcBorders>
              <w:bottom w:val="single" w:sz="4" w:space="0" w:color="auto"/>
            </w:tcBorders>
            <w:shd w:val="clear" w:color="auto" w:fill="auto"/>
          </w:tcPr>
          <w:p w:rsidR="00472CE9" w:rsidRPr="00472CE9" w:rsidRDefault="00472CE9" w:rsidP="00552378">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95</w:t>
            </w:r>
          </w:p>
        </w:tc>
        <w:tc>
          <w:tcPr>
            <w:tcW w:w="425" w:type="dxa"/>
            <w:tcBorders>
              <w:bottom w:val="single" w:sz="4" w:space="0" w:color="auto"/>
            </w:tcBorders>
            <w:shd w:val="clear" w:color="auto" w:fill="auto"/>
          </w:tcPr>
          <w:p w:rsidR="00472CE9" w:rsidRPr="00472CE9" w:rsidRDefault="00472CE9" w:rsidP="00552378">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90</w:t>
            </w:r>
          </w:p>
        </w:tc>
        <w:tc>
          <w:tcPr>
            <w:tcW w:w="425" w:type="dxa"/>
            <w:tcBorders>
              <w:bottom w:val="single" w:sz="4" w:space="0" w:color="auto"/>
            </w:tcBorders>
            <w:shd w:val="clear" w:color="auto" w:fill="auto"/>
          </w:tcPr>
          <w:p w:rsidR="00472CE9" w:rsidRPr="00472CE9" w:rsidRDefault="00472CE9" w:rsidP="00552378">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80</w:t>
            </w:r>
          </w:p>
        </w:tc>
        <w:tc>
          <w:tcPr>
            <w:tcW w:w="425" w:type="dxa"/>
            <w:tcBorders>
              <w:bottom w:val="single" w:sz="4" w:space="0" w:color="auto"/>
            </w:tcBorders>
            <w:shd w:val="clear" w:color="auto" w:fill="auto"/>
          </w:tcPr>
          <w:p w:rsidR="00472CE9" w:rsidRPr="00472CE9" w:rsidRDefault="00472CE9" w:rsidP="00552378">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70</w:t>
            </w:r>
          </w:p>
        </w:tc>
        <w:tc>
          <w:tcPr>
            <w:tcW w:w="425" w:type="dxa"/>
            <w:tcBorders>
              <w:bottom w:val="single" w:sz="4" w:space="0" w:color="auto"/>
            </w:tcBorders>
            <w:shd w:val="clear" w:color="auto" w:fill="auto"/>
          </w:tcPr>
          <w:p w:rsidR="00472CE9" w:rsidRPr="00472CE9" w:rsidRDefault="00472CE9" w:rsidP="00552378">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60</w:t>
            </w:r>
          </w:p>
        </w:tc>
        <w:tc>
          <w:tcPr>
            <w:tcW w:w="324" w:type="dxa"/>
            <w:tcBorders>
              <w:bottom w:val="single" w:sz="4" w:space="0" w:color="auto"/>
            </w:tcBorders>
            <w:shd w:val="clear" w:color="auto" w:fill="auto"/>
          </w:tcPr>
          <w:p w:rsidR="00472CE9" w:rsidRPr="00472CE9" w:rsidRDefault="00472CE9" w:rsidP="00552378">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50</w:t>
            </w:r>
          </w:p>
        </w:tc>
        <w:tc>
          <w:tcPr>
            <w:tcW w:w="0" w:type="auto"/>
            <w:tcBorders>
              <w:bottom w:val="single" w:sz="4" w:space="0" w:color="auto"/>
            </w:tcBorders>
            <w:shd w:val="clear" w:color="auto" w:fill="auto"/>
          </w:tcPr>
          <w:p w:rsidR="00472CE9" w:rsidRPr="00472CE9" w:rsidRDefault="00472CE9" w:rsidP="00552378">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50</w:t>
            </w:r>
          </w:p>
        </w:tc>
      </w:tr>
      <w:tr w:rsidR="00552378" w:rsidRPr="00472CE9" w:rsidTr="00552378">
        <w:trPr>
          <w:trHeight w:val="20"/>
        </w:trPr>
        <w:tc>
          <w:tcPr>
            <w:tcW w:w="0" w:type="auto"/>
            <w:tcBorders>
              <w:bottom w:val="single" w:sz="4" w:space="0" w:color="auto"/>
            </w:tcBorders>
            <w:shd w:val="clear" w:color="auto" w:fill="auto"/>
          </w:tcPr>
          <w:p w:rsidR="00472CE9" w:rsidRPr="00472CE9" w:rsidRDefault="00472CE9" w:rsidP="00552378">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5.</w:t>
            </w:r>
          </w:p>
        </w:tc>
        <w:tc>
          <w:tcPr>
            <w:tcW w:w="1434" w:type="dxa"/>
            <w:tcBorders>
              <w:bottom w:val="single" w:sz="4" w:space="0" w:color="auto"/>
            </w:tcBorders>
            <w:shd w:val="clear" w:color="auto" w:fill="auto"/>
          </w:tcPr>
          <w:p w:rsidR="00472CE9" w:rsidRPr="00472CE9" w:rsidRDefault="00472CE9" w:rsidP="00552378">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Доля населения, систематически занимающегося физической культурой и спортом</w:t>
            </w:r>
          </w:p>
        </w:tc>
        <w:tc>
          <w:tcPr>
            <w:tcW w:w="425" w:type="dxa"/>
            <w:tcBorders>
              <w:bottom w:val="single" w:sz="4" w:space="0" w:color="auto"/>
            </w:tcBorders>
          </w:tcPr>
          <w:p w:rsidR="00472CE9" w:rsidRPr="00472CE9" w:rsidRDefault="00472CE9" w:rsidP="00552378">
            <w:pPr>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w:t>
            </w:r>
          </w:p>
        </w:tc>
        <w:tc>
          <w:tcPr>
            <w:tcW w:w="425" w:type="dxa"/>
            <w:tcBorders>
              <w:bottom w:val="single" w:sz="4" w:space="0" w:color="auto"/>
            </w:tcBorders>
          </w:tcPr>
          <w:p w:rsidR="00472CE9" w:rsidRPr="00472CE9" w:rsidRDefault="00472CE9" w:rsidP="00552378">
            <w:pPr>
              <w:spacing w:after="0" w:line="240" w:lineRule="auto"/>
              <w:rPr>
                <w:rFonts w:ascii="Times New Roman" w:hAnsi="Times New Roman" w:cs="Times New Roman"/>
                <w:sz w:val="10"/>
                <w:szCs w:val="10"/>
              </w:rPr>
            </w:pPr>
          </w:p>
          <w:p w:rsidR="00472CE9" w:rsidRPr="00472CE9" w:rsidRDefault="00472CE9" w:rsidP="00552378">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8</w:t>
            </w:r>
          </w:p>
        </w:tc>
        <w:tc>
          <w:tcPr>
            <w:tcW w:w="426" w:type="dxa"/>
            <w:tcBorders>
              <w:bottom w:val="single" w:sz="4" w:space="0" w:color="auto"/>
            </w:tcBorders>
            <w:shd w:val="clear" w:color="auto" w:fill="auto"/>
            <w:vAlign w:val="center"/>
          </w:tcPr>
          <w:p w:rsidR="00472CE9" w:rsidRPr="00472CE9" w:rsidRDefault="00472CE9" w:rsidP="00552378">
            <w:pPr>
              <w:pStyle w:val="ConsPlusNormal"/>
              <w:ind w:firstLine="0"/>
              <w:jc w:val="center"/>
              <w:rPr>
                <w:rFonts w:ascii="Times New Roman" w:hAnsi="Times New Roman" w:cs="Times New Roman"/>
                <w:sz w:val="10"/>
                <w:szCs w:val="10"/>
              </w:rPr>
            </w:pPr>
            <w:r w:rsidRPr="00472CE9">
              <w:rPr>
                <w:rFonts w:ascii="Times New Roman" w:hAnsi="Times New Roman" w:cs="Times New Roman"/>
                <w:sz w:val="10"/>
                <w:szCs w:val="10"/>
              </w:rPr>
              <w:t>8</w:t>
            </w:r>
          </w:p>
        </w:tc>
        <w:tc>
          <w:tcPr>
            <w:tcW w:w="425" w:type="dxa"/>
            <w:tcBorders>
              <w:bottom w:val="single" w:sz="4" w:space="0" w:color="auto"/>
            </w:tcBorders>
            <w:shd w:val="clear" w:color="auto" w:fill="auto"/>
            <w:vAlign w:val="center"/>
          </w:tcPr>
          <w:p w:rsidR="00472CE9" w:rsidRPr="00472CE9" w:rsidRDefault="00472CE9" w:rsidP="00552378">
            <w:pPr>
              <w:pStyle w:val="ConsPlusNormal"/>
              <w:ind w:firstLine="0"/>
              <w:jc w:val="center"/>
              <w:rPr>
                <w:rFonts w:ascii="Times New Roman" w:hAnsi="Times New Roman" w:cs="Times New Roman"/>
                <w:sz w:val="10"/>
                <w:szCs w:val="10"/>
              </w:rPr>
            </w:pPr>
            <w:r w:rsidRPr="00472CE9">
              <w:rPr>
                <w:rFonts w:ascii="Times New Roman" w:hAnsi="Times New Roman" w:cs="Times New Roman"/>
                <w:sz w:val="10"/>
                <w:szCs w:val="10"/>
              </w:rPr>
              <w:t>9</w:t>
            </w:r>
          </w:p>
        </w:tc>
        <w:tc>
          <w:tcPr>
            <w:tcW w:w="425" w:type="dxa"/>
            <w:tcBorders>
              <w:bottom w:val="single" w:sz="4" w:space="0" w:color="auto"/>
            </w:tcBorders>
            <w:shd w:val="clear" w:color="auto" w:fill="auto"/>
            <w:vAlign w:val="center"/>
          </w:tcPr>
          <w:p w:rsidR="00472CE9" w:rsidRPr="00472CE9" w:rsidRDefault="00472CE9" w:rsidP="00552378">
            <w:pPr>
              <w:pStyle w:val="ConsPlusNormal"/>
              <w:ind w:firstLine="0"/>
              <w:jc w:val="center"/>
              <w:rPr>
                <w:rFonts w:ascii="Times New Roman" w:hAnsi="Times New Roman" w:cs="Times New Roman"/>
                <w:sz w:val="10"/>
                <w:szCs w:val="10"/>
              </w:rPr>
            </w:pPr>
            <w:r w:rsidRPr="00472CE9">
              <w:rPr>
                <w:rFonts w:ascii="Times New Roman" w:hAnsi="Times New Roman" w:cs="Times New Roman"/>
                <w:sz w:val="10"/>
                <w:szCs w:val="10"/>
              </w:rPr>
              <w:t>10</w:t>
            </w:r>
          </w:p>
        </w:tc>
        <w:tc>
          <w:tcPr>
            <w:tcW w:w="425" w:type="dxa"/>
            <w:tcBorders>
              <w:bottom w:val="single" w:sz="4" w:space="0" w:color="auto"/>
            </w:tcBorders>
            <w:shd w:val="clear" w:color="auto" w:fill="auto"/>
            <w:vAlign w:val="center"/>
          </w:tcPr>
          <w:p w:rsidR="00472CE9" w:rsidRPr="00472CE9" w:rsidRDefault="00472CE9" w:rsidP="00552378">
            <w:pPr>
              <w:pStyle w:val="ConsPlusNormal"/>
              <w:ind w:firstLine="0"/>
              <w:jc w:val="center"/>
              <w:rPr>
                <w:rFonts w:ascii="Times New Roman" w:hAnsi="Times New Roman" w:cs="Times New Roman"/>
                <w:sz w:val="10"/>
                <w:szCs w:val="10"/>
              </w:rPr>
            </w:pPr>
            <w:r w:rsidRPr="00472CE9">
              <w:rPr>
                <w:rFonts w:ascii="Times New Roman" w:hAnsi="Times New Roman" w:cs="Times New Roman"/>
                <w:sz w:val="10"/>
                <w:szCs w:val="10"/>
              </w:rPr>
              <w:t>30</w:t>
            </w:r>
          </w:p>
        </w:tc>
        <w:tc>
          <w:tcPr>
            <w:tcW w:w="425" w:type="dxa"/>
            <w:tcBorders>
              <w:bottom w:val="single" w:sz="4" w:space="0" w:color="auto"/>
            </w:tcBorders>
            <w:shd w:val="clear" w:color="auto" w:fill="auto"/>
            <w:vAlign w:val="center"/>
          </w:tcPr>
          <w:p w:rsidR="00472CE9" w:rsidRPr="00472CE9" w:rsidRDefault="00472CE9" w:rsidP="00552378">
            <w:pPr>
              <w:pStyle w:val="ConsPlusNormal"/>
              <w:ind w:firstLine="0"/>
              <w:jc w:val="center"/>
              <w:rPr>
                <w:rFonts w:ascii="Times New Roman" w:hAnsi="Times New Roman" w:cs="Times New Roman"/>
                <w:sz w:val="10"/>
                <w:szCs w:val="10"/>
              </w:rPr>
            </w:pPr>
            <w:r w:rsidRPr="00472CE9">
              <w:rPr>
                <w:rFonts w:ascii="Times New Roman" w:hAnsi="Times New Roman" w:cs="Times New Roman"/>
                <w:sz w:val="10"/>
                <w:szCs w:val="10"/>
              </w:rPr>
              <w:t>55</w:t>
            </w:r>
          </w:p>
        </w:tc>
        <w:tc>
          <w:tcPr>
            <w:tcW w:w="324" w:type="dxa"/>
            <w:tcBorders>
              <w:bottom w:val="single" w:sz="4" w:space="0" w:color="auto"/>
            </w:tcBorders>
            <w:shd w:val="clear" w:color="auto" w:fill="auto"/>
            <w:vAlign w:val="center"/>
          </w:tcPr>
          <w:p w:rsidR="00472CE9" w:rsidRPr="00472CE9" w:rsidRDefault="00472CE9" w:rsidP="00552378">
            <w:pPr>
              <w:pStyle w:val="ConsPlusNormal"/>
              <w:ind w:firstLine="0"/>
              <w:jc w:val="center"/>
              <w:rPr>
                <w:rFonts w:ascii="Times New Roman" w:hAnsi="Times New Roman" w:cs="Times New Roman"/>
                <w:sz w:val="10"/>
                <w:szCs w:val="10"/>
              </w:rPr>
            </w:pPr>
            <w:r w:rsidRPr="00472CE9">
              <w:rPr>
                <w:rFonts w:ascii="Times New Roman" w:hAnsi="Times New Roman" w:cs="Times New Roman"/>
                <w:sz w:val="10"/>
                <w:szCs w:val="10"/>
              </w:rPr>
              <w:t>55</w:t>
            </w:r>
          </w:p>
        </w:tc>
        <w:tc>
          <w:tcPr>
            <w:tcW w:w="0" w:type="auto"/>
            <w:tcBorders>
              <w:bottom w:val="single" w:sz="4" w:space="0" w:color="auto"/>
            </w:tcBorders>
            <w:shd w:val="clear" w:color="auto" w:fill="auto"/>
            <w:vAlign w:val="center"/>
          </w:tcPr>
          <w:p w:rsidR="00472CE9" w:rsidRPr="00472CE9" w:rsidRDefault="00472CE9" w:rsidP="00552378">
            <w:pPr>
              <w:pStyle w:val="ConsPlusNormal"/>
              <w:ind w:firstLine="0"/>
              <w:jc w:val="center"/>
              <w:rPr>
                <w:rFonts w:ascii="Times New Roman" w:hAnsi="Times New Roman" w:cs="Times New Roman"/>
                <w:sz w:val="10"/>
                <w:szCs w:val="10"/>
              </w:rPr>
            </w:pPr>
            <w:r w:rsidRPr="00472CE9">
              <w:rPr>
                <w:rFonts w:ascii="Times New Roman" w:hAnsi="Times New Roman" w:cs="Times New Roman"/>
                <w:sz w:val="10"/>
                <w:szCs w:val="10"/>
              </w:rPr>
              <w:t>55</w:t>
            </w:r>
          </w:p>
        </w:tc>
      </w:tr>
      <w:tr w:rsidR="00552378" w:rsidRPr="00472CE9" w:rsidTr="00552378">
        <w:trPr>
          <w:trHeight w:val="20"/>
        </w:trPr>
        <w:tc>
          <w:tcPr>
            <w:tcW w:w="0" w:type="auto"/>
            <w:shd w:val="clear" w:color="auto" w:fill="auto"/>
          </w:tcPr>
          <w:p w:rsidR="00472CE9" w:rsidRPr="00472CE9" w:rsidRDefault="00472CE9" w:rsidP="00552378">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6.</w:t>
            </w:r>
          </w:p>
        </w:tc>
        <w:tc>
          <w:tcPr>
            <w:tcW w:w="1434" w:type="dxa"/>
            <w:shd w:val="clear" w:color="auto" w:fill="auto"/>
          </w:tcPr>
          <w:p w:rsidR="00472CE9" w:rsidRPr="00472CE9" w:rsidRDefault="00472CE9" w:rsidP="00552378">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425" w:type="dxa"/>
          </w:tcPr>
          <w:p w:rsidR="00472CE9" w:rsidRPr="00472CE9" w:rsidRDefault="00472CE9" w:rsidP="00552378">
            <w:pPr>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w:t>
            </w:r>
          </w:p>
        </w:tc>
        <w:tc>
          <w:tcPr>
            <w:tcW w:w="425" w:type="dxa"/>
          </w:tcPr>
          <w:p w:rsidR="00472CE9" w:rsidRPr="00472CE9" w:rsidRDefault="00472CE9" w:rsidP="00552378">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39</w:t>
            </w:r>
          </w:p>
        </w:tc>
        <w:tc>
          <w:tcPr>
            <w:tcW w:w="426" w:type="dxa"/>
            <w:shd w:val="clear" w:color="auto" w:fill="auto"/>
          </w:tcPr>
          <w:p w:rsidR="00472CE9" w:rsidRPr="00472CE9" w:rsidRDefault="00472CE9" w:rsidP="00552378">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33</w:t>
            </w:r>
          </w:p>
        </w:tc>
        <w:tc>
          <w:tcPr>
            <w:tcW w:w="425" w:type="dxa"/>
            <w:shd w:val="clear" w:color="auto" w:fill="auto"/>
          </w:tcPr>
          <w:p w:rsidR="00472CE9" w:rsidRPr="00472CE9" w:rsidRDefault="00472CE9" w:rsidP="00552378">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36</w:t>
            </w:r>
          </w:p>
        </w:tc>
        <w:tc>
          <w:tcPr>
            <w:tcW w:w="425" w:type="dxa"/>
            <w:shd w:val="clear" w:color="auto" w:fill="auto"/>
          </w:tcPr>
          <w:p w:rsidR="00472CE9" w:rsidRPr="00472CE9" w:rsidRDefault="00472CE9" w:rsidP="00552378">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40</w:t>
            </w:r>
          </w:p>
        </w:tc>
        <w:tc>
          <w:tcPr>
            <w:tcW w:w="425" w:type="dxa"/>
            <w:shd w:val="clear" w:color="auto" w:fill="auto"/>
          </w:tcPr>
          <w:p w:rsidR="00472CE9" w:rsidRPr="00472CE9" w:rsidRDefault="00472CE9" w:rsidP="00552378">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45</w:t>
            </w:r>
          </w:p>
        </w:tc>
        <w:tc>
          <w:tcPr>
            <w:tcW w:w="425" w:type="dxa"/>
            <w:shd w:val="clear" w:color="auto" w:fill="auto"/>
          </w:tcPr>
          <w:p w:rsidR="00472CE9" w:rsidRPr="00472CE9" w:rsidRDefault="00472CE9" w:rsidP="00552378">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50</w:t>
            </w:r>
          </w:p>
        </w:tc>
        <w:tc>
          <w:tcPr>
            <w:tcW w:w="324" w:type="dxa"/>
            <w:shd w:val="clear" w:color="auto" w:fill="auto"/>
          </w:tcPr>
          <w:p w:rsidR="00472CE9" w:rsidRPr="00472CE9" w:rsidRDefault="00472CE9" w:rsidP="00552378">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60</w:t>
            </w:r>
          </w:p>
        </w:tc>
        <w:tc>
          <w:tcPr>
            <w:tcW w:w="0" w:type="auto"/>
            <w:shd w:val="clear" w:color="auto" w:fill="auto"/>
          </w:tcPr>
          <w:p w:rsidR="00472CE9" w:rsidRPr="00472CE9" w:rsidRDefault="00472CE9" w:rsidP="00552378">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65</w:t>
            </w:r>
          </w:p>
        </w:tc>
      </w:tr>
      <w:tr w:rsidR="00552378" w:rsidRPr="00472CE9" w:rsidTr="00552378">
        <w:trPr>
          <w:trHeight w:val="20"/>
        </w:trPr>
        <w:tc>
          <w:tcPr>
            <w:tcW w:w="0" w:type="auto"/>
            <w:tcBorders>
              <w:bottom w:val="single" w:sz="4" w:space="0" w:color="auto"/>
            </w:tcBorders>
            <w:shd w:val="clear" w:color="auto" w:fill="auto"/>
          </w:tcPr>
          <w:p w:rsidR="00472CE9" w:rsidRPr="00472CE9" w:rsidRDefault="00472CE9" w:rsidP="00552378">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7.</w:t>
            </w:r>
          </w:p>
        </w:tc>
        <w:tc>
          <w:tcPr>
            <w:tcW w:w="1434" w:type="dxa"/>
            <w:tcBorders>
              <w:bottom w:val="single" w:sz="4" w:space="0" w:color="auto"/>
            </w:tcBorders>
            <w:shd w:val="clear" w:color="auto" w:fill="auto"/>
          </w:tcPr>
          <w:p w:rsidR="00472CE9" w:rsidRPr="00472CE9" w:rsidRDefault="00472CE9" w:rsidP="00552378">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Доля площади земельных участков, являющихся объектами налогообложения земельным налогом, в общей площади территории</w:t>
            </w:r>
          </w:p>
        </w:tc>
        <w:tc>
          <w:tcPr>
            <w:tcW w:w="425" w:type="dxa"/>
            <w:tcBorders>
              <w:bottom w:val="single" w:sz="4" w:space="0" w:color="auto"/>
            </w:tcBorders>
          </w:tcPr>
          <w:p w:rsidR="00472CE9" w:rsidRPr="00472CE9" w:rsidRDefault="00472CE9" w:rsidP="00552378">
            <w:pPr>
              <w:spacing w:after="0" w:line="240" w:lineRule="auto"/>
              <w:jc w:val="center"/>
              <w:rPr>
                <w:rFonts w:ascii="Times New Roman" w:hAnsi="Times New Roman" w:cs="Times New Roman"/>
                <w:sz w:val="10"/>
                <w:szCs w:val="10"/>
              </w:rPr>
            </w:pPr>
            <w:r w:rsidRPr="00472CE9">
              <w:rPr>
                <w:rFonts w:ascii="Times New Roman" w:hAnsi="Times New Roman" w:cs="Times New Roman"/>
                <w:sz w:val="10"/>
                <w:szCs w:val="10"/>
              </w:rPr>
              <w:t>%</w:t>
            </w:r>
          </w:p>
        </w:tc>
        <w:tc>
          <w:tcPr>
            <w:tcW w:w="425" w:type="dxa"/>
            <w:tcBorders>
              <w:bottom w:val="single" w:sz="4" w:space="0" w:color="auto"/>
            </w:tcBorders>
          </w:tcPr>
          <w:p w:rsidR="00472CE9" w:rsidRPr="00472CE9" w:rsidRDefault="00472CE9" w:rsidP="00552378">
            <w:pPr>
              <w:spacing w:after="0" w:line="240" w:lineRule="auto"/>
              <w:rPr>
                <w:rFonts w:ascii="Times New Roman" w:hAnsi="Times New Roman" w:cs="Times New Roman"/>
                <w:sz w:val="10"/>
                <w:szCs w:val="10"/>
              </w:rPr>
            </w:pPr>
            <w:r w:rsidRPr="00472CE9">
              <w:rPr>
                <w:rFonts w:ascii="Times New Roman" w:hAnsi="Times New Roman" w:cs="Times New Roman"/>
                <w:sz w:val="10"/>
                <w:szCs w:val="10"/>
              </w:rPr>
              <w:t>35</w:t>
            </w:r>
          </w:p>
        </w:tc>
        <w:tc>
          <w:tcPr>
            <w:tcW w:w="426" w:type="dxa"/>
            <w:tcBorders>
              <w:bottom w:val="single" w:sz="4" w:space="0" w:color="auto"/>
            </w:tcBorders>
            <w:shd w:val="clear" w:color="auto" w:fill="auto"/>
          </w:tcPr>
          <w:p w:rsidR="00472CE9" w:rsidRPr="00472CE9" w:rsidRDefault="00472CE9" w:rsidP="00552378">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38</w:t>
            </w:r>
          </w:p>
        </w:tc>
        <w:tc>
          <w:tcPr>
            <w:tcW w:w="425" w:type="dxa"/>
            <w:tcBorders>
              <w:bottom w:val="single" w:sz="4" w:space="0" w:color="auto"/>
            </w:tcBorders>
            <w:shd w:val="clear" w:color="auto" w:fill="auto"/>
          </w:tcPr>
          <w:p w:rsidR="00472CE9" w:rsidRPr="00472CE9" w:rsidRDefault="00472CE9" w:rsidP="00552378">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46</w:t>
            </w:r>
          </w:p>
        </w:tc>
        <w:tc>
          <w:tcPr>
            <w:tcW w:w="425" w:type="dxa"/>
            <w:tcBorders>
              <w:bottom w:val="single" w:sz="4" w:space="0" w:color="auto"/>
            </w:tcBorders>
            <w:shd w:val="clear" w:color="auto" w:fill="auto"/>
          </w:tcPr>
          <w:p w:rsidR="00472CE9" w:rsidRPr="00472CE9" w:rsidRDefault="00472CE9" w:rsidP="00552378">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50</w:t>
            </w:r>
          </w:p>
        </w:tc>
        <w:tc>
          <w:tcPr>
            <w:tcW w:w="425" w:type="dxa"/>
            <w:tcBorders>
              <w:bottom w:val="single" w:sz="4" w:space="0" w:color="auto"/>
            </w:tcBorders>
            <w:shd w:val="clear" w:color="auto" w:fill="auto"/>
          </w:tcPr>
          <w:p w:rsidR="00472CE9" w:rsidRPr="00472CE9" w:rsidRDefault="00472CE9" w:rsidP="00552378">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60</w:t>
            </w:r>
          </w:p>
        </w:tc>
        <w:tc>
          <w:tcPr>
            <w:tcW w:w="425" w:type="dxa"/>
            <w:tcBorders>
              <w:bottom w:val="single" w:sz="4" w:space="0" w:color="auto"/>
            </w:tcBorders>
            <w:shd w:val="clear" w:color="auto" w:fill="auto"/>
          </w:tcPr>
          <w:p w:rsidR="00472CE9" w:rsidRPr="00472CE9" w:rsidRDefault="00472CE9" w:rsidP="00552378">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70</w:t>
            </w:r>
          </w:p>
        </w:tc>
        <w:tc>
          <w:tcPr>
            <w:tcW w:w="324" w:type="dxa"/>
            <w:tcBorders>
              <w:bottom w:val="single" w:sz="4" w:space="0" w:color="auto"/>
            </w:tcBorders>
            <w:shd w:val="clear" w:color="auto" w:fill="auto"/>
          </w:tcPr>
          <w:p w:rsidR="00472CE9" w:rsidRPr="00472CE9" w:rsidRDefault="00472CE9" w:rsidP="00552378">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80</w:t>
            </w:r>
          </w:p>
        </w:tc>
        <w:tc>
          <w:tcPr>
            <w:tcW w:w="0" w:type="auto"/>
            <w:tcBorders>
              <w:bottom w:val="single" w:sz="4" w:space="0" w:color="auto"/>
            </w:tcBorders>
            <w:shd w:val="clear" w:color="auto" w:fill="auto"/>
          </w:tcPr>
          <w:p w:rsidR="00472CE9" w:rsidRPr="00472CE9" w:rsidRDefault="00472CE9" w:rsidP="00552378">
            <w:pPr>
              <w:pStyle w:val="ConsPlusNormal"/>
              <w:ind w:firstLine="0"/>
              <w:rPr>
                <w:rFonts w:ascii="Times New Roman" w:hAnsi="Times New Roman" w:cs="Times New Roman"/>
                <w:sz w:val="10"/>
                <w:szCs w:val="10"/>
              </w:rPr>
            </w:pPr>
            <w:r w:rsidRPr="00472CE9">
              <w:rPr>
                <w:rFonts w:ascii="Times New Roman" w:hAnsi="Times New Roman" w:cs="Times New Roman"/>
                <w:sz w:val="10"/>
                <w:szCs w:val="10"/>
              </w:rPr>
              <w:t>90</w:t>
            </w:r>
          </w:p>
        </w:tc>
      </w:tr>
    </w:tbl>
    <w:p w:rsidR="00472CE9" w:rsidRPr="00472CE9" w:rsidRDefault="00472CE9" w:rsidP="00472CE9">
      <w:pPr>
        <w:tabs>
          <w:tab w:val="left" w:pos="10620"/>
        </w:tabs>
        <w:spacing w:after="0" w:line="240" w:lineRule="auto"/>
        <w:rPr>
          <w:rFonts w:ascii="Times New Roman" w:hAnsi="Times New Roman" w:cs="Times New Roman"/>
          <w:sz w:val="16"/>
          <w:szCs w:val="16"/>
        </w:rPr>
      </w:pPr>
    </w:p>
    <w:p w:rsidR="00552378" w:rsidRPr="0073370A" w:rsidRDefault="00552378" w:rsidP="00552378">
      <w:pPr>
        <w:pStyle w:val="ConsPlusTitle"/>
        <w:jc w:val="center"/>
        <w:rPr>
          <w:rFonts w:ascii="Times New Roman" w:hAnsi="Times New Roman" w:cs="Times New Roman"/>
          <w:sz w:val="16"/>
          <w:szCs w:val="16"/>
        </w:rPr>
      </w:pPr>
      <w:r w:rsidRPr="0073370A">
        <w:rPr>
          <w:rFonts w:ascii="Times New Roman" w:hAnsi="Times New Roman" w:cs="Times New Roman"/>
          <w:sz w:val="16"/>
          <w:szCs w:val="16"/>
        </w:rPr>
        <w:t>11.12.2018г. № 72</w:t>
      </w:r>
    </w:p>
    <w:p w:rsidR="00552378" w:rsidRPr="0073370A" w:rsidRDefault="00552378" w:rsidP="00552378">
      <w:pPr>
        <w:pStyle w:val="ConsPlusTitle"/>
        <w:jc w:val="center"/>
        <w:rPr>
          <w:rFonts w:ascii="Times New Roman" w:hAnsi="Times New Roman" w:cs="Times New Roman"/>
          <w:sz w:val="16"/>
          <w:szCs w:val="16"/>
        </w:rPr>
      </w:pPr>
      <w:r w:rsidRPr="0073370A">
        <w:rPr>
          <w:rFonts w:ascii="Times New Roman" w:hAnsi="Times New Roman" w:cs="Times New Roman"/>
          <w:sz w:val="16"/>
          <w:szCs w:val="16"/>
        </w:rPr>
        <w:t>РОССИЙСКАЯ ФЕДЕРАЦИЯ</w:t>
      </w:r>
    </w:p>
    <w:p w:rsidR="00552378" w:rsidRPr="0073370A" w:rsidRDefault="00552378" w:rsidP="00552378">
      <w:pPr>
        <w:pStyle w:val="ConsPlusTitle"/>
        <w:jc w:val="center"/>
        <w:rPr>
          <w:rFonts w:ascii="Times New Roman" w:hAnsi="Times New Roman" w:cs="Times New Roman"/>
          <w:sz w:val="16"/>
          <w:szCs w:val="16"/>
        </w:rPr>
      </w:pPr>
      <w:r w:rsidRPr="0073370A">
        <w:rPr>
          <w:rFonts w:ascii="Times New Roman" w:hAnsi="Times New Roman" w:cs="Times New Roman"/>
          <w:sz w:val="16"/>
          <w:szCs w:val="16"/>
        </w:rPr>
        <w:t>ИРКУТСКАЯ ОБЛАСТЬ</w:t>
      </w:r>
    </w:p>
    <w:p w:rsidR="00552378" w:rsidRPr="0073370A" w:rsidRDefault="00552378" w:rsidP="00552378">
      <w:pPr>
        <w:pStyle w:val="ConsPlusTitle"/>
        <w:jc w:val="center"/>
        <w:rPr>
          <w:rFonts w:ascii="Times New Roman" w:hAnsi="Times New Roman" w:cs="Times New Roman"/>
          <w:sz w:val="16"/>
          <w:szCs w:val="16"/>
        </w:rPr>
      </w:pPr>
      <w:r w:rsidRPr="0073370A">
        <w:rPr>
          <w:rFonts w:ascii="Times New Roman" w:hAnsi="Times New Roman" w:cs="Times New Roman"/>
          <w:sz w:val="16"/>
          <w:szCs w:val="16"/>
        </w:rPr>
        <w:t>НИЖНЕУДИНСКИЙ МУНИЦИПАЛЬНЫЙ РАЙОН</w:t>
      </w:r>
    </w:p>
    <w:p w:rsidR="00552378" w:rsidRPr="0073370A" w:rsidRDefault="00552378" w:rsidP="00552378">
      <w:pPr>
        <w:pStyle w:val="ConsPlusTitle"/>
        <w:jc w:val="center"/>
        <w:rPr>
          <w:rFonts w:ascii="Times New Roman" w:hAnsi="Times New Roman" w:cs="Times New Roman"/>
          <w:sz w:val="16"/>
          <w:szCs w:val="16"/>
        </w:rPr>
      </w:pPr>
      <w:r w:rsidRPr="0073370A">
        <w:rPr>
          <w:rFonts w:ascii="Times New Roman" w:hAnsi="Times New Roman" w:cs="Times New Roman"/>
          <w:sz w:val="16"/>
          <w:szCs w:val="16"/>
        </w:rPr>
        <w:t>ЗАМЗОРСКОЕ СЕЛЬСКОЕ ПОСЕЛЕНИЕ</w:t>
      </w:r>
    </w:p>
    <w:p w:rsidR="00552378" w:rsidRPr="0073370A" w:rsidRDefault="00552378" w:rsidP="00552378">
      <w:pPr>
        <w:pStyle w:val="ConsPlusTitle"/>
        <w:jc w:val="center"/>
        <w:rPr>
          <w:rFonts w:ascii="Times New Roman" w:hAnsi="Times New Roman" w:cs="Times New Roman"/>
          <w:sz w:val="16"/>
          <w:szCs w:val="16"/>
        </w:rPr>
      </w:pPr>
      <w:r w:rsidRPr="0073370A">
        <w:rPr>
          <w:rFonts w:ascii="Times New Roman" w:hAnsi="Times New Roman" w:cs="Times New Roman"/>
          <w:sz w:val="16"/>
          <w:szCs w:val="16"/>
        </w:rPr>
        <w:t>ДУМА</w:t>
      </w:r>
    </w:p>
    <w:p w:rsidR="00552378" w:rsidRPr="0073370A" w:rsidRDefault="00552378" w:rsidP="00552378">
      <w:pPr>
        <w:pStyle w:val="a9"/>
        <w:shd w:val="clear" w:color="auto" w:fill="FFFFFF"/>
        <w:jc w:val="center"/>
        <w:rPr>
          <w:b/>
          <w:sz w:val="16"/>
          <w:szCs w:val="16"/>
        </w:rPr>
      </w:pPr>
      <w:r w:rsidRPr="0073370A">
        <w:rPr>
          <w:b/>
          <w:sz w:val="16"/>
          <w:szCs w:val="16"/>
        </w:rPr>
        <w:t>РЕШЕНИЕ</w:t>
      </w:r>
    </w:p>
    <w:p w:rsidR="00552378" w:rsidRPr="0073370A" w:rsidRDefault="00552378" w:rsidP="00552378">
      <w:pPr>
        <w:tabs>
          <w:tab w:val="left" w:pos="9356"/>
        </w:tabs>
        <w:spacing w:after="0" w:line="240" w:lineRule="auto"/>
        <w:rPr>
          <w:rFonts w:ascii="Times New Roman" w:hAnsi="Times New Roman" w:cs="Times New Roman"/>
          <w:sz w:val="16"/>
          <w:szCs w:val="16"/>
        </w:rPr>
      </w:pPr>
    </w:p>
    <w:p w:rsidR="00552378" w:rsidRPr="0073370A" w:rsidRDefault="00552378" w:rsidP="00552378">
      <w:pPr>
        <w:tabs>
          <w:tab w:val="left" w:pos="3360"/>
        </w:tabs>
        <w:spacing w:after="0" w:line="240" w:lineRule="auto"/>
        <w:jc w:val="center"/>
        <w:rPr>
          <w:rFonts w:ascii="Times New Roman" w:hAnsi="Times New Roman" w:cs="Times New Roman"/>
          <w:sz w:val="16"/>
          <w:szCs w:val="16"/>
        </w:rPr>
      </w:pPr>
      <w:r w:rsidRPr="0073370A">
        <w:rPr>
          <w:rFonts w:ascii="Times New Roman" w:hAnsi="Times New Roman" w:cs="Times New Roman"/>
          <w:b/>
          <w:sz w:val="16"/>
          <w:szCs w:val="16"/>
        </w:rPr>
        <w:t xml:space="preserve">О ВНЕСЕНИИ ИЗМЕНЕНИЙ В ПРОГРАММУ КОМПЛЕКСНОГО РАЗВИТИЯ СИСТЕМ КОММУНАЛЬНОЙ ИНФРАСТРУКТУРЫ ЗАМЗОРСКОГО МУНИЦИПАЛЬНОГО ОБРАЗОВАНИЯ НА 2015 - 2018 ГОДЫ И С ПЕРСПЕКТИВОЙ ДО 2032 ГОДА </w:t>
      </w:r>
    </w:p>
    <w:p w:rsidR="00552378" w:rsidRPr="0073370A" w:rsidRDefault="00552378" w:rsidP="00552378">
      <w:pPr>
        <w:widowControl w:val="0"/>
        <w:autoSpaceDE w:val="0"/>
        <w:autoSpaceDN w:val="0"/>
        <w:adjustRightInd w:val="0"/>
        <w:spacing w:after="0" w:line="240" w:lineRule="auto"/>
        <w:jc w:val="both"/>
        <w:outlineLvl w:val="0"/>
        <w:rPr>
          <w:rFonts w:ascii="Times New Roman" w:hAnsi="Times New Roman" w:cs="Times New Roman"/>
          <w:sz w:val="16"/>
          <w:szCs w:val="16"/>
        </w:rPr>
      </w:pPr>
    </w:p>
    <w:p w:rsidR="00552378" w:rsidRPr="0073370A" w:rsidRDefault="00552378" w:rsidP="00552378">
      <w:pPr>
        <w:widowControl w:val="0"/>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73370A">
        <w:rPr>
          <w:rFonts w:ascii="Times New Roman" w:hAnsi="Times New Roman" w:cs="Times New Roman"/>
          <w:sz w:val="16"/>
          <w:szCs w:val="16"/>
        </w:rPr>
        <w:t xml:space="preserve">В целях разработки комплекса мероприятий направленных на повышение надежности, эффективности и </w:t>
      </w:r>
      <w:proofErr w:type="spellStart"/>
      <w:r w:rsidRPr="0073370A">
        <w:rPr>
          <w:rFonts w:ascii="Times New Roman" w:hAnsi="Times New Roman" w:cs="Times New Roman"/>
          <w:sz w:val="16"/>
          <w:szCs w:val="16"/>
        </w:rPr>
        <w:t>экологичности</w:t>
      </w:r>
      <w:proofErr w:type="spellEnd"/>
      <w:r w:rsidRPr="0073370A">
        <w:rPr>
          <w:rFonts w:ascii="Times New Roman" w:hAnsi="Times New Roman" w:cs="Times New Roman"/>
          <w:sz w:val="16"/>
          <w:szCs w:val="16"/>
        </w:rPr>
        <w:t xml:space="preserve"> работы объектов коммунальной инфраструктуры, расположенных на территории Замзорского муниципального образования, руководствуясь пунктом 4 части 1 статьи 14 Федерального закона от 06.10.2003 N 131-ФЗ "Об общих принципах организации местного самоуправления в Российской Федерации", частью 1 статьи 11 Федерального закона от 30.12.2004 N 210-ФЗ "Об основах регулирования тарифов организаций коммунального</w:t>
      </w:r>
      <w:proofErr w:type="gramEnd"/>
      <w:r w:rsidRPr="0073370A">
        <w:rPr>
          <w:rFonts w:ascii="Times New Roman" w:hAnsi="Times New Roman" w:cs="Times New Roman"/>
          <w:sz w:val="16"/>
          <w:szCs w:val="16"/>
        </w:rPr>
        <w:t xml:space="preserve"> комплекса", пунктом 4 части 1 статьи 6, статьей 33 Устава Замзорского муниципального образования, Дума Замзорского муниципального образования</w:t>
      </w:r>
    </w:p>
    <w:p w:rsidR="00552378" w:rsidRPr="0073370A" w:rsidRDefault="00552378" w:rsidP="00552378">
      <w:pPr>
        <w:widowControl w:val="0"/>
        <w:autoSpaceDE w:val="0"/>
        <w:autoSpaceDN w:val="0"/>
        <w:adjustRightInd w:val="0"/>
        <w:spacing w:after="0" w:line="240" w:lineRule="auto"/>
        <w:ind w:firstLine="540"/>
        <w:jc w:val="center"/>
        <w:rPr>
          <w:rFonts w:ascii="Times New Roman" w:hAnsi="Times New Roman" w:cs="Times New Roman"/>
          <w:b/>
          <w:sz w:val="16"/>
          <w:szCs w:val="16"/>
        </w:rPr>
      </w:pPr>
      <w:r w:rsidRPr="0073370A">
        <w:rPr>
          <w:rFonts w:ascii="Times New Roman" w:hAnsi="Times New Roman" w:cs="Times New Roman"/>
          <w:b/>
          <w:sz w:val="16"/>
          <w:szCs w:val="16"/>
        </w:rPr>
        <w:t>РЕШИЛА:</w:t>
      </w:r>
    </w:p>
    <w:p w:rsidR="00552378" w:rsidRPr="0073370A" w:rsidRDefault="00552378" w:rsidP="00552378">
      <w:pPr>
        <w:widowControl w:val="0"/>
        <w:autoSpaceDE w:val="0"/>
        <w:autoSpaceDN w:val="0"/>
        <w:adjustRightInd w:val="0"/>
        <w:spacing w:after="0" w:line="240" w:lineRule="auto"/>
        <w:jc w:val="both"/>
        <w:rPr>
          <w:rFonts w:ascii="Times New Roman" w:hAnsi="Times New Roman" w:cs="Times New Roman"/>
          <w:sz w:val="16"/>
          <w:szCs w:val="16"/>
        </w:rPr>
      </w:pPr>
    </w:p>
    <w:p w:rsidR="00552378" w:rsidRPr="0073370A" w:rsidRDefault="00552378" w:rsidP="00552378">
      <w:pPr>
        <w:tabs>
          <w:tab w:val="left" w:pos="3360"/>
        </w:tabs>
        <w:spacing w:after="0" w:line="240" w:lineRule="auto"/>
        <w:ind w:firstLine="709"/>
        <w:jc w:val="both"/>
        <w:rPr>
          <w:rFonts w:ascii="Times New Roman" w:hAnsi="Times New Roman" w:cs="Times New Roman"/>
          <w:sz w:val="16"/>
          <w:szCs w:val="16"/>
        </w:rPr>
      </w:pPr>
      <w:r w:rsidRPr="0073370A">
        <w:rPr>
          <w:rFonts w:ascii="Times New Roman" w:hAnsi="Times New Roman" w:cs="Times New Roman"/>
          <w:sz w:val="16"/>
          <w:szCs w:val="16"/>
        </w:rPr>
        <w:t>1. Внести изменения в программу комплексного развития систем коммунальной инфраструктуры Замзорского муниципального образования на 2015 - 2018 годы и с перспективой до 2032 года, утвержденную решением Думы Замзорского муниципального образования № 81 от 29.06.2015г.</w:t>
      </w:r>
    </w:p>
    <w:p w:rsidR="00552378" w:rsidRPr="0073370A" w:rsidRDefault="00552378" w:rsidP="00552378">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73370A">
        <w:rPr>
          <w:rFonts w:ascii="Times New Roman" w:hAnsi="Times New Roman" w:cs="Times New Roman"/>
          <w:sz w:val="16"/>
          <w:szCs w:val="16"/>
        </w:rPr>
        <w:t>2. Внести изменения в перечень мероприятий программы. Раздел 3 программы изложить в следующей редакции.</w:t>
      </w:r>
    </w:p>
    <w:p w:rsidR="00552378" w:rsidRPr="0073370A" w:rsidRDefault="00552378" w:rsidP="00552378">
      <w:pPr>
        <w:widowControl w:val="0"/>
        <w:autoSpaceDE w:val="0"/>
        <w:autoSpaceDN w:val="0"/>
        <w:adjustRightInd w:val="0"/>
        <w:spacing w:after="0" w:line="240" w:lineRule="auto"/>
        <w:ind w:firstLine="540"/>
        <w:jc w:val="center"/>
        <w:rPr>
          <w:rFonts w:ascii="Times New Roman" w:hAnsi="Times New Roman" w:cs="Times New Roman"/>
          <w:sz w:val="16"/>
          <w:szCs w:val="16"/>
        </w:rPr>
      </w:pPr>
    </w:p>
    <w:p w:rsidR="00552378" w:rsidRPr="0073370A" w:rsidRDefault="00552378" w:rsidP="00552378">
      <w:pPr>
        <w:widowControl w:val="0"/>
        <w:autoSpaceDE w:val="0"/>
        <w:autoSpaceDN w:val="0"/>
        <w:adjustRightInd w:val="0"/>
        <w:spacing w:after="0" w:line="240" w:lineRule="auto"/>
        <w:ind w:firstLine="540"/>
        <w:jc w:val="center"/>
        <w:rPr>
          <w:rFonts w:ascii="Times New Roman" w:hAnsi="Times New Roman" w:cs="Times New Roman"/>
          <w:b/>
          <w:sz w:val="16"/>
          <w:szCs w:val="16"/>
        </w:rPr>
      </w:pPr>
      <w:r w:rsidRPr="0073370A">
        <w:rPr>
          <w:rFonts w:ascii="Times New Roman" w:hAnsi="Times New Roman" w:cs="Times New Roman"/>
          <w:b/>
          <w:sz w:val="16"/>
          <w:szCs w:val="16"/>
        </w:rPr>
        <w:t>3. Основные мероприятия программы</w:t>
      </w:r>
    </w:p>
    <w:p w:rsidR="00552378" w:rsidRPr="0073370A" w:rsidRDefault="00552378" w:rsidP="00552378">
      <w:pPr>
        <w:widowControl w:val="0"/>
        <w:autoSpaceDE w:val="0"/>
        <w:autoSpaceDN w:val="0"/>
        <w:adjustRightInd w:val="0"/>
        <w:spacing w:after="0" w:line="240" w:lineRule="auto"/>
        <w:ind w:firstLine="540"/>
        <w:jc w:val="center"/>
        <w:rPr>
          <w:rFonts w:ascii="Times New Roman" w:hAnsi="Times New Roman" w:cs="Times New Roman"/>
          <w:sz w:val="16"/>
          <w:szCs w:val="16"/>
        </w:rPr>
      </w:pPr>
    </w:p>
    <w:p w:rsidR="00552378" w:rsidRPr="0073370A" w:rsidRDefault="00552378" w:rsidP="00552378">
      <w:pPr>
        <w:widowControl w:val="0"/>
        <w:autoSpaceDE w:val="0"/>
        <w:autoSpaceDN w:val="0"/>
        <w:adjustRightInd w:val="0"/>
        <w:spacing w:after="0" w:line="240" w:lineRule="auto"/>
        <w:ind w:firstLine="540"/>
        <w:jc w:val="center"/>
        <w:rPr>
          <w:rFonts w:ascii="Times New Roman" w:hAnsi="Times New Roman" w:cs="Times New Roman"/>
          <w:b/>
          <w:sz w:val="16"/>
          <w:szCs w:val="16"/>
        </w:rPr>
      </w:pPr>
      <w:r w:rsidRPr="0073370A">
        <w:rPr>
          <w:rFonts w:ascii="Times New Roman" w:hAnsi="Times New Roman" w:cs="Times New Roman"/>
          <w:b/>
          <w:sz w:val="16"/>
          <w:szCs w:val="16"/>
        </w:rPr>
        <w:t>Перечень основных мероприятий Программы</w:t>
      </w:r>
    </w:p>
    <w:tbl>
      <w:tblPr>
        <w:tblW w:w="52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276"/>
        <w:gridCol w:w="1842"/>
        <w:gridCol w:w="709"/>
        <w:gridCol w:w="992"/>
      </w:tblGrid>
      <w:tr w:rsidR="00552378" w:rsidRPr="00552378" w:rsidTr="00552378">
        <w:trPr>
          <w:trHeight w:val="20"/>
        </w:trPr>
        <w:tc>
          <w:tcPr>
            <w:tcW w:w="426"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sz w:val="10"/>
                <w:szCs w:val="10"/>
              </w:rPr>
            </w:pPr>
            <w:r w:rsidRPr="00552378">
              <w:rPr>
                <w:rFonts w:ascii="Times New Roman" w:hAnsi="Times New Roman" w:cs="Times New Roman"/>
                <w:sz w:val="10"/>
                <w:szCs w:val="10"/>
              </w:rPr>
              <w:t xml:space="preserve">№ </w:t>
            </w:r>
            <w:proofErr w:type="spellStart"/>
            <w:r w:rsidRPr="00552378">
              <w:rPr>
                <w:rFonts w:ascii="Times New Roman" w:hAnsi="Times New Roman" w:cs="Times New Roman"/>
                <w:sz w:val="10"/>
                <w:szCs w:val="10"/>
              </w:rPr>
              <w:t>п</w:t>
            </w:r>
            <w:proofErr w:type="gramStart"/>
            <w:r w:rsidRPr="00552378">
              <w:rPr>
                <w:rFonts w:ascii="Times New Roman" w:hAnsi="Times New Roman" w:cs="Times New Roman"/>
                <w:sz w:val="10"/>
                <w:szCs w:val="10"/>
              </w:rPr>
              <w:t>.п</w:t>
            </w:r>
            <w:proofErr w:type="spellEnd"/>
            <w:proofErr w:type="gramEnd"/>
          </w:p>
        </w:tc>
        <w:tc>
          <w:tcPr>
            <w:tcW w:w="1276"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sz w:val="10"/>
                <w:szCs w:val="10"/>
              </w:rPr>
            </w:pPr>
            <w:r w:rsidRPr="00552378">
              <w:rPr>
                <w:rFonts w:ascii="Times New Roman" w:hAnsi="Times New Roman" w:cs="Times New Roman"/>
                <w:sz w:val="10"/>
                <w:szCs w:val="10"/>
              </w:rPr>
              <w:t>Наименование объекта</w:t>
            </w:r>
          </w:p>
        </w:tc>
        <w:tc>
          <w:tcPr>
            <w:tcW w:w="1842"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sz w:val="10"/>
                <w:szCs w:val="10"/>
              </w:rPr>
            </w:pPr>
            <w:r w:rsidRPr="00552378">
              <w:rPr>
                <w:rFonts w:ascii="Times New Roman" w:hAnsi="Times New Roman" w:cs="Times New Roman"/>
                <w:sz w:val="10"/>
                <w:szCs w:val="10"/>
              </w:rPr>
              <w:t>Описание необходимых работ</w:t>
            </w:r>
          </w:p>
        </w:tc>
        <w:tc>
          <w:tcPr>
            <w:tcW w:w="709"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sz w:val="10"/>
                <w:szCs w:val="10"/>
              </w:rPr>
            </w:pPr>
            <w:r w:rsidRPr="00552378">
              <w:rPr>
                <w:rFonts w:ascii="Times New Roman" w:hAnsi="Times New Roman" w:cs="Times New Roman"/>
                <w:sz w:val="10"/>
                <w:szCs w:val="10"/>
              </w:rPr>
              <w:t xml:space="preserve">Планируемые сроки реализации </w:t>
            </w:r>
          </w:p>
        </w:tc>
        <w:tc>
          <w:tcPr>
            <w:tcW w:w="992"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sz w:val="10"/>
                <w:szCs w:val="10"/>
              </w:rPr>
            </w:pPr>
            <w:r w:rsidRPr="00552378">
              <w:rPr>
                <w:rFonts w:ascii="Times New Roman" w:hAnsi="Times New Roman" w:cs="Times New Roman"/>
                <w:sz w:val="10"/>
                <w:szCs w:val="10"/>
              </w:rPr>
              <w:t>Объем финансирования тыс</w:t>
            </w:r>
            <w:proofErr w:type="gramStart"/>
            <w:r w:rsidRPr="00552378">
              <w:rPr>
                <w:rFonts w:ascii="Times New Roman" w:hAnsi="Times New Roman" w:cs="Times New Roman"/>
                <w:sz w:val="10"/>
                <w:szCs w:val="10"/>
              </w:rPr>
              <w:t>.р</w:t>
            </w:r>
            <w:proofErr w:type="gramEnd"/>
            <w:r w:rsidRPr="00552378">
              <w:rPr>
                <w:rFonts w:ascii="Times New Roman" w:hAnsi="Times New Roman" w:cs="Times New Roman"/>
                <w:sz w:val="10"/>
                <w:szCs w:val="10"/>
              </w:rPr>
              <w:t>уб.</w:t>
            </w:r>
          </w:p>
        </w:tc>
      </w:tr>
      <w:tr w:rsidR="00552378" w:rsidRPr="00552378" w:rsidTr="00552378">
        <w:trPr>
          <w:trHeight w:val="20"/>
        </w:trPr>
        <w:tc>
          <w:tcPr>
            <w:tcW w:w="426"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sz w:val="10"/>
                <w:szCs w:val="10"/>
              </w:rPr>
            </w:pPr>
            <w:r w:rsidRPr="00552378">
              <w:rPr>
                <w:rFonts w:ascii="Times New Roman" w:hAnsi="Times New Roman" w:cs="Times New Roman"/>
                <w:sz w:val="10"/>
                <w:szCs w:val="10"/>
              </w:rPr>
              <w:t>1</w:t>
            </w:r>
          </w:p>
        </w:tc>
        <w:tc>
          <w:tcPr>
            <w:tcW w:w="1276"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sz w:val="10"/>
                <w:szCs w:val="10"/>
              </w:rPr>
            </w:pPr>
          </w:p>
        </w:tc>
        <w:tc>
          <w:tcPr>
            <w:tcW w:w="1842" w:type="dxa"/>
          </w:tcPr>
          <w:p w:rsidR="00552378" w:rsidRPr="00552378" w:rsidRDefault="00552378" w:rsidP="00552378">
            <w:pPr>
              <w:widowControl w:val="0"/>
              <w:autoSpaceDE w:val="0"/>
              <w:autoSpaceDN w:val="0"/>
              <w:adjustRightInd w:val="0"/>
              <w:spacing w:after="0" w:line="240" w:lineRule="auto"/>
              <w:rPr>
                <w:rFonts w:ascii="Times New Roman" w:hAnsi="Times New Roman" w:cs="Times New Roman"/>
                <w:sz w:val="10"/>
                <w:szCs w:val="10"/>
              </w:rPr>
            </w:pPr>
          </w:p>
        </w:tc>
        <w:tc>
          <w:tcPr>
            <w:tcW w:w="709"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sz w:val="10"/>
                <w:szCs w:val="10"/>
              </w:rPr>
            </w:pPr>
          </w:p>
        </w:tc>
        <w:tc>
          <w:tcPr>
            <w:tcW w:w="992"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sz w:val="10"/>
                <w:szCs w:val="10"/>
              </w:rPr>
            </w:pPr>
          </w:p>
        </w:tc>
      </w:tr>
      <w:tr w:rsidR="00552378" w:rsidRPr="00552378" w:rsidTr="00552378">
        <w:trPr>
          <w:trHeight w:val="20"/>
        </w:trPr>
        <w:tc>
          <w:tcPr>
            <w:tcW w:w="426"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sz w:val="10"/>
                <w:szCs w:val="10"/>
              </w:rPr>
            </w:pPr>
            <w:r w:rsidRPr="00552378">
              <w:rPr>
                <w:rFonts w:ascii="Times New Roman" w:hAnsi="Times New Roman" w:cs="Times New Roman"/>
                <w:sz w:val="10"/>
                <w:szCs w:val="10"/>
              </w:rPr>
              <w:t>1</w:t>
            </w:r>
          </w:p>
        </w:tc>
        <w:tc>
          <w:tcPr>
            <w:tcW w:w="1276"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sz w:val="10"/>
                <w:szCs w:val="10"/>
              </w:rPr>
            </w:pPr>
            <w:r w:rsidRPr="00552378">
              <w:rPr>
                <w:rFonts w:ascii="Times New Roman" w:hAnsi="Times New Roman" w:cs="Times New Roman"/>
                <w:sz w:val="10"/>
                <w:szCs w:val="10"/>
              </w:rPr>
              <w:t>Система холодного водоснабжения микрорайона «Нефтяников»</w:t>
            </w:r>
          </w:p>
        </w:tc>
        <w:tc>
          <w:tcPr>
            <w:tcW w:w="1842" w:type="dxa"/>
          </w:tcPr>
          <w:p w:rsidR="00552378" w:rsidRPr="00552378" w:rsidRDefault="00552378" w:rsidP="00552378">
            <w:pPr>
              <w:widowControl w:val="0"/>
              <w:autoSpaceDE w:val="0"/>
              <w:autoSpaceDN w:val="0"/>
              <w:adjustRightInd w:val="0"/>
              <w:spacing w:after="0" w:line="240" w:lineRule="auto"/>
              <w:rPr>
                <w:rFonts w:ascii="Times New Roman" w:hAnsi="Times New Roman" w:cs="Times New Roman"/>
                <w:sz w:val="10"/>
                <w:szCs w:val="10"/>
              </w:rPr>
            </w:pPr>
            <w:r w:rsidRPr="00552378">
              <w:rPr>
                <w:rFonts w:ascii="Times New Roman" w:hAnsi="Times New Roman" w:cs="Times New Roman"/>
                <w:sz w:val="10"/>
                <w:szCs w:val="10"/>
              </w:rPr>
              <w:t xml:space="preserve">Для увеличения надежности системы централизованного водоснабжения необходимо произвести бурение скважины вблизи </w:t>
            </w:r>
            <w:smartTag w:uri="urn:schemas-microsoft-com:office:smarttags" w:element="metricconverter">
              <w:smartTagPr>
                <w:attr w:name="ProductID" w:val="60 м3"/>
              </w:smartTagPr>
              <w:r w:rsidRPr="00552378">
                <w:rPr>
                  <w:rFonts w:ascii="Times New Roman" w:hAnsi="Times New Roman" w:cs="Times New Roman"/>
                  <w:sz w:val="10"/>
                  <w:szCs w:val="10"/>
                </w:rPr>
                <w:t>60 м3</w:t>
              </w:r>
            </w:smartTag>
            <w:r w:rsidRPr="00552378">
              <w:rPr>
                <w:rFonts w:ascii="Times New Roman" w:hAnsi="Times New Roman" w:cs="Times New Roman"/>
                <w:sz w:val="10"/>
                <w:szCs w:val="10"/>
              </w:rPr>
              <w:t xml:space="preserve"> накопительной емкости</w:t>
            </w:r>
          </w:p>
        </w:tc>
        <w:tc>
          <w:tcPr>
            <w:tcW w:w="709"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sz w:val="10"/>
                <w:szCs w:val="10"/>
              </w:rPr>
            </w:pPr>
            <w:r w:rsidRPr="00552378">
              <w:rPr>
                <w:rFonts w:ascii="Times New Roman" w:hAnsi="Times New Roman" w:cs="Times New Roman"/>
                <w:sz w:val="10"/>
                <w:szCs w:val="10"/>
              </w:rPr>
              <w:t>2020-2022 г.г.</w:t>
            </w:r>
          </w:p>
        </w:tc>
        <w:tc>
          <w:tcPr>
            <w:tcW w:w="992"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sz w:val="10"/>
                <w:szCs w:val="10"/>
              </w:rPr>
            </w:pPr>
            <w:r w:rsidRPr="00552378">
              <w:rPr>
                <w:rFonts w:ascii="Times New Roman" w:hAnsi="Times New Roman" w:cs="Times New Roman"/>
                <w:sz w:val="10"/>
                <w:szCs w:val="10"/>
              </w:rPr>
              <w:t>700,0</w:t>
            </w:r>
          </w:p>
        </w:tc>
      </w:tr>
      <w:tr w:rsidR="00552378" w:rsidRPr="00552378" w:rsidTr="00552378">
        <w:trPr>
          <w:trHeight w:val="20"/>
        </w:trPr>
        <w:tc>
          <w:tcPr>
            <w:tcW w:w="426"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color w:val="000000"/>
                <w:sz w:val="10"/>
                <w:szCs w:val="10"/>
              </w:rPr>
            </w:pPr>
            <w:r w:rsidRPr="00552378">
              <w:rPr>
                <w:rFonts w:ascii="Times New Roman" w:hAnsi="Times New Roman" w:cs="Times New Roman"/>
                <w:color w:val="000000"/>
                <w:sz w:val="10"/>
                <w:szCs w:val="10"/>
              </w:rPr>
              <w:t>2</w:t>
            </w:r>
          </w:p>
        </w:tc>
        <w:tc>
          <w:tcPr>
            <w:tcW w:w="1276" w:type="dxa"/>
            <w:vAlign w:val="center"/>
          </w:tcPr>
          <w:p w:rsidR="00552378" w:rsidRPr="00552378" w:rsidRDefault="00552378" w:rsidP="00552378">
            <w:pPr>
              <w:spacing w:after="0" w:line="240" w:lineRule="auto"/>
              <w:jc w:val="center"/>
              <w:rPr>
                <w:rFonts w:ascii="Times New Roman" w:hAnsi="Times New Roman" w:cs="Times New Roman"/>
                <w:sz w:val="10"/>
                <w:szCs w:val="10"/>
              </w:rPr>
            </w:pPr>
            <w:r w:rsidRPr="00552378">
              <w:rPr>
                <w:rFonts w:ascii="Times New Roman" w:hAnsi="Times New Roman" w:cs="Times New Roman"/>
                <w:sz w:val="10"/>
                <w:szCs w:val="10"/>
              </w:rPr>
              <w:t>Водонапорная башня п</w:t>
            </w:r>
            <w:proofErr w:type="gramStart"/>
            <w:r w:rsidRPr="00552378">
              <w:rPr>
                <w:rFonts w:ascii="Times New Roman" w:hAnsi="Times New Roman" w:cs="Times New Roman"/>
                <w:sz w:val="10"/>
                <w:szCs w:val="10"/>
              </w:rPr>
              <w:t>.П</w:t>
            </w:r>
            <w:proofErr w:type="gramEnd"/>
            <w:r w:rsidRPr="00552378">
              <w:rPr>
                <w:rFonts w:ascii="Times New Roman" w:hAnsi="Times New Roman" w:cs="Times New Roman"/>
                <w:sz w:val="10"/>
                <w:szCs w:val="10"/>
              </w:rPr>
              <w:t>ервомайский ул.Нагорная, 3а.</w:t>
            </w:r>
          </w:p>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color w:val="000000"/>
                <w:sz w:val="10"/>
                <w:szCs w:val="10"/>
              </w:rPr>
            </w:pPr>
          </w:p>
        </w:tc>
        <w:tc>
          <w:tcPr>
            <w:tcW w:w="1842" w:type="dxa"/>
          </w:tcPr>
          <w:p w:rsidR="00552378" w:rsidRPr="00552378" w:rsidRDefault="00552378" w:rsidP="00552378">
            <w:pPr>
              <w:widowControl w:val="0"/>
              <w:autoSpaceDE w:val="0"/>
              <w:autoSpaceDN w:val="0"/>
              <w:adjustRightInd w:val="0"/>
              <w:spacing w:after="0" w:line="240" w:lineRule="auto"/>
              <w:rPr>
                <w:rFonts w:ascii="Times New Roman" w:hAnsi="Times New Roman" w:cs="Times New Roman"/>
                <w:color w:val="000000"/>
                <w:sz w:val="10"/>
                <w:szCs w:val="10"/>
              </w:rPr>
            </w:pPr>
            <w:r w:rsidRPr="00552378">
              <w:rPr>
                <w:rFonts w:ascii="Times New Roman" w:hAnsi="Times New Roman" w:cs="Times New Roman"/>
                <w:color w:val="000000"/>
                <w:sz w:val="10"/>
                <w:szCs w:val="10"/>
              </w:rPr>
              <w:t xml:space="preserve">Текущий ремонт водонапорной башни по адресу: п. Первомайский </w:t>
            </w:r>
            <w:proofErr w:type="spellStart"/>
            <w:proofErr w:type="gramStart"/>
            <w:r w:rsidRPr="00552378">
              <w:rPr>
                <w:rFonts w:ascii="Times New Roman" w:hAnsi="Times New Roman" w:cs="Times New Roman"/>
                <w:color w:val="000000"/>
                <w:sz w:val="10"/>
                <w:szCs w:val="10"/>
              </w:rPr>
              <w:t>ул</w:t>
            </w:r>
            <w:proofErr w:type="spellEnd"/>
            <w:proofErr w:type="gramEnd"/>
            <w:r w:rsidRPr="00552378">
              <w:rPr>
                <w:rFonts w:ascii="Times New Roman" w:hAnsi="Times New Roman" w:cs="Times New Roman"/>
                <w:color w:val="000000"/>
                <w:sz w:val="10"/>
                <w:szCs w:val="10"/>
              </w:rPr>
              <w:t xml:space="preserve"> Нагорная, 3А, (ремонт крыши, устройство пола, замена дверных полотен, устройство ограждения, устройство металлической опоры)</w:t>
            </w:r>
          </w:p>
        </w:tc>
        <w:tc>
          <w:tcPr>
            <w:tcW w:w="709"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color w:val="000000"/>
                <w:sz w:val="10"/>
                <w:szCs w:val="10"/>
              </w:rPr>
            </w:pPr>
            <w:r w:rsidRPr="00552378">
              <w:rPr>
                <w:rFonts w:ascii="Times New Roman" w:hAnsi="Times New Roman" w:cs="Times New Roman"/>
                <w:color w:val="000000"/>
                <w:sz w:val="10"/>
                <w:szCs w:val="10"/>
              </w:rPr>
              <w:t>2018г</w:t>
            </w:r>
          </w:p>
        </w:tc>
        <w:tc>
          <w:tcPr>
            <w:tcW w:w="992" w:type="dxa"/>
            <w:vAlign w:val="center"/>
          </w:tcPr>
          <w:p w:rsidR="00552378" w:rsidRPr="00552378" w:rsidRDefault="00552378" w:rsidP="00552378">
            <w:pPr>
              <w:widowControl w:val="0"/>
              <w:autoSpaceDE w:val="0"/>
              <w:autoSpaceDN w:val="0"/>
              <w:adjustRightInd w:val="0"/>
              <w:spacing w:after="0" w:line="240" w:lineRule="auto"/>
              <w:rPr>
                <w:rFonts w:ascii="Times New Roman" w:hAnsi="Times New Roman" w:cs="Times New Roman"/>
                <w:color w:val="000000"/>
                <w:sz w:val="10"/>
                <w:szCs w:val="10"/>
              </w:rPr>
            </w:pPr>
            <w:r w:rsidRPr="00552378">
              <w:rPr>
                <w:rFonts w:ascii="Times New Roman" w:hAnsi="Times New Roman" w:cs="Times New Roman"/>
                <w:color w:val="000000"/>
                <w:sz w:val="10"/>
                <w:szCs w:val="10"/>
              </w:rPr>
              <w:t>Всего:191,5т</w:t>
            </w:r>
            <w:proofErr w:type="gramStart"/>
            <w:r w:rsidRPr="00552378">
              <w:rPr>
                <w:rFonts w:ascii="Times New Roman" w:hAnsi="Times New Roman" w:cs="Times New Roman"/>
                <w:color w:val="000000"/>
                <w:sz w:val="10"/>
                <w:szCs w:val="10"/>
              </w:rPr>
              <w:t>.р</w:t>
            </w:r>
            <w:proofErr w:type="gramEnd"/>
          </w:p>
          <w:p w:rsidR="00552378" w:rsidRPr="00552378" w:rsidRDefault="00552378" w:rsidP="00552378">
            <w:pPr>
              <w:widowControl w:val="0"/>
              <w:autoSpaceDE w:val="0"/>
              <w:autoSpaceDN w:val="0"/>
              <w:adjustRightInd w:val="0"/>
              <w:spacing w:after="0" w:line="240" w:lineRule="auto"/>
              <w:rPr>
                <w:rFonts w:ascii="Times New Roman" w:hAnsi="Times New Roman" w:cs="Times New Roman"/>
                <w:color w:val="000000"/>
                <w:sz w:val="10"/>
                <w:szCs w:val="10"/>
              </w:rPr>
            </w:pPr>
            <w:r w:rsidRPr="00552378">
              <w:rPr>
                <w:rFonts w:ascii="Times New Roman" w:hAnsi="Times New Roman" w:cs="Times New Roman"/>
                <w:color w:val="000000"/>
                <w:sz w:val="10"/>
                <w:szCs w:val="10"/>
              </w:rPr>
              <w:t>в т.ч.</w:t>
            </w:r>
          </w:p>
          <w:p w:rsidR="00552378" w:rsidRPr="00552378" w:rsidRDefault="00552378" w:rsidP="00552378">
            <w:pPr>
              <w:widowControl w:val="0"/>
              <w:autoSpaceDE w:val="0"/>
              <w:autoSpaceDN w:val="0"/>
              <w:adjustRightInd w:val="0"/>
              <w:spacing w:after="0" w:line="240" w:lineRule="auto"/>
              <w:rPr>
                <w:rFonts w:ascii="Times New Roman" w:hAnsi="Times New Roman" w:cs="Times New Roman"/>
                <w:color w:val="000000"/>
                <w:sz w:val="10"/>
                <w:szCs w:val="10"/>
              </w:rPr>
            </w:pPr>
            <w:r w:rsidRPr="00552378">
              <w:rPr>
                <w:rFonts w:ascii="Times New Roman" w:hAnsi="Times New Roman" w:cs="Times New Roman"/>
                <w:color w:val="000000"/>
                <w:sz w:val="10"/>
                <w:szCs w:val="10"/>
              </w:rPr>
              <w:t>обл. 189,6т</w:t>
            </w:r>
            <w:proofErr w:type="gramStart"/>
            <w:r w:rsidRPr="00552378">
              <w:rPr>
                <w:rFonts w:ascii="Times New Roman" w:hAnsi="Times New Roman" w:cs="Times New Roman"/>
                <w:color w:val="000000"/>
                <w:sz w:val="10"/>
                <w:szCs w:val="10"/>
              </w:rPr>
              <w:t>.р</w:t>
            </w:r>
            <w:proofErr w:type="gramEnd"/>
          </w:p>
          <w:p w:rsidR="00552378" w:rsidRPr="00552378" w:rsidRDefault="00552378" w:rsidP="00552378">
            <w:pPr>
              <w:widowControl w:val="0"/>
              <w:autoSpaceDE w:val="0"/>
              <w:autoSpaceDN w:val="0"/>
              <w:adjustRightInd w:val="0"/>
              <w:spacing w:after="0" w:line="240" w:lineRule="auto"/>
              <w:rPr>
                <w:rFonts w:ascii="Times New Roman" w:hAnsi="Times New Roman" w:cs="Times New Roman"/>
                <w:color w:val="000000"/>
                <w:sz w:val="10"/>
                <w:szCs w:val="10"/>
              </w:rPr>
            </w:pPr>
            <w:r w:rsidRPr="00552378">
              <w:rPr>
                <w:rFonts w:ascii="Times New Roman" w:hAnsi="Times New Roman" w:cs="Times New Roman"/>
                <w:color w:val="000000"/>
                <w:sz w:val="10"/>
                <w:szCs w:val="10"/>
              </w:rPr>
              <w:t>Местного бюджета 1,9т</w:t>
            </w:r>
            <w:proofErr w:type="gramStart"/>
            <w:r w:rsidRPr="00552378">
              <w:rPr>
                <w:rFonts w:ascii="Times New Roman" w:hAnsi="Times New Roman" w:cs="Times New Roman"/>
                <w:color w:val="000000"/>
                <w:sz w:val="10"/>
                <w:szCs w:val="10"/>
              </w:rPr>
              <w:t>.р</w:t>
            </w:r>
            <w:proofErr w:type="gramEnd"/>
          </w:p>
        </w:tc>
      </w:tr>
      <w:tr w:rsidR="00552378" w:rsidRPr="00552378" w:rsidTr="00552378">
        <w:trPr>
          <w:trHeight w:val="20"/>
        </w:trPr>
        <w:tc>
          <w:tcPr>
            <w:tcW w:w="426"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color w:val="000000"/>
                <w:sz w:val="10"/>
                <w:szCs w:val="10"/>
              </w:rPr>
            </w:pPr>
            <w:r w:rsidRPr="00552378">
              <w:rPr>
                <w:rFonts w:ascii="Times New Roman" w:hAnsi="Times New Roman" w:cs="Times New Roman"/>
                <w:color w:val="000000"/>
                <w:sz w:val="10"/>
                <w:szCs w:val="10"/>
              </w:rPr>
              <w:lastRenderedPageBreak/>
              <w:t>3</w:t>
            </w:r>
          </w:p>
        </w:tc>
        <w:tc>
          <w:tcPr>
            <w:tcW w:w="1276"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color w:val="000000"/>
                <w:sz w:val="10"/>
                <w:szCs w:val="10"/>
              </w:rPr>
            </w:pPr>
            <w:r w:rsidRPr="00552378">
              <w:rPr>
                <w:rFonts w:ascii="Times New Roman" w:hAnsi="Times New Roman" w:cs="Times New Roman"/>
                <w:color w:val="000000"/>
                <w:sz w:val="10"/>
                <w:szCs w:val="10"/>
              </w:rPr>
              <w:t xml:space="preserve">Водонапорная башня </w:t>
            </w:r>
            <w:proofErr w:type="spellStart"/>
            <w:r w:rsidRPr="00552378">
              <w:rPr>
                <w:rFonts w:ascii="Times New Roman" w:hAnsi="Times New Roman" w:cs="Times New Roman"/>
                <w:color w:val="000000"/>
                <w:sz w:val="10"/>
                <w:szCs w:val="10"/>
              </w:rPr>
              <w:t>уч</w:t>
            </w:r>
            <w:proofErr w:type="spellEnd"/>
            <w:r w:rsidRPr="00552378">
              <w:rPr>
                <w:rFonts w:ascii="Times New Roman" w:hAnsi="Times New Roman" w:cs="Times New Roman"/>
                <w:color w:val="000000"/>
                <w:sz w:val="10"/>
                <w:szCs w:val="10"/>
              </w:rPr>
              <w:t>. Загорье, ул</w:t>
            </w:r>
            <w:proofErr w:type="gramStart"/>
            <w:r w:rsidRPr="00552378">
              <w:rPr>
                <w:rFonts w:ascii="Times New Roman" w:hAnsi="Times New Roman" w:cs="Times New Roman"/>
                <w:color w:val="000000"/>
                <w:sz w:val="10"/>
                <w:szCs w:val="10"/>
              </w:rPr>
              <w:t>.Н</w:t>
            </w:r>
            <w:proofErr w:type="gramEnd"/>
            <w:r w:rsidRPr="00552378">
              <w:rPr>
                <w:rFonts w:ascii="Times New Roman" w:hAnsi="Times New Roman" w:cs="Times New Roman"/>
                <w:color w:val="000000"/>
                <w:sz w:val="10"/>
                <w:szCs w:val="10"/>
              </w:rPr>
              <w:t>овая, 7.</w:t>
            </w:r>
          </w:p>
        </w:tc>
        <w:tc>
          <w:tcPr>
            <w:tcW w:w="1842" w:type="dxa"/>
          </w:tcPr>
          <w:p w:rsidR="00552378" w:rsidRPr="00552378" w:rsidRDefault="00552378" w:rsidP="00552378">
            <w:pPr>
              <w:widowControl w:val="0"/>
              <w:autoSpaceDE w:val="0"/>
              <w:autoSpaceDN w:val="0"/>
              <w:adjustRightInd w:val="0"/>
              <w:spacing w:after="0" w:line="240" w:lineRule="auto"/>
              <w:rPr>
                <w:rFonts w:ascii="Times New Roman" w:hAnsi="Times New Roman" w:cs="Times New Roman"/>
                <w:color w:val="000000"/>
                <w:sz w:val="10"/>
                <w:szCs w:val="10"/>
              </w:rPr>
            </w:pPr>
            <w:r w:rsidRPr="00552378">
              <w:rPr>
                <w:rFonts w:ascii="Times New Roman" w:hAnsi="Times New Roman" w:cs="Times New Roman"/>
                <w:color w:val="000000"/>
                <w:sz w:val="10"/>
                <w:szCs w:val="10"/>
              </w:rPr>
              <w:t>Текущий ремонт: устройство поло</w:t>
            </w:r>
            <w:proofErr w:type="gramStart"/>
            <w:r w:rsidRPr="00552378">
              <w:rPr>
                <w:rFonts w:ascii="Times New Roman" w:hAnsi="Times New Roman" w:cs="Times New Roman"/>
                <w:color w:val="000000"/>
                <w:sz w:val="10"/>
                <w:szCs w:val="10"/>
              </w:rPr>
              <w:t>в(</w:t>
            </w:r>
            <w:proofErr w:type="gramEnd"/>
            <w:r w:rsidRPr="00552378">
              <w:rPr>
                <w:rFonts w:ascii="Times New Roman" w:hAnsi="Times New Roman" w:cs="Times New Roman"/>
                <w:color w:val="000000"/>
                <w:sz w:val="10"/>
                <w:szCs w:val="10"/>
              </w:rPr>
              <w:t xml:space="preserve">разбор старых полов, заливка фундамента) </w:t>
            </w:r>
          </w:p>
        </w:tc>
        <w:tc>
          <w:tcPr>
            <w:tcW w:w="709"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color w:val="000000"/>
                <w:sz w:val="10"/>
                <w:szCs w:val="10"/>
              </w:rPr>
            </w:pPr>
            <w:r w:rsidRPr="00552378">
              <w:rPr>
                <w:rFonts w:ascii="Times New Roman" w:hAnsi="Times New Roman" w:cs="Times New Roman"/>
                <w:color w:val="000000"/>
                <w:sz w:val="10"/>
                <w:szCs w:val="10"/>
              </w:rPr>
              <w:t>2018г</w:t>
            </w:r>
          </w:p>
        </w:tc>
        <w:tc>
          <w:tcPr>
            <w:tcW w:w="992" w:type="dxa"/>
            <w:vAlign w:val="center"/>
          </w:tcPr>
          <w:p w:rsidR="00552378" w:rsidRPr="00552378" w:rsidRDefault="00552378" w:rsidP="00552378">
            <w:pPr>
              <w:widowControl w:val="0"/>
              <w:autoSpaceDE w:val="0"/>
              <w:autoSpaceDN w:val="0"/>
              <w:adjustRightInd w:val="0"/>
              <w:spacing w:after="0" w:line="240" w:lineRule="auto"/>
              <w:rPr>
                <w:rFonts w:ascii="Times New Roman" w:hAnsi="Times New Roman" w:cs="Times New Roman"/>
                <w:color w:val="000000"/>
                <w:sz w:val="10"/>
                <w:szCs w:val="10"/>
              </w:rPr>
            </w:pPr>
            <w:r w:rsidRPr="00552378">
              <w:rPr>
                <w:rFonts w:ascii="Times New Roman" w:hAnsi="Times New Roman" w:cs="Times New Roman"/>
                <w:color w:val="000000"/>
                <w:sz w:val="10"/>
                <w:szCs w:val="10"/>
              </w:rPr>
              <w:t xml:space="preserve">4,1 </w:t>
            </w:r>
            <w:proofErr w:type="spellStart"/>
            <w:r w:rsidRPr="00552378">
              <w:rPr>
                <w:rFonts w:ascii="Times New Roman" w:hAnsi="Times New Roman" w:cs="Times New Roman"/>
                <w:color w:val="000000"/>
                <w:sz w:val="10"/>
                <w:szCs w:val="10"/>
              </w:rPr>
              <w:t>т</w:t>
            </w:r>
            <w:proofErr w:type="gramStart"/>
            <w:r w:rsidRPr="00552378">
              <w:rPr>
                <w:rFonts w:ascii="Times New Roman" w:hAnsi="Times New Roman" w:cs="Times New Roman"/>
                <w:color w:val="000000"/>
                <w:sz w:val="10"/>
                <w:szCs w:val="10"/>
              </w:rPr>
              <w:t>.р</w:t>
            </w:r>
            <w:proofErr w:type="spellEnd"/>
            <w:proofErr w:type="gramEnd"/>
          </w:p>
        </w:tc>
      </w:tr>
      <w:tr w:rsidR="00552378" w:rsidRPr="00552378" w:rsidTr="00552378">
        <w:trPr>
          <w:trHeight w:val="20"/>
        </w:trPr>
        <w:tc>
          <w:tcPr>
            <w:tcW w:w="426" w:type="dxa"/>
            <w:vAlign w:val="center"/>
          </w:tcPr>
          <w:p w:rsidR="00552378" w:rsidRPr="00552378" w:rsidRDefault="00552378" w:rsidP="00552378">
            <w:pPr>
              <w:widowControl w:val="0"/>
              <w:autoSpaceDE w:val="0"/>
              <w:autoSpaceDN w:val="0"/>
              <w:adjustRightInd w:val="0"/>
              <w:spacing w:after="0" w:line="240" w:lineRule="auto"/>
              <w:rPr>
                <w:rFonts w:ascii="Times New Roman" w:hAnsi="Times New Roman" w:cs="Times New Roman"/>
                <w:sz w:val="10"/>
                <w:szCs w:val="10"/>
              </w:rPr>
            </w:pPr>
            <w:r w:rsidRPr="00552378">
              <w:rPr>
                <w:rFonts w:ascii="Times New Roman" w:hAnsi="Times New Roman" w:cs="Times New Roman"/>
                <w:sz w:val="10"/>
                <w:szCs w:val="10"/>
              </w:rPr>
              <w:t>4</w:t>
            </w:r>
          </w:p>
        </w:tc>
        <w:tc>
          <w:tcPr>
            <w:tcW w:w="1276"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sz w:val="10"/>
                <w:szCs w:val="10"/>
              </w:rPr>
            </w:pPr>
            <w:proofErr w:type="spellStart"/>
            <w:r w:rsidRPr="00552378">
              <w:rPr>
                <w:rFonts w:ascii="Times New Roman" w:hAnsi="Times New Roman" w:cs="Times New Roman"/>
                <w:sz w:val="10"/>
                <w:szCs w:val="10"/>
              </w:rPr>
              <w:t>Водобашня</w:t>
            </w:r>
            <w:proofErr w:type="spellEnd"/>
            <w:r w:rsidRPr="00552378">
              <w:rPr>
                <w:rFonts w:ascii="Times New Roman" w:hAnsi="Times New Roman" w:cs="Times New Roman"/>
                <w:sz w:val="10"/>
                <w:szCs w:val="10"/>
              </w:rPr>
              <w:t xml:space="preserve"> </w:t>
            </w:r>
          </w:p>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sz w:val="10"/>
                <w:szCs w:val="10"/>
              </w:rPr>
            </w:pPr>
            <w:r w:rsidRPr="00552378">
              <w:rPr>
                <w:rFonts w:ascii="Times New Roman" w:hAnsi="Times New Roman" w:cs="Times New Roman"/>
                <w:sz w:val="10"/>
                <w:szCs w:val="10"/>
              </w:rPr>
              <w:t>п. Замзор ул</w:t>
            </w:r>
            <w:proofErr w:type="gramStart"/>
            <w:r w:rsidRPr="00552378">
              <w:rPr>
                <w:rFonts w:ascii="Times New Roman" w:hAnsi="Times New Roman" w:cs="Times New Roman"/>
                <w:sz w:val="10"/>
                <w:szCs w:val="10"/>
              </w:rPr>
              <w:t>.Ц</w:t>
            </w:r>
            <w:proofErr w:type="gramEnd"/>
            <w:r w:rsidRPr="00552378">
              <w:rPr>
                <w:rFonts w:ascii="Times New Roman" w:hAnsi="Times New Roman" w:cs="Times New Roman"/>
                <w:sz w:val="10"/>
                <w:szCs w:val="10"/>
              </w:rPr>
              <w:t>ентральная 10а</w:t>
            </w:r>
          </w:p>
        </w:tc>
        <w:tc>
          <w:tcPr>
            <w:tcW w:w="1842"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sz w:val="10"/>
                <w:szCs w:val="10"/>
              </w:rPr>
            </w:pPr>
            <w:r w:rsidRPr="00552378">
              <w:rPr>
                <w:rFonts w:ascii="Times New Roman" w:hAnsi="Times New Roman" w:cs="Times New Roman"/>
                <w:sz w:val="10"/>
                <w:szCs w:val="10"/>
              </w:rPr>
              <w:t xml:space="preserve">Демонтаж </w:t>
            </w:r>
            <w:proofErr w:type="spellStart"/>
            <w:r w:rsidRPr="00552378">
              <w:rPr>
                <w:rFonts w:ascii="Times New Roman" w:hAnsi="Times New Roman" w:cs="Times New Roman"/>
                <w:sz w:val="10"/>
                <w:szCs w:val="10"/>
              </w:rPr>
              <w:t>водобашни</w:t>
            </w:r>
            <w:proofErr w:type="spellEnd"/>
          </w:p>
        </w:tc>
        <w:tc>
          <w:tcPr>
            <w:tcW w:w="709"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sz w:val="10"/>
                <w:szCs w:val="10"/>
              </w:rPr>
            </w:pPr>
            <w:r w:rsidRPr="00552378">
              <w:rPr>
                <w:rFonts w:ascii="Times New Roman" w:hAnsi="Times New Roman" w:cs="Times New Roman"/>
                <w:sz w:val="10"/>
                <w:szCs w:val="10"/>
              </w:rPr>
              <w:t>2019</w:t>
            </w:r>
          </w:p>
        </w:tc>
        <w:tc>
          <w:tcPr>
            <w:tcW w:w="992"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sz w:val="10"/>
                <w:szCs w:val="10"/>
              </w:rPr>
            </w:pPr>
            <w:r w:rsidRPr="00552378">
              <w:rPr>
                <w:rFonts w:ascii="Times New Roman" w:hAnsi="Times New Roman" w:cs="Times New Roman"/>
                <w:sz w:val="10"/>
                <w:szCs w:val="10"/>
              </w:rPr>
              <w:t>100,0</w:t>
            </w:r>
          </w:p>
        </w:tc>
      </w:tr>
      <w:tr w:rsidR="00552378" w:rsidRPr="00552378" w:rsidTr="00552378">
        <w:trPr>
          <w:trHeight w:val="20"/>
        </w:trPr>
        <w:tc>
          <w:tcPr>
            <w:tcW w:w="426" w:type="dxa"/>
            <w:vAlign w:val="center"/>
          </w:tcPr>
          <w:p w:rsidR="00552378" w:rsidRPr="00552378" w:rsidRDefault="00552378" w:rsidP="00552378">
            <w:pPr>
              <w:widowControl w:val="0"/>
              <w:autoSpaceDE w:val="0"/>
              <w:autoSpaceDN w:val="0"/>
              <w:adjustRightInd w:val="0"/>
              <w:spacing w:after="0" w:line="240" w:lineRule="auto"/>
              <w:rPr>
                <w:rFonts w:ascii="Times New Roman" w:hAnsi="Times New Roman" w:cs="Times New Roman"/>
                <w:sz w:val="10"/>
                <w:szCs w:val="10"/>
              </w:rPr>
            </w:pPr>
            <w:r w:rsidRPr="00552378">
              <w:rPr>
                <w:rFonts w:ascii="Times New Roman" w:hAnsi="Times New Roman" w:cs="Times New Roman"/>
                <w:sz w:val="10"/>
                <w:szCs w:val="10"/>
              </w:rPr>
              <w:t>5</w:t>
            </w:r>
          </w:p>
        </w:tc>
        <w:tc>
          <w:tcPr>
            <w:tcW w:w="1276"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sz w:val="10"/>
                <w:szCs w:val="10"/>
              </w:rPr>
            </w:pPr>
            <w:proofErr w:type="spellStart"/>
            <w:r w:rsidRPr="00552378">
              <w:rPr>
                <w:rFonts w:ascii="Times New Roman" w:hAnsi="Times New Roman" w:cs="Times New Roman"/>
                <w:sz w:val="10"/>
                <w:szCs w:val="10"/>
              </w:rPr>
              <w:t>Водобашня</w:t>
            </w:r>
            <w:proofErr w:type="spellEnd"/>
            <w:r w:rsidRPr="00552378">
              <w:rPr>
                <w:rFonts w:ascii="Times New Roman" w:hAnsi="Times New Roman" w:cs="Times New Roman"/>
                <w:sz w:val="10"/>
                <w:szCs w:val="10"/>
              </w:rPr>
              <w:t xml:space="preserve"> </w:t>
            </w:r>
          </w:p>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sz w:val="10"/>
                <w:szCs w:val="10"/>
              </w:rPr>
            </w:pPr>
            <w:r w:rsidRPr="00552378">
              <w:rPr>
                <w:rFonts w:ascii="Times New Roman" w:hAnsi="Times New Roman" w:cs="Times New Roman"/>
                <w:sz w:val="10"/>
                <w:szCs w:val="10"/>
              </w:rPr>
              <w:t>п. Замзор ул</w:t>
            </w:r>
            <w:proofErr w:type="gramStart"/>
            <w:r w:rsidRPr="00552378">
              <w:rPr>
                <w:rFonts w:ascii="Times New Roman" w:hAnsi="Times New Roman" w:cs="Times New Roman"/>
                <w:sz w:val="10"/>
                <w:szCs w:val="10"/>
              </w:rPr>
              <w:t>.В</w:t>
            </w:r>
            <w:proofErr w:type="gramEnd"/>
            <w:r w:rsidRPr="00552378">
              <w:rPr>
                <w:rFonts w:ascii="Times New Roman" w:hAnsi="Times New Roman" w:cs="Times New Roman"/>
                <w:sz w:val="10"/>
                <w:szCs w:val="10"/>
              </w:rPr>
              <w:t>окзальная 2а</w:t>
            </w:r>
          </w:p>
        </w:tc>
        <w:tc>
          <w:tcPr>
            <w:tcW w:w="1842"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sz w:val="10"/>
                <w:szCs w:val="10"/>
              </w:rPr>
            </w:pPr>
            <w:r w:rsidRPr="00552378">
              <w:rPr>
                <w:rFonts w:ascii="Times New Roman" w:hAnsi="Times New Roman" w:cs="Times New Roman"/>
                <w:sz w:val="10"/>
                <w:szCs w:val="10"/>
              </w:rPr>
              <w:t>проведение текущего ремонта</w:t>
            </w:r>
          </w:p>
        </w:tc>
        <w:tc>
          <w:tcPr>
            <w:tcW w:w="709"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sz w:val="10"/>
                <w:szCs w:val="10"/>
              </w:rPr>
            </w:pPr>
            <w:r w:rsidRPr="00552378">
              <w:rPr>
                <w:rFonts w:ascii="Times New Roman" w:hAnsi="Times New Roman" w:cs="Times New Roman"/>
                <w:sz w:val="10"/>
                <w:szCs w:val="10"/>
              </w:rPr>
              <w:t>2020</w:t>
            </w:r>
          </w:p>
        </w:tc>
        <w:tc>
          <w:tcPr>
            <w:tcW w:w="992"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sz w:val="10"/>
                <w:szCs w:val="10"/>
              </w:rPr>
            </w:pPr>
            <w:r w:rsidRPr="00552378">
              <w:rPr>
                <w:rFonts w:ascii="Times New Roman" w:hAnsi="Times New Roman" w:cs="Times New Roman"/>
                <w:sz w:val="10"/>
                <w:szCs w:val="10"/>
              </w:rPr>
              <w:t>250,0</w:t>
            </w:r>
          </w:p>
        </w:tc>
      </w:tr>
      <w:tr w:rsidR="00552378" w:rsidRPr="00552378" w:rsidTr="00552378">
        <w:trPr>
          <w:trHeight w:val="20"/>
        </w:trPr>
        <w:tc>
          <w:tcPr>
            <w:tcW w:w="426" w:type="dxa"/>
            <w:vAlign w:val="center"/>
          </w:tcPr>
          <w:p w:rsidR="00552378" w:rsidRPr="00552378" w:rsidRDefault="00552378" w:rsidP="00552378">
            <w:pPr>
              <w:widowControl w:val="0"/>
              <w:autoSpaceDE w:val="0"/>
              <w:autoSpaceDN w:val="0"/>
              <w:adjustRightInd w:val="0"/>
              <w:spacing w:after="0" w:line="240" w:lineRule="auto"/>
              <w:rPr>
                <w:rFonts w:ascii="Times New Roman" w:hAnsi="Times New Roman" w:cs="Times New Roman"/>
                <w:sz w:val="10"/>
                <w:szCs w:val="10"/>
              </w:rPr>
            </w:pPr>
            <w:r w:rsidRPr="00552378">
              <w:rPr>
                <w:rFonts w:ascii="Times New Roman" w:hAnsi="Times New Roman" w:cs="Times New Roman"/>
                <w:sz w:val="10"/>
                <w:szCs w:val="10"/>
              </w:rPr>
              <w:t>6</w:t>
            </w:r>
          </w:p>
        </w:tc>
        <w:tc>
          <w:tcPr>
            <w:tcW w:w="1276"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sz w:val="10"/>
                <w:szCs w:val="10"/>
              </w:rPr>
            </w:pPr>
            <w:proofErr w:type="spellStart"/>
            <w:r w:rsidRPr="00552378">
              <w:rPr>
                <w:rFonts w:ascii="Times New Roman" w:hAnsi="Times New Roman" w:cs="Times New Roman"/>
                <w:sz w:val="10"/>
                <w:szCs w:val="10"/>
              </w:rPr>
              <w:t>п</w:t>
            </w:r>
            <w:proofErr w:type="gramStart"/>
            <w:r w:rsidRPr="00552378">
              <w:rPr>
                <w:rFonts w:ascii="Times New Roman" w:hAnsi="Times New Roman" w:cs="Times New Roman"/>
                <w:sz w:val="10"/>
                <w:szCs w:val="10"/>
              </w:rPr>
              <w:t>.З</w:t>
            </w:r>
            <w:proofErr w:type="gramEnd"/>
            <w:r w:rsidRPr="00552378">
              <w:rPr>
                <w:rFonts w:ascii="Times New Roman" w:hAnsi="Times New Roman" w:cs="Times New Roman"/>
                <w:sz w:val="10"/>
                <w:szCs w:val="10"/>
              </w:rPr>
              <w:t>амзор</w:t>
            </w:r>
            <w:proofErr w:type="spellEnd"/>
            <w:r w:rsidRPr="00552378">
              <w:rPr>
                <w:rFonts w:ascii="Times New Roman" w:hAnsi="Times New Roman" w:cs="Times New Roman"/>
                <w:sz w:val="10"/>
                <w:szCs w:val="10"/>
              </w:rPr>
              <w:t xml:space="preserve"> </w:t>
            </w:r>
          </w:p>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sz w:val="10"/>
                <w:szCs w:val="10"/>
              </w:rPr>
            </w:pPr>
            <w:proofErr w:type="spellStart"/>
            <w:r w:rsidRPr="00552378">
              <w:rPr>
                <w:rFonts w:ascii="Times New Roman" w:hAnsi="Times New Roman" w:cs="Times New Roman"/>
                <w:sz w:val="10"/>
                <w:szCs w:val="10"/>
              </w:rPr>
              <w:t>уч</w:t>
            </w:r>
            <w:proofErr w:type="spellEnd"/>
            <w:r w:rsidRPr="00552378">
              <w:rPr>
                <w:rFonts w:ascii="Times New Roman" w:hAnsi="Times New Roman" w:cs="Times New Roman"/>
                <w:sz w:val="10"/>
                <w:szCs w:val="10"/>
              </w:rPr>
              <w:t>. Центральная 10а</w:t>
            </w:r>
          </w:p>
        </w:tc>
        <w:tc>
          <w:tcPr>
            <w:tcW w:w="1842"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sz w:val="10"/>
                <w:szCs w:val="10"/>
              </w:rPr>
            </w:pPr>
            <w:r w:rsidRPr="00552378">
              <w:rPr>
                <w:rFonts w:ascii="Times New Roman" w:hAnsi="Times New Roman" w:cs="Times New Roman"/>
                <w:sz w:val="10"/>
                <w:szCs w:val="10"/>
              </w:rPr>
              <w:t>приобретение насосной станции</w:t>
            </w:r>
          </w:p>
        </w:tc>
        <w:tc>
          <w:tcPr>
            <w:tcW w:w="709"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sz w:val="10"/>
                <w:szCs w:val="10"/>
              </w:rPr>
            </w:pPr>
            <w:r w:rsidRPr="00552378">
              <w:rPr>
                <w:rFonts w:ascii="Times New Roman" w:hAnsi="Times New Roman" w:cs="Times New Roman"/>
                <w:sz w:val="10"/>
                <w:szCs w:val="10"/>
              </w:rPr>
              <w:t>2019</w:t>
            </w:r>
          </w:p>
        </w:tc>
        <w:tc>
          <w:tcPr>
            <w:tcW w:w="992" w:type="dxa"/>
            <w:vAlign w:val="center"/>
          </w:tcPr>
          <w:p w:rsidR="00552378" w:rsidRPr="00552378" w:rsidRDefault="00552378" w:rsidP="00552378">
            <w:pPr>
              <w:widowControl w:val="0"/>
              <w:autoSpaceDE w:val="0"/>
              <w:autoSpaceDN w:val="0"/>
              <w:adjustRightInd w:val="0"/>
              <w:spacing w:after="0" w:line="240" w:lineRule="auto"/>
              <w:jc w:val="center"/>
              <w:rPr>
                <w:rFonts w:ascii="Times New Roman" w:hAnsi="Times New Roman" w:cs="Times New Roman"/>
                <w:sz w:val="10"/>
                <w:szCs w:val="10"/>
              </w:rPr>
            </w:pPr>
            <w:r w:rsidRPr="00552378">
              <w:rPr>
                <w:rFonts w:ascii="Times New Roman" w:hAnsi="Times New Roman" w:cs="Times New Roman"/>
                <w:sz w:val="10"/>
                <w:szCs w:val="10"/>
              </w:rPr>
              <w:t>300,0</w:t>
            </w:r>
          </w:p>
        </w:tc>
      </w:tr>
    </w:tbl>
    <w:p w:rsidR="00552378" w:rsidRPr="0073370A" w:rsidRDefault="00552378" w:rsidP="00552378">
      <w:pPr>
        <w:widowControl w:val="0"/>
        <w:autoSpaceDE w:val="0"/>
        <w:autoSpaceDN w:val="0"/>
        <w:adjustRightInd w:val="0"/>
        <w:spacing w:after="0" w:line="240" w:lineRule="auto"/>
        <w:ind w:firstLine="540"/>
        <w:rPr>
          <w:rFonts w:ascii="Times New Roman" w:hAnsi="Times New Roman" w:cs="Times New Roman"/>
          <w:sz w:val="16"/>
          <w:szCs w:val="16"/>
        </w:rPr>
      </w:pPr>
    </w:p>
    <w:p w:rsidR="00552378" w:rsidRPr="0073370A" w:rsidRDefault="00552378" w:rsidP="00552378">
      <w:pPr>
        <w:widowControl w:val="0"/>
        <w:autoSpaceDE w:val="0"/>
        <w:autoSpaceDN w:val="0"/>
        <w:adjustRightInd w:val="0"/>
        <w:spacing w:after="0" w:line="240" w:lineRule="auto"/>
        <w:ind w:firstLine="540"/>
        <w:rPr>
          <w:rFonts w:ascii="Times New Roman" w:hAnsi="Times New Roman" w:cs="Times New Roman"/>
          <w:sz w:val="16"/>
          <w:szCs w:val="16"/>
        </w:rPr>
      </w:pPr>
      <w:r w:rsidRPr="0073370A">
        <w:rPr>
          <w:rFonts w:ascii="Times New Roman" w:hAnsi="Times New Roman" w:cs="Times New Roman"/>
          <w:sz w:val="16"/>
          <w:szCs w:val="16"/>
        </w:rPr>
        <w:t xml:space="preserve">* - финансирование будет уточнено в процессе проектно </w:t>
      </w:r>
      <w:r w:rsidRPr="0073370A">
        <w:rPr>
          <w:rFonts w:ascii="Times New Roman" w:hAnsi="Times New Roman" w:cs="Times New Roman"/>
          <w:sz w:val="16"/>
          <w:szCs w:val="16"/>
        </w:rPr>
        <w:lastRenderedPageBreak/>
        <w:t>сметных работ.</w:t>
      </w:r>
    </w:p>
    <w:p w:rsidR="00552378" w:rsidRPr="0073370A" w:rsidRDefault="00552378" w:rsidP="00552378">
      <w:pPr>
        <w:tabs>
          <w:tab w:val="left" w:pos="3360"/>
        </w:tabs>
        <w:spacing w:after="0" w:line="240" w:lineRule="auto"/>
        <w:ind w:firstLine="709"/>
        <w:jc w:val="both"/>
        <w:rPr>
          <w:rFonts w:ascii="Times New Roman" w:hAnsi="Times New Roman" w:cs="Times New Roman"/>
          <w:sz w:val="16"/>
          <w:szCs w:val="16"/>
        </w:rPr>
      </w:pPr>
    </w:p>
    <w:p w:rsidR="00552378" w:rsidRPr="0073370A" w:rsidRDefault="00552378" w:rsidP="00552378">
      <w:pPr>
        <w:autoSpaceDE w:val="0"/>
        <w:autoSpaceDN w:val="0"/>
        <w:adjustRightInd w:val="0"/>
        <w:spacing w:after="0" w:line="240" w:lineRule="auto"/>
        <w:ind w:firstLine="709"/>
        <w:jc w:val="both"/>
        <w:rPr>
          <w:rFonts w:ascii="Times New Roman" w:hAnsi="Times New Roman" w:cs="Times New Roman"/>
          <w:sz w:val="16"/>
          <w:szCs w:val="16"/>
        </w:rPr>
      </w:pPr>
      <w:r w:rsidRPr="0073370A">
        <w:rPr>
          <w:rFonts w:ascii="Times New Roman" w:hAnsi="Times New Roman" w:cs="Times New Roman"/>
          <w:sz w:val="16"/>
          <w:szCs w:val="16"/>
        </w:rPr>
        <w:t>3. Настоящее решение вступает в силу со дня его официального опубликования в  печатном средстве массовой информации «Вестник Замзорского сельского поселения».</w:t>
      </w:r>
    </w:p>
    <w:p w:rsidR="00552378" w:rsidRPr="0073370A" w:rsidRDefault="00552378" w:rsidP="00552378">
      <w:pPr>
        <w:widowControl w:val="0"/>
        <w:autoSpaceDE w:val="0"/>
        <w:autoSpaceDN w:val="0"/>
        <w:adjustRightInd w:val="0"/>
        <w:spacing w:after="0" w:line="240" w:lineRule="auto"/>
        <w:jc w:val="both"/>
        <w:rPr>
          <w:rFonts w:ascii="Times New Roman" w:hAnsi="Times New Roman" w:cs="Times New Roman"/>
          <w:sz w:val="16"/>
          <w:szCs w:val="16"/>
        </w:rPr>
      </w:pPr>
    </w:p>
    <w:p w:rsidR="00552378" w:rsidRPr="00552378" w:rsidRDefault="00552378" w:rsidP="00552378">
      <w:pPr>
        <w:widowControl w:val="0"/>
        <w:autoSpaceDE w:val="0"/>
        <w:autoSpaceDN w:val="0"/>
        <w:adjustRightInd w:val="0"/>
        <w:spacing w:after="0" w:line="240" w:lineRule="auto"/>
        <w:jc w:val="both"/>
        <w:rPr>
          <w:rFonts w:ascii="Times New Roman" w:hAnsi="Times New Roman" w:cs="Times New Roman"/>
          <w:b/>
          <w:i/>
          <w:sz w:val="16"/>
          <w:szCs w:val="16"/>
        </w:rPr>
      </w:pPr>
      <w:r w:rsidRPr="00552378">
        <w:rPr>
          <w:rFonts w:ascii="Times New Roman" w:hAnsi="Times New Roman" w:cs="Times New Roman"/>
          <w:b/>
          <w:i/>
          <w:sz w:val="16"/>
          <w:szCs w:val="16"/>
        </w:rPr>
        <w:t xml:space="preserve">Глава Замзорского </w:t>
      </w:r>
    </w:p>
    <w:p w:rsidR="00552378" w:rsidRPr="00552378" w:rsidRDefault="00552378" w:rsidP="00552378">
      <w:pPr>
        <w:widowControl w:val="0"/>
        <w:autoSpaceDE w:val="0"/>
        <w:autoSpaceDN w:val="0"/>
        <w:adjustRightInd w:val="0"/>
        <w:spacing w:after="0" w:line="240" w:lineRule="auto"/>
        <w:rPr>
          <w:rFonts w:ascii="Times New Roman" w:hAnsi="Times New Roman" w:cs="Times New Roman"/>
          <w:b/>
          <w:i/>
          <w:sz w:val="16"/>
          <w:szCs w:val="16"/>
        </w:rPr>
        <w:sectPr w:rsidR="00552378" w:rsidRPr="00552378" w:rsidSect="00013B3D">
          <w:type w:val="continuous"/>
          <w:pgSz w:w="11906" w:h="16838"/>
          <w:pgMar w:top="1231" w:right="720" w:bottom="720" w:left="720" w:header="708" w:footer="708" w:gutter="0"/>
          <w:pgBorders>
            <w:top w:val="thinThickSmallGap" w:sz="24" w:space="1" w:color="auto"/>
          </w:pgBorders>
          <w:cols w:num="2" w:space="708"/>
          <w:titlePg/>
          <w:docGrid w:linePitch="360"/>
        </w:sectPr>
      </w:pPr>
      <w:r w:rsidRPr="00552378">
        <w:rPr>
          <w:rFonts w:ascii="Times New Roman" w:hAnsi="Times New Roman" w:cs="Times New Roman"/>
          <w:b/>
          <w:i/>
          <w:sz w:val="16"/>
          <w:szCs w:val="16"/>
        </w:rPr>
        <w:t xml:space="preserve">муниципального образования Е.В. </w:t>
      </w:r>
      <w:proofErr w:type="spellStart"/>
      <w:r>
        <w:rPr>
          <w:rFonts w:ascii="Times New Roman" w:hAnsi="Times New Roman" w:cs="Times New Roman"/>
          <w:b/>
          <w:i/>
          <w:sz w:val="16"/>
          <w:szCs w:val="16"/>
        </w:rPr>
        <w:t>Бурмакин</w:t>
      </w:r>
      <w:proofErr w:type="spellEnd"/>
    </w:p>
    <w:p w:rsidR="00552378" w:rsidRDefault="00552378" w:rsidP="00552378">
      <w:pPr>
        <w:rPr>
          <w:rFonts w:ascii="Times New Roman" w:hAnsi="Times New Roman" w:cs="Times New Roman"/>
          <w:sz w:val="10"/>
          <w:szCs w:val="10"/>
        </w:rPr>
      </w:pPr>
    </w:p>
    <w:p w:rsidR="00552378" w:rsidRPr="00552378" w:rsidRDefault="00552378" w:rsidP="00552378">
      <w:pPr>
        <w:spacing w:after="0" w:line="240" w:lineRule="auto"/>
        <w:jc w:val="center"/>
        <w:rPr>
          <w:rFonts w:ascii="Times New Roman" w:hAnsi="Times New Roman" w:cs="Times New Roman"/>
          <w:sz w:val="16"/>
          <w:szCs w:val="16"/>
        </w:rPr>
      </w:pPr>
      <w:r w:rsidRPr="00552378">
        <w:rPr>
          <w:rFonts w:ascii="Times New Roman" w:hAnsi="Times New Roman" w:cs="Times New Roman"/>
          <w:sz w:val="16"/>
          <w:szCs w:val="16"/>
        </w:rPr>
        <w:t>ПРОЕКТ</w:t>
      </w:r>
    </w:p>
    <w:p w:rsidR="00552378" w:rsidRPr="00552378" w:rsidRDefault="00552378" w:rsidP="00552378">
      <w:pPr>
        <w:spacing w:after="0" w:line="240" w:lineRule="auto"/>
        <w:jc w:val="center"/>
        <w:rPr>
          <w:rFonts w:ascii="Times New Roman" w:hAnsi="Times New Roman" w:cs="Times New Roman"/>
          <w:sz w:val="16"/>
          <w:szCs w:val="16"/>
        </w:rPr>
      </w:pPr>
      <w:r w:rsidRPr="00552378">
        <w:rPr>
          <w:rFonts w:ascii="Times New Roman" w:hAnsi="Times New Roman" w:cs="Times New Roman"/>
          <w:sz w:val="16"/>
          <w:szCs w:val="16"/>
        </w:rPr>
        <w:t>План мероприятий по реализации Стратегии социально-экономического развития Замзорского  муниципального образования до 2030 года</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410"/>
        <w:gridCol w:w="2552"/>
        <w:gridCol w:w="1417"/>
        <w:gridCol w:w="1418"/>
        <w:gridCol w:w="2126"/>
      </w:tblGrid>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 xml:space="preserve">№ </w:t>
            </w:r>
            <w:proofErr w:type="spellStart"/>
            <w:proofErr w:type="gramStart"/>
            <w:r w:rsidRPr="00B05A3A">
              <w:rPr>
                <w:rFonts w:ascii="Times New Roman" w:hAnsi="Times New Roman" w:cs="Times New Roman"/>
                <w:sz w:val="10"/>
                <w:szCs w:val="10"/>
              </w:rPr>
              <w:t>п</w:t>
            </w:r>
            <w:proofErr w:type="spellEnd"/>
            <w:proofErr w:type="gramEnd"/>
            <w:r w:rsidRPr="00B05A3A">
              <w:rPr>
                <w:rFonts w:ascii="Times New Roman" w:hAnsi="Times New Roman" w:cs="Times New Roman"/>
                <w:sz w:val="10"/>
                <w:szCs w:val="10"/>
              </w:rPr>
              <w:t>/</w:t>
            </w:r>
            <w:proofErr w:type="spellStart"/>
            <w:r w:rsidRPr="00B05A3A">
              <w:rPr>
                <w:rFonts w:ascii="Times New Roman" w:hAnsi="Times New Roman" w:cs="Times New Roman"/>
                <w:sz w:val="10"/>
                <w:szCs w:val="10"/>
              </w:rPr>
              <w:t>п</w:t>
            </w:r>
            <w:proofErr w:type="spellEnd"/>
          </w:p>
        </w:tc>
        <w:tc>
          <w:tcPr>
            <w:tcW w:w="2410"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Наименование цели, задач, направлений, мероприятий реализации Стратегии</w:t>
            </w:r>
          </w:p>
        </w:tc>
        <w:tc>
          <w:tcPr>
            <w:tcW w:w="2552"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Показатель реализации Стратегии</w:t>
            </w:r>
          </w:p>
        </w:tc>
        <w:tc>
          <w:tcPr>
            <w:tcW w:w="1417" w:type="dxa"/>
            <w:shd w:val="clear" w:color="auto" w:fill="auto"/>
          </w:tcPr>
          <w:p w:rsidR="00552378" w:rsidRPr="00B05A3A" w:rsidRDefault="00552378" w:rsidP="00552378">
            <w:pPr>
              <w:tabs>
                <w:tab w:val="left" w:pos="1406"/>
              </w:tabs>
              <w:spacing w:after="0" w:line="240" w:lineRule="auto"/>
              <w:rPr>
                <w:rFonts w:ascii="Times New Roman" w:hAnsi="Times New Roman" w:cs="Times New Roman"/>
                <w:sz w:val="10"/>
                <w:szCs w:val="10"/>
              </w:rPr>
            </w:pPr>
            <w:r w:rsidRPr="00B05A3A">
              <w:rPr>
                <w:rFonts w:ascii="Times New Roman" w:hAnsi="Times New Roman" w:cs="Times New Roman"/>
                <w:sz w:val="10"/>
                <w:szCs w:val="10"/>
              </w:rPr>
              <w:t>Значение показателя реализации стратегии по итогам завершения 1 этапа реализации Стратегии (2024 год)</w:t>
            </w:r>
          </w:p>
        </w:tc>
        <w:tc>
          <w:tcPr>
            <w:tcW w:w="1418"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Значение показателя реализации стратегии по итогам завершения 2 этапа реализации Стратегии (2030 год)</w:t>
            </w:r>
          </w:p>
        </w:tc>
        <w:tc>
          <w:tcPr>
            <w:tcW w:w="2126"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Муниципальная программа, обеспечивающая достижение стратегической цели</w:t>
            </w:r>
          </w:p>
          <w:p w:rsidR="00552378" w:rsidRPr="00B05A3A" w:rsidRDefault="00552378" w:rsidP="00552378">
            <w:pPr>
              <w:spacing w:after="0" w:line="240" w:lineRule="auto"/>
              <w:rPr>
                <w:rFonts w:ascii="Times New Roman" w:hAnsi="Times New Roman" w:cs="Times New Roman"/>
                <w:sz w:val="10"/>
                <w:szCs w:val="10"/>
              </w:rPr>
            </w:pP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w:t>
            </w:r>
          </w:p>
        </w:tc>
        <w:tc>
          <w:tcPr>
            <w:tcW w:w="9923" w:type="dxa"/>
            <w:gridSpan w:val="5"/>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Стратегическая цель. Повышение уровня и качества жизни населения.</w:t>
            </w: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1.1.</w:t>
            </w:r>
          </w:p>
        </w:tc>
        <w:tc>
          <w:tcPr>
            <w:tcW w:w="9923" w:type="dxa"/>
            <w:gridSpan w:val="5"/>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Стратегическая задача 1. Обеспечение достойных условий жизни.</w:t>
            </w: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1.1.1.</w:t>
            </w:r>
          </w:p>
        </w:tc>
        <w:tc>
          <w:tcPr>
            <w:tcW w:w="9923" w:type="dxa"/>
            <w:gridSpan w:val="5"/>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Направление 1.Повышение качества жилищно-коммунальной инфраструктуры.</w:t>
            </w: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1.1.1.1.</w:t>
            </w:r>
          </w:p>
        </w:tc>
        <w:tc>
          <w:tcPr>
            <w:tcW w:w="2410"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Обеспечение населения качественной питьевой водой</w:t>
            </w:r>
          </w:p>
        </w:tc>
        <w:tc>
          <w:tcPr>
            <w:tcW w:w="2552"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Доля водонапорных башен, отпускающих холодную воду, отвечающую современным требованиям, в бесперебойном режиме</w:t>
            </w:r>
            <w:r w:rsidRPr="00B05A3A">
              <w:rPr>
                <w:rFonts w:ascii="Times New Roman" w:hAnsi="Times New Roman" w:cs="Times New Roman"/>
                <w:bCs/>
                <w:sz w:val="10"/>
                <w:szCs w:val="10"/>
                <w:lang w:eastAsia="ar-SA"/>
              </w:rPr>
              <w:t>, %</w:t>
            </w:r>
          </w:p>
        </w:tc>
        <w:tc>
          <w:tcPr>
            <w:tcW w:w="1417"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50</w:t>
            </w:r>
          </w:p>
        </w:tc>
        <w:tc>
          <w:tcPr>
            <w:tcW w:w="1418"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100</w:t>
            </w:r>
          </w:p>
        </w:tc>
        <w:tc>
          <w:tcPr>
            <w:tcW w:w="2126" w:type="dxa"/>
            <w:vMerge w:val="restart"/>
            <w:shd w:val="clear" w:color="auto" w:fill="auto"/>
          </w:tcPr>
          <w:p w:rsidR="00552378" w:rsidRPr="00B05A3A" w:rsidRDefault="00552378" w:rsidP="00552378">
            <w:pPr>
              <w:spacing w:after="0" w:line="240" w:lineRule="auto"/>
              <w:jc w:val="center"/>
              <w:rPr>
                <w:rFonts w:ascii="Times New Roman" w:hAnsi="Times New Roman" w:cs="Times New Roman"/>
                <w:sz w:val="10"/>
                <w:szCs w:val="10"/>
              </w:rPr>
            </w:pPr>
            <w:r w:rsidRPr="00B05A3A">
              <w:rPr>
                <w:rFonts w:ascii="Times New Roman" w:hAnsi="Times New Roman" w:cs="Times New Roman"/>
                <w:sz w:val="10"/>
                <w:szCs w:val="10"/>
              </w:rPr>
              <w:t>1. Развитие жилищно-коммунального хозяйства в Замзорском  муниципальном образовании</w:t>
            </w:r>
          </w:p>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2. Программа комплексного развития систем коммунальной инфраструктуры Замзорского муниципального образования на 2015 - 2018 годы и с перспективой до 2032 года</w:t>
            </w:r>
            <w:r w:rsidRPr="00B05A3A">
              <w:rPr>
                <w:rFonts w:ascii="Times New Roman" w:hAnsi="Times New Roman" w:cs="Times New Roman"/>
                <w:b/>
                <w:sz w:val="10"/>
                <w:szCs w:val="10"/>
              </w:rPr>
              <w:t>.</w:t>
            </w: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1.1.1.2.</w:t>
            </w:r>
          </w:p>
        </w:tc>
        <w:tc>
          <w:tcPr>
            <w:tcW w:w="2410"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 xml:space="preserve">Организация и содержание мест захоронения </w:t>
            </w:r>
          </w:p>
        </w:tc>
        <w:tc>
          <w:tcPr>
            <w:tcW w:w="2552"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Доля мест захоронения, отвечающих санитарно-эпидемиологическим требованиям, %</w:t>
            </w:r>
          </w:p>
        </w:tc>
        <w:tc>
          <w:tcPr>
            <w:tcW w:w="1417"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50</w:t>
            </w:r>
          </w:p>
        </w:tc>
        <w:tc>
          <w:tcPr>
            <w:tcW w:w="1418"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100</w:t>
            </w:r>
          </w:p>
        </w:tc>
        <w:tc>
          <w:tcPr>
            <w:tcW w:w="2126" w:type="dxa"/>
            <w:vMerge/>
            <w:shd w:val="clear" w:color="auto" w:fill="auto"/>
          </w:tcPr>
          <w:p w:rsidR="00552378" w:rsidRPr="00B05A3A" w:rsidRDefault="00552378" w:rsidP="00552378">
            <w:pPr>
              <w:spacing w:after="0" w:line="240" w:lineRule="auto"/>
              <w:rPr>
                <w:rFonts w:ascii="Times New Roman" w:hAnsi="Times New Roman" w:cs="Times New Roman"/>
                <w:sz w:val="10"/>
                <w:szCs w:val="10"/>
              </w:rPr>
            </w:pP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1.1.1.3.</w:t>
            </w:r>
          </w:p>
        </w:tc>
        <w:tc>
          <w:tcPr>
            <w:tcW w:w="2410"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Организация уличного освещения</w:t>
            </w:r>
          </w:p>
        </w:tc>
        <w:tc>
          <w:tcPr>
            <w:tcW w:w="2552"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Степень оснащенности уличным освещением, соответствующим современным требованиям, %</w:t>
            </w:r>
          </w:p>
        </w:tc>
        <w:tc>
          <w:tcPr>
            <w:tcW w:w="1417"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50</w:t>
            </w:r>
          </w:p>
        </w:tc>
        <w:tc>
          <w:tcPr>
            <w:tcW w:w="1418"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100</w:t>
            </w:r>
          </w:p>
        </w:tc>
        <w:tc>
          <w:tcPr>
            <w:tcW w:w="2126" w:type="dxa"/>
            <w:vMerge/>
            <w:shd w:val="clear" w:color="auto" w:fill="auto"/>
          </w:tcPr>
          <w:p w:rsidR="00552378" w:rsidRPr="00B05A3A" w:rsidRDefault="00552378" w:rsidP="00552378">
            <w:pPr>
              <w:spacing w:after="0" w:line="240" w:lineRule="auto"/>
              <w:rPr>
                <w:rFonts w:ascii="Times New Roman" w:hAnsi="Times New Roman" w:cs="Times New Roman"/>
                <w:sz w:val="10"/>
                <w:szCs w:val="10"/>
              </w:rPr>
            </w:pP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1.1.1.4.</w:t>
            </w:r>
          </w:p>
        </w:tc>
        <w:tc>
          <w:tcPr>
            <w:tcW w:w="2410"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Энергосбережение и повышение энергетической эффективности</w:t>
            </w:r>
          </w:p>
        </w:tc>
        <w:tc>
          <w:tcPr>
            <w:tcW w:w="2552"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Степень оснащенности уличным освещением, соответствующим современным требованиям, %</w:t>
            </w:r>
          </w:p>
        </w:tc>
        <w:tc>
          <w:tcPr>
            <w:tcW w:w="1417"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50</w:t>
            </w:r>
          </w:p>
        </w:tc>
        <w:tc>
          <w:tcPr>
            <w:tcW w:w="1418"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100</w:t>
            </w:r>
          </w:p>
        </w:tc>
        <w:tc>
          <w:tcPr>
            <w:tcW w:w="2126" w:type="dxa"/>
            <w:vMerge/>
            <w:shd w:val="clear" w:color="auto" w:fill="auto"/>
          </w:tcPr>
          <w:p w:rsidR="00552378" w:rsidRPr="00B05A3A" w:rsidRDefault="00552378" w:rsidP="00552378">
            <w:pPr>
              <w:spacing w:after="0" w:line="240" w:lineRule="auto"/>
              <w:rPr>
                <w:rFonts w:ascii="Times New Roman" w:hAnsi="Times New Roman" w:cs="Times New Roman"/>
                <w:sz w:val="10"/>
                <w:szCs w:val="10"/>
              </w:rPr>
            </w:pPr>
          </w:p>
        </w:tc>
      </w:tr>
      <w:tr w:rsidR="00552378" w:rsidRPr="00B05A3A" w:rsidTr="00552378">
        <w:trPr>
          <w:trHeight w:val="525"/>
        </w:trPr>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1.1.2.</w:t>
            </w:r>
          </w:p>
        </w:tc>
        <w:tc>
          <w:tcPr>
            <w:tcW w:w="9923" w:type="dxa"/>
            <w:gridSpan w:val="5"/>
            <w:tcBorders>
              <w:top w:val="single" w:sz="4" w:space="0" w:color="auto"/>
            </w:tcBorders>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Направление 2. Повышение качества автомобильных дорог</w:t>
            </w: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1.1.2.1.</w:t>
            </w:r>
          </w:p>
        </w:tc>
        <w:tc>
          <w:tcPr>
            <w:tcW w:w="2410"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Развитие автомобильных дорог общего пользования местного значения, находящихся в муниципальной собственности</w:t>
            </w:r>
          </w:p>
        </w:tc>
        <w:tc>
          <w:tcPr>
            <w:tcW w:w="2552"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 xml:space="preserve">Доля автомобильных дорог, отвечающим современным требованиям и </w:t>
            </w:r>
            <w:proofErr w:type="spellStart"/>
            <w:r w:rsidRPr="00B05A3A">
              <w:rPr>
                <w:rFonts w:ascii="Times New Roman" w:hAnsi="Times New Roman" w:cs="Times New Roman"/>
                <w:sz w:val="10"/>
                <w:szCs w:val="10"/>
              </w:rPr>
              <w:t>нормам,%</w:t>
            </w:r>
            <w:proofErr w:type="spellEnd"/>
          </w:p>
        </w:tc>
        <w:tc>
          <w:tcPr>
            <w:tcW w:w="1417"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50</w:t>
            </w:r>
          </w:p>
        </w:tc>
        <w:tc>
          <w:tcPr>
            <w:tcW w:w="1418"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100</w:t>
            </w:r>
          </w:p>
        </w:tc>
        <w:tc>
          <w:tcPr>
            <w:tcW w:w="2126" w:type="dxa"/>
            <w:shd w:val="clear" w:color="auto" w:fill="auto"/>
          </w:tcPr>
          <w:p w:rsidR="00552378" w:rsidRPr="00B05A3A" w:rsidRDefault="00552378" w:rsidP="00552378">
            <w:pPr>
              <w:spacing w:after="0" w:line="240" w:lineRule="auto"/>
              <w:jc w:val="center"/>
              <w:rPr>
                <w:rFonts w:ascii="Times New Roman" w:hAnsi="Times New Roman" w:cs="Times New Roman"/>
                <w:sz w:val="10"/>
                <w:szCs w:val="10"/>
              </w:rPr>
            </w:pPr>
            <w:r w:rsidRPr="00B05A3A">
              <w:rPr>
                <w:rFonts w:ascii="Times New Roman" w:hAnsi="Times New Roman" w:cs="Times New Roman"/>
                <w:sz w:val="10"/>
                <w:szCs w:val="10"/>
              </w:rPr>
              <w:t>Развитие дорожного хозяйства в Замзорском муниципальном образовании</w:t>
            </w: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1.1.3.</w:t>
            </w:r>
          </w:p>
        </w:tc>
        <w:tc>
          <w:tcPr>
            <w:tcW w:w="9923" w:type="dxa"/>
            <w:gridSpan w:val="5"/>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Направление 3. Создание условий для организации досуга и обеспечение услугами организаций культуры</w:t>
            </w: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1.1.3.1.</w:t>
            </w:r>
          </w:p>
        </w:tc>
        <w:tc>
          <w:tcPr>
            <w:tcW w:w="2410"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Обеспечение деятельности подведомственных учреждений культуры</w:t>
            </w:r>
          </w:p>
        </w:tc>
        <w:tc>
          <w:tcPr>
            <w:tcW w:w="2552"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Доля населения от общей численности, задействованного в проведении культурно-массовых праздников и посещении библиотек, %</w:t>
            </w:r>
          </w:p>
        </w:tc>
        <w:tc>
          <w:tcPr>
            <w:tcW w:w="1417"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50</w:t>
            </w:r>
          </w:p>
        </w:tc>
        <w:tc>
          <w:tcPr>
            <w:tcW w:w="1418"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65</w:t>
            </w:r>
          </w:p>
        </w:tc>
        <w:tc>
          <w:tcPr>
            <w:tcW w:w="2126" w:type="dxa"/>
            <w:shd w:val="clear" w:color="auto" w:fill="auto"/>
          </w:tcPr>
          <w:p w:rsidR="00552378" w:rsidRPr="00B05A3A" w:rsidRDefault="00552378" w:rsidP="00552378">
            <w:pPr>
              <w:spacing w:after="0" w:line="240" w:lineRule="auto"/>
              <w:jc w:val="center"/>
              <w:rPr>
                <w:rFonts w:ascii="Times New Roman" w:hAnsi="Times New Roman" w:cs="Times New Roman"/>
                <w:sz w:val="10"/>
                <w:szCs w:val="10"/>
              </w:rPr>
            </w:pPr>
            <w:r w:rsidRPr="00B05A3A">
              <w:rPr>
                <w:rFonts w:ascii="Times New Roman" w:hAnsi="Times New Roman" w:cs="Times New Roman"/>
                <w:sz w:val="10"/>
                <w:szCs w:val="10"/>
              </w:rPr>
              <w:t>Развитие культуры и спорта в Замзорском муниципальном образовании</w:t>
            </w: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1.1.4.</w:t>
            </w:r>
          </w:p>
        </w:tc>
        <w:tc>
          <w:tcPr>
            <w:tcW w:w="9923" w:type="dxa"/>
            <w:gridSpan w:val="5"/>
            <w:shd w:val="clear" w:color="auto" w:fill="auto"/>
          </w:tcPr>
          <w:p w:rsidR="00552378" w:rsidRPr="00B05A3A" w:rsidRDefault="00552378" w:rsidP="00552378">
            <w:pPr>
              <w:pStyle w:val="ConsPlusNormal"/>
              <w:ind w:hanging="36"/>
              <w:jc w:val="both"/>
              <w:rPr>
                <w:rFonts w:ascii="Times New Roman" w:hAnsi="Times New Roman" w:cs="Times New Roman"/>
                <w:sz w:val="10"/>
                <w:szCs w:val="10"/>
              </w:rPr>
            </w:pPr>
            <w:r w:rsidRPr="00B05A3A">
              <w:rPr>
                <w:rFonts w:ascii="Times New Roman" w:hAnsi="Times New Roman" w:cs="Times New Roman"/>
                <w:sz w:val="10"/>
                <w:szCs w:val="10"/>
              </w:rPr>
              <w:t>Направление 4. Развитие физической культуры и массового спорта</w:t>
            </w: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1.1.4.1.</w:t>
            </w:r>
          </w:p>
        </w:tc>
        <w:tc>
          <w:tcPr>
            <w:tcW w:w="2410"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Развитие физической культуры и спорта</w:t>
            </w:r>
          </w:p>
        </w:tc>
        <w:tc>
          <w:tcPr>
            <w:tcW w:w="2552"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 xml:space="preserve">доля населения систематически занимающегося физической культурой и </w:t>
            </w:r>
            <w:proofErr w:type="spellStart"/>
            <w:r w:rsidRPr="00B05A3A">
              <w:rPr>
                <w:rFonts w:ascii="Times New Roman" w:hAnsi="Times New Roman" w:cs="Times New Roman"/>
                <w:sz w:val="10"/>
                <w:szCs w:val="10"/>
              </w:rPr>
              <w:t>спортом,%</w:t>
            </w:r>
            <w:proofErr w:type="spellEnd"/>
          </w:p>
          <w:p w:rsidR="00552378" w:rsidRPr="00B05A3A" w:rsidRDefault="00552378" w:rsidP="00552378">
            <w:pPr>
              <w:spacing w:after="0" w:line="240" w:lineRule="auto"/>
              <w:rPr>
                <w:rFonts w:ascii="Times New Roman" w:hAnsi="Times New Roman" w:cs="Times New Roman"/>
                <w:sz w:val="10"/>
                <w:szCs w:val="10"/>
              </w:rPr>
            </w:pPr>
          </w:p>
        </w:tc>
        <w:tc>
          <w:tcPr>
            <w:tcW w:w="1417"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30</w:t>
            </w:r>
          </w:p>
        </w:tc>
        <w:tc>
          <w:tcPr>
            <w:tcW w:w="1418"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55</w:t>
            </w:r>
          </w:p>
        </w:tc>
        <w:tc>
          <w:tcPr>
            <w:tcW w:w="2126" w:type="dxa"/>
            <w:shd w:val="clear" w:color="auto" w:fill="auto"/>
          </w:tcPr>
          <w:p w:rsidR="00552378" w:rsidRPr="00B05A3A" w:rsidRDefault="00552378" w:rsidP="00552378">
            <w:pPr>
              <w:spacing w:after="0" w:line="240" w:lineRule="auto"/>
              <w:jc w:val="center"/>
              <w:rPr>
                <w:rFonts w:ascii="Times New Roman" w:hAnsi="Times New Roman" w:cs="Times New Roman"/>
                <w:sz w:val="10"/>
                <w:szCs w:val="10"/>
              </w:rPr>
            </w:pPr>
            <w:r w:rsidRPr="00B05A3A">
              <w:rPr>
                <w:rFonts w:ascii="Times New Roman" w:hAnsi="Times New Roman" w:cs="Times New Roman"/>
                <w:sz w:val="10"/>
                <w:szCs w:val="10"/>
              </w:rPr>
              <w:t>Развитие культуры и спорта в Замзорском муниципальном образовании</w:t>
            </w: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1.1.5.</w:t>
            </w:r>
          </w:p>
        </w:tc>
        <w:tc>
          <w:tcPr>
            <w:tcW w:w="9923" w:type="dxa"/>
            <w:gridSpan w:val="5"/>
            <w:shd w:val="clear" w:color="auto" w:fill="auto"/>
          </w:tcPr>
          <w:p w:rsidR="00552378" w:rsidRPr="00B05A3A" w:rsidRDefault="00552378" w:rsidP="00552378">
            <w:pPr>
              <w:pStyle w:val="ConsPlusNormal"/>
              <w:ind w:hanging="36"/>
              <w:jc w:val="both"/>
              <w:rPr>
                <w:rFonts w:ascii="Times New Roman" w:hAnsi="Times New Roman" w:cs="Times New Roman"/>
                <w:sz w:val="10"/>
                <w:szCs w:val="10"/>
              </w:rPr>
            </w:pPr>
            <w:r w:rsidRPr="00B05A3A">
              <w:rPr>
                <w:rFonts w:ascii="Times New Roman" w:hAnsi="Times New Roman" w:cs="Times New Roman"/>
                <w:sz w:val="10"/>
                <w:szCs w:val="10"/>
              </w:rPr>
              <w:t>Направление 5. Обеспечение общественной безопасности</w:t>
            </w: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1.1.5.1.</w:t>
            </w:r>
          </w:p>
          <w:p w:rsidR="00552378" w:rsidRPr="00B05A3A" w:rsidRDefault="00552378" w:rsidP="00552378">
            <w:pPr>
              <w:spacing w:after="0" w:line="240" w:lineRule="auto"/>
              <w:rPr>
                <w:rFonts w:ascii="Times New Roman" w:hAnsi="Times New Roman" w:cs="Times New Roman"/>
                <w:sz w:val="10"/>
                <w:szCs w:val="10"/>
              </w:rPr>
            </w:pPr>
          </w:p>
          <w:p w:rsidR="00552378" w:rsidRPr="00B05A3A" w:rsidRDefault="00552378" w:rsidP="00552378">
            <w:pPr>
              <w:spacing w:after="0" w:line="240" w:lineRule="auto"/>
              <w:rPr>
                <w:rFonts w:ascii="Times New Roman" w:hAnsi="Times New Roman" w:cs="Times New Roman"/>
                <w:sz w:val="10"/>
                <w:szCs w:val="10"/>
              </w:rPr>
            </w:pPr>
          </w:p>
          <w:p w:rsidR="00552378" w:rsidRPr="00B05A3A" w:rsidRDefault="00552378" w:rsidP="00552378">
            <w:pPr>
              <w:spacing w:after="0" w:line="240" w:lineRule="auto"/>
              <w:rPr>
                <w:rFonts w:ascii="Times New Roman" w:hAnsi="Times New Roman" w:cs="Times New Roman"/>
                <w:sz w:val="10"/>
                <w:szCs w:val="10"/>
              </w:rPr>
            </w:pPr>
          </w:p>
          <w:p w:rsidR="00552378" w:rsidRPr="00B05A3A" w:rsidRDefault="00552378" w:rsidP="00552378">
            <w:pPr>
              <w:spacing w:after="0" w:line="240" w:lineRule="auto"/>
              <w:rPr>
                <w:rFonts w:ascii="Times New Roman" w:hAnsi="Times New Roman" w:cs="Times New Roman"/>
                <w:sz w:val="10"/>
                <w:szCs w:val="10"/>
              </w:rPr>
            </w:pPr>
          </w:p>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1.1.5.2</w:t>
            </w:r>
          </w:p>
        </w:tc>
        <w:tc>
          <w:tcPr>
            <w:tcW w:w="2410" w:type="dxa"/>
            <w:shd w:val="clear" w:color="auto" w:fill="auto"/>
          </w:tcPr>
          <w:p w:rsidR="00552378" w:rsidRPr="00B05A3A" w:rsidRDefault="00552378" w:rsidP="00552378">
            <w:pPr>
              <w:spacing w:after="0" w:line="240" w:lineRule="auto"/>
              <w:jc w:val="both"/>
              <w:rPr>
                <w:rFonts w:ascii="Times New Roman" w:hAnsi="Times New Roman" w:cs="Times New Roman"/>
                <w:sz w:val="10"/>
                <w:szCs w:val="10"/>
              </w:rPr>
            </w:pPr>
            <w:r w:rsidRPr="00B05A3A">
              <w:rPr>
                <w:rFonts w:ascii="Times New Roman" w:hAnsi="Times New Roman" w:cs="Times New Roman"/>
                <w:sz w:val="10"/>
                <w:szCs w:val="10"/>
              </w:rPr>
              <w:t xml:space="preserve">Предупреждение чрезвычайных ситуаций и обеспечение пожарной безопасности </w:t>
            </w:r>
          </w:p>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Профилактика экстремистской деятельности путем проведения воспита</w:t>
            </w:r>
            <w:r w:rsidRPr="00B05A3A">
              <w:rPr>
                <w:rFonts w:ascii="Times New Roman" w:hAnsi="Times New Roman" w:cs="Times New Roman"/>
                <w:sz w:val="10"/>
                <w:szCs w:val="10"/>
              </w:rPr>
              <w:softHyphen/>
              <w:t>тельной работы среди молодежи  и пропаганды, направленной на предупреждение экстремизма.</w:t>
            </w:r>
          </w:p>
        </w:tc>
        <w:tc>
          <w:tcPr>
            <w:tcW w:w="2552"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Количество случаев возникновения чрезвычайных ситуаций, шт.</w:t>
            </w:r>
          </w:p>
          <w:p w:rsidR="00552378" w:rsidRPr="00B05A3A" w:rsidRDefault="00552378" w:rsidP="00552378">
            <w:pPr>
              <w:spacing w:after="0" w:line="240" w:lineRule="auto"/>
              <w:rPr>
                <w:rFonts w:ascii="Times New Roman" w:hAnsi="Times New Roman" w:cs="Times New Roman"/>
                <w:sz w:val="10"/>
                <w:szCs w:val="10"/>
              </w:rPr>
            </w:pPr>
          </w:p>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 xml:space="preserve">Изготовление и распространение печатных материалов </w:t>
            </w:r>
            <w:proofErr w:type="spellStart"/>
            <w:r w:rsidRPr="00B05A3A">
              <w:rPr>
                <w:rFonts w:ascii="Times New Roman" w:hAnsi="Times New Roman" w:cs="Times New Roman"/>
                <w:sz w:val="10"/>
                <w:szCs w:val="10"/>
              </w:rPr>
              <w:t>антиэкстремистской</w:t>
            </w:r>
            <w:proofErr w:type="spellEnd"/>
            <w:r w:rsidRPr="00B05A3A">
              <w:rPr>
                <w:rFonts w:ascii="Times New Roman" w:hAnsi="Times New Roman" w:cs="Times New Roman"/>
                <w:sz w:val="10"/>
                <w:szCs w:val="10"/>
              </w:rPr>
              <w:t xml:space="preserve"> направленности.</w:t>
            </w:r>
          </w:p>
        </w:tc>
        <w:tc>
          <w:tcPr>
            <w:tcW w:w="1417"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0</w:t>
            </w:r>
          </w:p>
        </w:tc>
        <w:tc>
          <w:tcPr>
            <w:tcW w:w="1418"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0</w:t>
            </w:r>
          </w:p>
        </w:tc>
        <w:tc>
          <w:tcPr>
            <w:tcW w:w="2126" w:type="dxa"/>
            <w:shd w:val="clear" w:color="auto" w:fill="auto"/>
          </w:tcPr>
          <w:p w:rsidR="00552378" w:rsidRPr="00B05A3A" w:rsidRDefault="00552378" w:rsidP="00552378">
            <w:pPr>
              <w:spacing w:after="0" w:line="240" w:lineRule="auto"/>
              <w:jc w:val="center"/>
              <w:rPr>
                <w:rFonts w:ascii="Times New Roman" w:hAnsi="Times New Roman" w:cs="Times New Roman"/>
                <w:sz w:val="10"/>
                <w:szCs w:val="10"/>
              </w:rPr>
            </w:pPr>
            <w:r w:rsidRPr="00B05A3A">
              <w:rPr>
                <w:rFonts w:ascii="Times New Roman" w:hAnsi="Times New Roman" w:cs="Times New Roman"/>
                <w:sz w:val="10"/>
                <w:szCs w:val="10"/>
              </w:rPr>
              <w:t>Обеспечение комплексных мер противодействия чрезвычайным ситуациям природного и техногенного характера в Замзорском муниципальном образовании</w:t>
            </w: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p>
        </w:tc>
        <w:tc>
          <w:tcPr>
            <w:tcW w:w="2410" w:type="dxa"/>
            <w:shd w:val="clear" w:color="auto" w:fill="auto"/>
          </w:tcPr>
          <w:p w:rsidR="00552378" w:rsidRPr="00B05A3A" w:rsidRDefault="00552378" w:rsidP="00552378">
            <w:pPr>
              <w:spacing w:after="0" w:line="240" w:lineRule="auto"/>
              <w:jc w:val="both"/>
              <w:rPr>
                <w:rFonts w:ascii="Times New Roman" w:hAnsi="Times New Roman" w:cs="Times New Roman"/>
                <w:sz w:val="10"/>
                <w:szCs w:val="10"/>
              </w:rPr>
            </w:pPr>
          </w:p>
        </w:tc>
        <w:tc>
          <w:tcPr>
            <w:tcW w:w="2552"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p>
        </w:tc>
        <w:tc>
          <w:tcPr>
            <w:tcW w:w="1417"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p>
        </w:tc>
        <w:tc>
          <w:tcPr>
            <w:tcW w:w="1418"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p>
        </w:tc>
        <w:tc>
          <w:tcPr>
            <w:tcW w:w="2126" w:type="dxa"/>
            <w:shd w:val="clear" w:color="auto" w:fill="auto"/>
          </w:tcPr>
          <w:p w:rsidR="00552378" w:rsidRPr="00B05A3A" w:rsidRDefault="00552378" w:rsidP="00552378">
            <w:pPr>
              <w:spacing w:after="0" w:line="240" w:lineRule="auto"/>
              <w:jc w:val="center"/>
              <w:rPr>
                <w:rFonts w:ascii="Times New Roman" w:hAnsi="Times New Roman" w:cs="Times New Roman"/>
                <w:sz w:val="10"/>
                <w:szCs w:val="10"/>
              </w:rPr>
            </w:pP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1.1.6.</w:t>
            </w:r>
          </w:p>
        </w:tc>
        <w:tc>
          <w:tcPr>
            <w:tcW w:w="9923" w:type="dxa"/>
            <w:gridSpan w:val="5"/>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Направление 6. Реализация молодежной политики и патриотическое воспитание</w:t>
            </w: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1.1.6.1.</w:t>
            </w:r>
          </w:p>
        </w:tc>
        <w:tc>
          <w:tcPr>
            <w:tcW w:w="2410"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Профилактика наркомании</w:t>
            </w:r>
          </w:p>
        </w:tc>
        <w:tc>
          <w:tcPr>
            <w:tcW w:w="2552"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Количество детей и подростков, вовлеченных в спортивные мероприятия, %</w:t>
            </w:r>
          </w:p>
        </w:tc>
        <w:tc>
          <w:tcPr>
            <w:tcW w:w="1417"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50</w:t>
            </w:r>
          </w:p>
        </w:tc>
        <w:tc>
          <w:tcPr>
            <w:tcW w:w="1418"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50</w:t>
            </w:r>
          </w:p>
        </w:tc>
        <w:tc>
          <w:tcPr>
            <w:tcW w:w="2126" w:type="dxa"/>
            <w:vMerge w:val="restart"/>
            <w:shd w:val="clear" w:color="auto" w:fill="auto"/>
          </w:tcPr>
          <w:p w:rsidR="00552378" w:rsidRPr="00B05A3A" w:rsidRDefault="00552378" w:rsidP="00552378">
            <w:pPr>
              <w:spacing w:after="0" w:line="240" w:lineRule="auto"/>
              <w:jc w:val="center"/>
              <w:rPr>
                <w:rFonts w:ascii="Times New Roman" w:hAnsi="Times New Roman" w:cs="Times New Roman"/>
                <w:sz w:val="10"/>
                <w:szCs w:val="10"/>
              </w:rPr>
            </w:pPr>
            <w:r w:rsidRPr="00B05A3A">
              <w:rPr>
                <w:rFonts w:ascii="Times New Roman" w:hAnsi="Times New Roman" w:cs="Times New Roman"/>
                <w:sz w:val="10"/>
                <w:szCs w:val="10"/>
              </w:rPr>
              <w:t>Развитие культуры и спорта в Замзорском муниципальном образовании</w:t>
            </w: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1.1.6.2</w:t>
            </w:r>
          </w:p>
        </w:tc>
        <w:tc>
          <w:tcPr>
            <w:tcW w:w="2410"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bCs/>
                <w:sz w:val="10"/>
                <w:szCs w:val="10"/>
              </w:rPr>
              <w:t xml:space="preserve"> Пропаганда здорового образа жизни среди молодежи</w:t>
            </w:r>
          </w:p>
        </w:tc>
        <w:tc>
          <w:tcPr>
            <w:tcW w:w="2552"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Комплекс мер по профилактике правонарушений и асоциального поведения в молодежной среде, %</w:t>
            </w:r>
          </w:p>
        </w:tc>
        <w:tc>
          <w:tcPr>
            <w:tcW w:w="1417"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50</w:t>
            </w:r>
          </w:p>
        </w:tc>
        <w:tc>
          <w:tcPr>
            <w:tcW w:w="1418"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50</w:t>
            </w:r>
          </w:p>
        </w:tc>
        <w:tc>
          <w:tcPr>
            <w:tcW w:w="2126" w:type="dxa"/>
            <w:vMerge/>
            <w:shd w:val="clear" w:color="auto" w:fill="auto"/>
          </w:tcPr>
          <w:p w:rsidR="00552378" w:rsidRPr="00B05A3A" w:rsidRDefault="00552378" w:rsidP="00552378">
            <w:pPr>
              <w:spacing w:after="0" w:line="240" w:lineRule="auto"/>
              <w:jc w:val="center"/>
              <w:rPr>
                <w:rFonts w:ascii="Times New Roman" w:hAnsi="Times New Roman" w:cs="Times New Roman"/>
                <w:sz w:val="10"/>
                <w:szCs w:val="10"/>
              </w:rPr>
            </w:pP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1.1.7</w:t>
            </w:r>
          </w:p>
        </w:tc>
        <w:tc>
          <w:tcPr>
            <w:tcW w:w="9923" w:type="dxa"/>
            <w:gridSpan w:val="5"/>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Направление 7. Улучшение состояния окружающей среды</w:t>
            </w: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1.1.7.1</w:t>
            </w:r>
          </w:p>
        </w:tc>
        <w:tc>
          <w:tcPr>
            <w:tcW w:w="2410" w:type="dxa"/>
            <w:vMerge w:val="restart"/>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 xml:space="preserve"> Создание современной инфраструктуры по  размещению ТКО на всей территории Замзорского МО.</w:t>
            </w:r>
          </w:p>
        </w:tc>
        <w:tc>
          <w:tcPr>
            <w:tcW w:w="2552"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Количество контейнеров для сбора отходов, %</w:t>
            </w:r>
          </w:p>
        </w:tc>
        <w:tc>
          <w:tcPr>
            <w:tcW w:w="1417"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100</w:t>
            </w:r>
          </w:p>
        </w:tc>
        <w:tc>
          <w:tcPr>
            <w:tcW w:w="1418"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100</w:t>
            </w:r>
          </w:p>
        </w:tc>
        <w:tc>
          <w:tcPr>
            <w:tcW w:w="2126" w:type="dxa"/>
            <w:vMerge w:val="restart"/>
            <w:shd w:val="clear" w:color="auto" w:fill="auto"/>
          </w:tcPr>
          <w:p w:rsidR="00552378" w:rsidRPr="00B05A3A" w:rsidRDefault="00552378" w:rsidP="00552378">
            <w:pPr>
              <w:spacing w:after="0" w:line="240" w:lineRule="auto"/>
              <w:jc w:val="center"/>
              <w:rPr>
                <w:rFonts w:ascii="Times New Roman" w:hAnsi="Times New Roman" w:cs="Times New Roman"/>
                <w:sz w:val="10"/>
                <w:szCs w:val="10"/>
              </w:rPr>
            </w:pPr>
            <w:r w:rsidRPr="00B05A3A">
              <w:rPr>
                <w:rFonts w:ascii="Times New Roman" w:hAnsi="Times New Roman" w:cs="Times New Roman"/>
                <w:sz w:val="10"/>
                <w:szCs w:val="10"/>
              </w:rPr>
              <w:t>Развитие жилищно-коммунального хозяйства в Замзорском  муниципальном образовании</w:t>
            </w: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1.1.7.2</w:t>
            </w:r>
          </w:p>
        </w:tc>
        <w:tc>
          <w:tcPr>
            <w:tcW w:w="2410" w:type="dxa"/>
            <w:vMerge/>
            <w:shd w:val="clear" w:color="auto" w:fill="auto"/>
          </w:tcPr>
          <w:p w:rsidR="00552378" w:rsidRPr="00B05A3A" w:rsidRDefault="00552378" w:rsidP="00552378">
            <w:pPr>
              <w:spacing w:after="0" w:line="240" w:lineRule="auto"/>
              <w:rPr>
                <w:rFonts w:ascii="Times New Roman" w:hAnsi="Times New Roman" w:cs="Times New Roman"/>
                <w:sz w:val="10"/>
                <w:szCs w:val="10"/>
              </w:rPr>
            </w:pPr>
          </w:p>
        </w:tc>
        <w:tc>
          <w:tcPr>
            <w:tcW w:w="2552"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 xml:space="preserve"> Доля твердых коммунальных отходов (ТКО), размещенных в соответствии с требованиями законодательства Российской </w:t>
            </w:r>
            <w:proofErr w:type="spellStart"/>
            <w:r w:rsidRPr="00B05A3A">
              <w:rPr>
                <w:rFonts w:ascii="Times New Roman" w:hAnsi="Times New Roman" w:cs="Times New Roman"/>
                <w:sz w:val="10"/>
                <w:szCs w:val="10"/>
              </w:rPr>
              <w:t>Федерации.%</w:t>
            </w:r>
            <w:proofErr w:type="spellEnd"/>
          </w:p>
        </w:tc>
        <w:tc>
          <w:tcPr>
            <w:tcW w:w="1417"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50</w:t>
            </w:r>
          </w:p>
        </w:tc>
        <w:tc>
          <w:tcPr>
            <w:tcW w:w="1418"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100</w:t>
            </w:r>
          </w:p>
        </w:tc>
        <w:tc>
          <w:tcPr>
            <w:tcW w:w="2126" w:type="dxa"/>
            <w:vMerge/>
            <w:shd w:val="clear" w:color="auto" w:fill="auto"/>
          </w:tcPr>
          <w:p w:rsidR="00552378" w:rsidRPr="00B05A3A" w:rsidRDefault="00552378" w:rsidP="00552378">
            <w:pPr>
              <w:spacing w:after="0" w:line="240" w:lineRule="auto"/>
              <w:jc w:val="center"/>
              <w:rPr>
                <w:rFonts w:ascii="Times New Roman" w:hAnsi="Times New Roman" w:cs="Times New Roman"/>
                <w:sz w:val="10"/>
                <w:szCs w:val="10"/>
              </w:rPr>
            </w:pP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1.2.</w:t>
            </w:r>
          </w:p>
        </w:tc>
        <w:tc>
          <w:tcPr>
            <w:tcW w:w="9923" w:type="dxa"/>
            <w:gridSpan w:val="5"/>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Стратегическая задача 2. Развитие экономического потенциала муниципального образования</w:t>
            </w: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1.2.1</w:t>
            </w:r>
          </w:p>
        </w:tc>
        <w:tc>
          <w:tcPr>
            <w:tcW w:w="9923" w:type="dxa"/>
            <w:gridSpan w:val="5"/>
            <w:shd w:val="clear" w:color="auto" w:fill="auto"/>
          </w:tcPr>
          <w:p w:rsidR="00552378" w:rsidRPr="00B05A3A" w:rsidRDefault="00552378" w:rsidP="00552378">
            <w:pPr>
              <w:spacing w:after="0" w:line="240" w:lineRule="auto"/>
              <w:ind w:hanging="36"/>
              <w:jc w:val="both"/>
              <w:rPr>
                <w:rFonts w:ascii="Times New Roman" w:hAnsi="Times New Roman" w:cs="Times New Roman"/>
                <w:sz w:val="10"/>
                <w:szCs w:val="10"/>
              </w:rPr>
            </w:pPr>
            <w:r w:rsidRPr="00B05A3A">
              <w:rPr>
                <w:rFonts w:ascii="Times New Roman" w:hAnsi="Times New Roman" w:cs="Times New Roman"/>
                <w:sz w:val="10"/>
                <w:szCs w:val="10"/>
              </w:rPr>
              <w:t>Направление 1. содействие развитию малого и среднего бизнеса</w:t>
            </w:r>
          </w:p>
          <w:p w:rsidR="00552378" w:rsidRPr="00B05A3A" w:rsidRDefault="00552378" w:rsidP="00552378">
            <w:pPr>
              <w:spacing w:after="0" w:line="240" w:lineRule="auto"/>
              <w:rPr>
                <w:rFonts w:ascii="Times New Roman" w:hAnsi="Times New Roman" w:cs="Times New Roman"/>
                <w:sz w:val="10"/>
                <w:szCs w:val="10"/>
              </w:rPr>
            </w:pP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1.2.1.1.</w:t>
            </w:r>
          </w:p>
        </w:tc>
        <w:tc>
          <w:tcPr>
            <w:tcW w:w="2410"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Развитие информационно-консультационной, организационной и имущественной поддержки</w:t>
            </w:r>
          </w:p>
        </w:tc>
        <w:tc>
          <w:tcPr>
            <w:tcW w:w="2552"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 xml:space="preserve">Доля </w:t>
            </w:r>
            <w:proofErr w:type="gramStart"/>
            <w:r w:rsidRPr="00B05A3A">
              <w:rPr>
                <w:rFonts w:ascii="Times New Roman" w:hAnsi="Times New Roman" w:cs="Times New Roman"/>
                <w:sz w:val="10"/>
                <w:szCs w:val="10"/>
              </w:rPr>
              <w:t>занятых</w:t>
            </w:r>
            <w:proofErr w:type="gramEnd"/>
            <w:r w:rsidRPr="00B05A3A">
              <w:rPr>
                <w:rFonts w:ascii="Times New Roman" w:hAnsi="Times New Roman" w:cs="Times New Roman"/>
                <w:sz w:val="10"/>
                <w:szCs w:val="10"/>
              </w:rPr>
              <w:t xml:space="preserve"> в малом и среднем бизнесе в общей численности занятых, %</w:t>
            </w:r>
          </w:p>
        </w:tc>
        <w:tc>
          <w:tcPr>
            <w:tcW w:w="1417"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20</w:t>
            </w:r>
          </w:p>
        </w:tc>
        <w:tc>
          <w:tcPr>
            <w:tcW w:w="1418"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30</w:t>
            </w:r>
          </w:p>
        </w:tc>
        <w:tc>
          <w:tcPr>
            <w:tcW w:w="2126"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w:t>
            </w: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1.3.1</w:t>
            </w:r>
          </w:p>
        </w:tc>
        <w:tc>
          <w:tcPr>
            <w:tcW w:w="9923" w:type="dxa"/>
            <w:gridSpan w:val="5"/>
            <w:shd w:val="clear" w:color="auto" w:fill="auto"/>
          </w:tcPr>
          <w:p w:rsidR="00552378" w:rsidRPr="00B05A3A" w:rsidRDefault="00552378" w:rsidP="00552378">
            <w:pPr>
              <w:spacing w:after="0" w:line="240" w:lineRule="auto"/>
              <w:ind w:hanging="36"/>
              <w:jc w:val="both"/>
              <w:rPr>
                <w:rFonts w:ascii="Times New Roman" w:hAnsi="Times New Roman" w:cs="Times New Roman"/>
                <w:sz w:val="10"/>
                <w:szCs w:val="10"/>
              </w:rPr>
            </w:pPr>
            <w:r w:rsidRPr="00B05A3A">
              <w:rPr>
                <w:rFonts w:ascii="Times New Roman" w:hAnsi="Times New Roman" w:cs="Times New Roman"/>
                <w:sz w:val="10"/>
                <w:szCs w:val="10"/>
              </w:rPr>
              <w:t>Направление 2. Улучшение качества муниципального управления, повышение его эффективности</w:t>
            </w:r>
          </w:p>
          <w:p w:rsidR="00552378" w:rsidRPr="00B05A3A" w:rsidRDefault="00552378" w:rsidP="00552378">
            <w:pPr>
              <w:spacing w:after="0" w:line="240" w:lineRule="auto"/>
              <w:rPr>
                <w:rFonts w:ascii="Times New Roman" w:hAnsi="Times New Roman" w:cs="Times New Roman"/>
                <w:sz w:val="10"/>
                <w:szCs w:val="10"/>
              </w:rPr>
            </w:pP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1.3.1.1</w:t>
            </w:r>
          </w:p>
        </w:tc>
        <w:tc>
          <w:tcPr>
            <w:tcW w:w="2410"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p>
        </w:tc>
        <w:tc>
          <w:tcPr>
            <w:tcW w:w="2552"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p>
        </w:tc>
        <w:tc>
          <w:tcPr>
            <w:tcW w:w="1417"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p>
        </w:tc>
        <w:tc>
          <w:tcPr>
            <w:tcW w:w="1418"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p>
        </w:tc>
        <w:tc>
          <w:tcPr>
            <w:tcW w:w="2126"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1.3.1.2</w:t>
            </w:r>
          </w:p>
        </w:tc>
        <w:tc>
          <w:tcPr>
            <w:tcW w:w="2410"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Организация обучения и получение дополнительного профессионального образо</w:t>
            </w:r>
            <w:r w:rsidRPr="00B05A3A">
              <w:rPr>
                <w:rFonts w:ascii="Times New Roman" w:hAnsi="Times New Roman" w:cs="Times New Roman"/>
                <w:sz w:val="10"/>
                <w:szCs w:val="10"/>
              </w:rPr>
              <w:softHyphen/>
              <w:t>вания лицами, замещающими должности муниципальной службы и не муниципальной службы в органах местного самоуправления</w:t>
            </w:r>
          </w:p>
        </w:tc>
        <w:tc>
          <w:tcPr>
            <w:tcW w:w="2552"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Получение дополнительного профессионального образования лицами, замещающими должности муниципальной службы  в органах местного самоуправ</w:t>
            </w:r>
            <w:r w:rsidRPr="00B05A3A">
              <w:rPr>
                <w:rFonts w:ascii="Times New Roman" w:hAnsi="Times New Roman" w:cs="Times New Roman"/>
                <w:sz w:val="10"/>
                <w:szCs w:val="10"/>
              </w:rPr>
              <w:softHyphen/>
              <w:t>ления, %</w:t>
            </w:r>
          </w:p>
        </w:tc>
        <w:tc>
          <w:tcPr>
            <w:tcW w:w="1417"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100</w:t>
            </w:r>
          </w:p>
        </w:tc>
        <w:tc>
          <w:tcPr>
            <w:tcW w:w="1418"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100</w:t>
            </w:r>
          </w:p>
        </w:tc>
        <w:tc>
          <w:tcPr>
            <w:tcW w:w="2126"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Развитие муниципальной службы в Замзорском муниципальном образовании</w:t>
            </w: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1.4.1</w:t>
            </w:r>
          </w:p>
        </w:tc>
        <w:tc>
          <w:tcPr>
            <w:tcW w:w="9923" w:type="dxa"/>
            <w:gridSpan w:val="5"/>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Направление 3. Повышение инвестиционной привлекательности Замзорского муниципального образования</w:t>
            </w:r>
          </w:p>
        </w:tc>
      </w:tr>
      <w:tr w:rsidR="00552378" w:rsidRPr="00B05A3A" w:rsidTr="00552378">
        <w:tc>
          <w:tcPr>
            <w:tcW w:w="709"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1.4.1.1</w:t>
            </w:r>
          </w:p>
        </w:tc>
        <w:tc>
          <w:tcPr>
            <w:tcW w:w="2410"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Развитие информационно-консультационной, организационной и имущественной поддержки</w:t>
            </w:r>
          </w:p>
        </w:tc>
        <w:tc>
          <w:tcPr>
            <w:tcW w:w="2552"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r w:rsidRPr="00B05A3A">
              <w:rPr>
                <w:rFonts w:ascii="Times New Roman" w:hAnsi="Times New Roman" w:cs="Times New Roman"/>
                <w:sz w:val="10"/>
                <w:szCs w:val="10"/>
              </w:rPr>
              <w:t>привлечение инвестиций на территорию Замзорского МО</w:t>
            </w:r>
          </w:p>
        </w:tc>
        <w:tc>
          <w:tcPr>
            <w:tcW w:w="1417"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p>
        </w:tc>
        <w:tc>
          <w:tcPr>
            <w:tcW w:w="1418"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p>
        </w:tc>
        <w:tc>
          <w:tcPr>
            <w:tcW w:w="2126" w:type="dxa"/>
            <w:shd w:val="clear" w:color="auto" w:fill="auto"/>
          </w:tcPr>
          <w:p w:rsidR="00552378" w:rsidRPr="00B05A3A" w:rsidRDefault="00552378" w:rsidP="00552378">
            <w:pPr>
              <w:spacing w:after="0" w:line="240" w:lineRule="auto"/>
              <w:rPr>
                <w:rFonts w:ascii="Times New Roman" w:hAnsi="Times New Roman" w:cs="Times New Roman"/>
                <w:sz w:val="10"/>
                <w:szCs w:val="10"/>
              </w:rPr>
            </w:pPr>
          </w:p>
        </w:tc>
      </w:tr>
    </w:tbl>
    <w:p w:rsidR="00552378" w:rsidRDefault="00552378" w:rsidP="00552378">
      <w:pPr>
        <w:rPr>
          <w:rFonts w:ascii="Times New Roman" w:hAnsi="Times New Roman" w:cs="Times New Roman"/>
          <w:sz w:val="10"/>
          <w:szCs w:val="10"/>
        </w:rPr>
        <w:sectPr w:rsidR="00552378" w:rsidSect="00552378">
          <w:type w:val="continuous"/>
          <w:pgSz w:w="11906" w:h="16838"/>
          <w:pgMar w:top="1231" w:right="720" w:bottom="720" w:left="720" w:header="708" w:footer="708" w:gutter="0"/>
          <w:pgBorders>
            <w:top w:val="thinThickSmallGap" w:sz="24" w:space="1" w:color="auto"/>
          </w:pgBorders>
          <w:cols w:space="708"/>
          <w:titlePg/>
          <w:docGrid w:linePitch="360"/>
        </w:sectPr>
      </w:pPr>
    </w:p>
    <w:p w:rsidR="00552378" w:rsidRPr="00981EA3" w:rsidRDefault="00552378" w:rsidP="00552378">
      <w:pPr>
        <w:shd w:val="clear" w:color="auto" w:fill="FFFFFF"/>
        <w:spacing w:after="0" w:line="240" w:lineRule="auto"/>
        <w:jc w:val="center"/>
        <w:outlineLvl w:val="1"/>
        <w:rPr>
          <w:rFonts w:ascii="Times New Roman" w:eastAsia="Times New Roman" w:hAnsi="Times New Roman" w:cs="Times New Roman"/>
          <w:b/>
          <w:bCs/>
          <w:spacing w:val="15"/>
          <w:sz w:val="16"/>
          <w:szCs w:val="16"/>
        </w:rPr>
      </w:pPr>
      <w:r w:rsidRPr="00981EA3">
        <w:rPr>
          <w:rFonts w:ascii="Times New Roman" w:eastAsia="Times New Roman" w:hAnsi="Times New Roman" w:cs="Times New Roman"/>
          <w:b/>
          <w:bCs/>
          <w:spacing w:val="15"/>
          <w:sz w:val="16"/>
          <w:szCs w:val="16"/>
        </w:rPr>
        <w:lastRenderedPageBreak/>
        <w:t xml:space="preserve">Уведомление о проведении общественного </w:t>
      </w:r>
      <w:proofErr w:type="gramStart"/>
      <w:r w:rsidRPr="00981EA3">
        <w:rPr>
          <w:rFonts w:ascii="Times New Roman" w:eastAsia="Times New Roman" w:hAnsi="Times New Roman" w:cs="Times New Roman"/>
          <w:b/>
          <w:bCs/>
          <w:spacing w:val="15"/>
          <w:sz w:val="16"/>
          <w:szCs w:val="16"/>
        </w:rPr>
        <w:t>обсуждения проекта плана реализации мероприятий стратегии социально-экономического развития сельского поселения</w:t>
      </w:r>
      <w:proofErr w:type="gramEnd"/>
      <w:r w:rsidRPr="00981EA3">
        <w:rPr>
          <w:rFonts w:ascii="Times New Roman" w:eastAsia="Times New Roman" w:hAnsi="Times New Roman" w:cs="Times New Roman"/>
          <w:b/>
          <w:bCs/>
          <w:spacing w:val="15"/>
          <w:sz w:val="16"/>
          <w:szCs w:val="16"/>
        </w:rPr>
        <w:t xml:space="preserve"> Замзорского муниципального образования до 2030 года </w:t>
      </w:r>
    </w:p>
    <w:p w:rsidR="00552378" w:rsidRPr="00981EA3" w:rsidRDefault="00552378" w:rsidP="00552378">
      <w:pPr>
        <w:shd w:val="clear" w:color="auto" w:fill="FFFFFF"/>
        <w:spacing w:after="0" w:line="240" w:lineRule="auto"/>
        <w:jc w:val="both"/>
        <w:rPr>
          <w:rFonts w:ascii="Times New Roman" w:eastAsia="Times New Roman" w:hAnsi="Times New Roman" w:cs="Times New Roman"/>
          <w:sz w:val="16"/>
          <w:szCs w:val="16"/>
        </w:rPr>
      </w:pPr>
      <w:r w:rsidRPr="00981EA3">
        <w:rPr>
          <w:rFonts w:ascii="Times New Roman" w:eastAsia="Times New Roman" w:hAnsi="Times New Roman" w:cs="Times New Roman"/>
          <w:sz w:val="16"/>
          <w:szCs w:val="16"/>
        </w:rPr>
        <w:t>Начало проведения общественного обсуждения – 20</w:t>
      </w:r>
      <w:r w:rsidRPr="00981EA3">
        <w:rPr>
          <w:rFonts w:ascii="Times New Roman" w:eastAsia="Times New Roman" w:hAnsi="Times New Roman" w:cs="Times New Roman"/>
          <w:b/>
          <w:bCs/>
          <w:sz w:val="16"/>
          <w:szCs w:val="16"/>
        </w:rPr>
        <w:t xml:space="preserve"> декабря 2018 года</w:t>
      </w:r>
    </w:p>
    <w:p w:rsidR="00552378" w:rsidRPr="00981EA3" w:rsidRDefault="00552378" w:rsidP="00552378">
      <w:pPr>
        <w:shd w:val="clear" w:color="auto" w:fill="FFFFFF"/>
        <w:spacing w:after="0" w:line="240" w:lineRule="auto"/>
        <w:jc w:val="both"/>
        <w:rPr>
          <w:rFonts w:ascii="Times New Roman" w:eastAsia="Times New Roman" w:hAnsi="Times New Roman" w:cs="Times New Roman"/>
          <w:sz w:val="16"/>
          <w:szCs w:val="16"/>
        </w:rPr>
      </w:pPr>
      <w:r w:rsidRPr="00981EA3">
        <w:rPr>
          <w:rFonts w:ascii="Times New Roman" w:eastAsia="Times New Roman" w:hAnsi="Times New Roman" w:cs="Times New Roman"/>
          <w:sz w:val="16"/>
          <w:szCs w:val="16"/>
        </w:rPr>
        <w:t xml:space="preserve">Завершение проведения общественного обсуждения – </w:t>
      </w:r>
      <w:r w:rsidRPr="00981EA3">
        <w:rPr>
          <w:rFonts w:ascii="Times New Roman" w:eastAsia="Times New Roman" w:hAnsi="Times New Roman" w:cs="Times New Roman"/>
          <w:b/>
          <w:sz w:val="16"/>
          <w:szCs w:val="16"/>
        </w:rPr>
        <w:t xml:space="preserve">03 января </w:t>
      </w:r>
      <w:r w:rsidRPr="00981EA3">
        <w:rPr>
          <w:rFonts w:ascii="Times New Roman" w:eastAsia="Times New Roman" w:hAnsi="Times New Roman" w:cs="Times New Roman"/>
          <w:b/>
          <w:bCs/>
          <w:sz w:val="16"/>
          <w:szCs w:val="16"/>
        </w:rPr>
        <w:t>2019 года</w:t>
      </w:r>
    </w:p>
    <w:p w:rsidR="00552378" w:rsidRPr="00981EA3" w:rsidRDefault="00552378" w:rsidP="00552378">
      <w:pPr>
        <w:shd w:val="clear" w:color="auto" w:fill="FFFFFF"/>
        <w:spacing w:after="0" w:line="240" w:lineRule="auto"/>
        <w:jc w:val="both"/>
        <w:rPr>
          <w:rFonts w:ascii="Times New Roman" w:eastAsia="Times New Roman" w:hAnsi="Times New Roman" w:cs="Times New Roman"/>
          <w:sz w:val="16"/>
          <w:szCs w:val="16"/>
        </w:rPr>
      </w:pPr>
      <w:r w:rsidRPr="00981EA3">
        <w:rPr>
          <w:rFonts w:ascii="Times New Roman" w:eastAsia="Times New Roman" w:hAnsi="Times New Roman" w:cs="Times New Roman"/>
          <w:sz w:val="16"/>
          <w:szCs w:val="16"/>
        </w:rPr>
        <w:t xml:space="preserve">Уполномоченный орган по сбору предложений и замечаний к проекту стратегии и проекту плана мероприятий (далее – уполномоченный орган) </w:t>
      </w:r>
      <w:proofErr w:type="gramStart"/>
      <w:r w:rsidRPr="00981EA3">
        <w:rPr>
          <w:rFonts w:ascii="Times New Roman" w:eastAsia="Times New Roman" w:hAnsi="Times New Roman" w:cs="Times New Roman"/>
          <w:sz w:val="16"/>
          <w:szCs w:val="16"/>
        </w:rPr>
        <w:t>–</w:t>
      </w:r>
      <w:r w:rsidRPr="00981EA3">
        <w:rPr>
          <w:rFonts w:ascii="Times New Roman" w:eastAsia="Times New Roman" w:hAnsi="Times New Roman" w:cs="Times New Roman"/>
          <w:b/>
          <w:bCs/>
          <w:sz w:val="16"/>
          <w:szCs w:val="16"/>
        </w:rPr>
        <w:t>а</w:t>
      </w:r>
      <w:proofErr w:type="gramEnd"/>
      <w:r w:rsidRPr="00981EA3">
        <w:rPr>
          <w:rFonts w:ascii="Times New Roman" w:eastAsia="Times New Roman" w:hAnsi="Times New Roman" w:cs="Times New Roman"/>
          <w:b/>
          <w:bCs/>
          <w:sz w:val="16"/>
          <w:szCs w:val="16"/>
        </w:rPr>
        <w:t>дминистрация сельского поселения Замзорского муниципального образования</w:t>
      </w:r>
    </w:p>
    <w:p w:rsidR="00552378" w:rsidRPr="00981EA3" w:rsidRDefault="00552378" w:rsidP="00552378">
      <w:pPr>
        <w:shd w:val="clear" w:color="auto" w:fill="FFFFFF"/>
        <w:spacing w:after="0" w:line="240" w:lineRule="auto"/>
        <w:jc w:val="both"/>
        <w:rPr>
          <w:rFonts w:ascii="Times New Roman" w:eastAsia="Times New Roman" w:hAnsi="Times New Roman" w:cs="Times New Roman"/>
          <w:sz w:val="16"/>
          <w:szCs w:val="16"/>
        </w:rPr>
      </w:pPr>
      <w:r w:rsidRPr="00981EA3">
        <w:rPr>
          <w:rFonts w:ascii="Times New Roman" w:eastAsia="Times New Roman" w:hAnsi="Times New Roman" w:cs="Times New Roman"/>
          <w:sz w:val="16"/>
          <w:szCs w:val="16"/>
        </w:rPr>
        <w:t>Юридический адрес уполномоченного органа – </w:t>
      </w:r>
      <w:r w:rsidRPr="00981EA3">
        <w:rPr>
          <w:rFonts w:ascii="Times New Roman" w:eastAsia="Times New Roman" w:hAnsi="Times New Roman" w:cs="Times New Roman"/>
          <w:b/>
          <w:bCs/>
          <w:sz w:val="16"/>
          <w:szCs w:val="16"/>
        </w:rPr>
        <w:t>п. Замзор, ул</w:t>
      </w:r>
      <w:proofErr w:type="gramStart"/>
      <w:r w:rsidRPr="00981EA3">
        <w:rPr>
          <w:rFonts w:ascii="Times New Roman" w:eastAsia="Times New Roman" w:hAnsi="Times New Roman" w:cs="Times New Roman"/>
          <w:b/>
          <w:bCs/>
          <w:sz w:val="16"/>
          <w:szCs w:val="16"/>
        </w:rPr>
        <w:t>.Р</w:t>
      </w:r>
      <w:proofErr w:type="gramEnd"/>
      <w:r w:rsidRPr="00981EA3">
        <w:rPr>
          <w:rFonts w:ascii="Times New Roman" w:eastAsia="Times New Roman" w:hAnsi="Times New Roman" w:cs="Times New Roman"/>
          <w:b/>
          <w:bCs/>
          <w:sz w:val="16"/>
          <w:szCs w:val="16"/>
        </w:rPr>
        <w:t>абочая, д.5, Нижнеудинский район, Иркутская область, 665116</w:t>
      </w:r>
    </w:p>
    <w:p w:rsidR="00552378" w:rsidRPr="00981EA3" w:rsidRDefault="00552378" w:rsidP="00552378">
      <w:pPr>
        <w:shd w:val="clear" w:color="auto" w:fill="FFFFFF"/>
        <w:spacing w:after="0" w:line="240" w:lineRule="auto"/>
        <w:jc w:val="both"/>
        <w:rPr>
          <w:rFonts w:ascii="Times New Roman" w:eastAsia="Times New Roman" w:hAnsi="Times New Roman" w:cs="Times New Roman"/>
          <w:sz w:val="16"/>
          <w:szCs w:val="16"/>
        </w:rPr>
      </w:pPr>
      <w:r w:rsidRPr="00981EA3">
        <w:rPr>
          <w:rFonts w:ascii="Times New Roman" w:eastAsia="Times New Roman" w:hAnsi="Times New Roman" w:cs="Times New Roman"/>
          <w:sz w:val="16"/>
          <w:szCs w:val="16"/>
        </w:rPr>
        <w:t>Электронный адрес уполномоченного органа, куда направляются предложения и замечания к проекту стратегии и проекту плана мероприятий – </w:t>
      </w:r>
      <w:proofErr w:type="spellStart"/>
      <w:r w:rsidRPr="00981EA3">
        <w:rPr>
          <w:rFonts w:ascii="Times New Roman" w:hAnsi="Times New Roman" w:cs="Times New Roman"/>
          <w:sz w:val="16"/>
          <w:szCs w:val="16"/>
          <w:lang w:val="en-US"/>
        </w:rPr>
        <w:t>zamzormo</w:t>
      </w:r>
      <w:proofErr w:type="spellEnd"/>
      <w:r w:rsidRPr="00981EA3">
        <w:rPr>
          <w:rFonts w:ascii="Times New Roman" w:hAnsi="Times New Roman" w:cs="Times New Roman"/>
          <w:sz w:val="16"/>
          <w:szCs w:val="16"/>
        </w:rPr>
        <w:t>@</w:t>
      </w:r>
      <w:r w:rsidRPr="00981EA3">
        <w:rPr>
          <w:rFonts w:ascii="Times New Roman" w:hAnsi="Times New Roman" w:cs="Times New Roman"/>
          <w:sz w:val="16"/>
          <w:szCs w:val="16"/>
          <w:lang w:val="en-US"/>
        </w:rPr>
        <w:t>mail</w:t>
      </w:r>
      <w:r w:rsidRPr="00981EA3">
        <w:rPr>
          <w:rFonts w:ascii="Times New Roman" w:hAnsi="Times New Roman" w:cs="Times New Roman"/>
          <w:sz w:val="16"/>
          <w:szCs w:val="16"/>
        </w:rPr>
        <w:t>.</w:t>
      </w:r>
      <w:proofErr w:type="spellStart"/>
      <w:r w:rsidRPr="00981EA3">
        <w:rPr>
          <w:rFonts w:ascii="Times New Roman" w:hAnsi="Times New Roman" w:cs="Times New Roman"/>
          <w:sz w:val="16"/>
          <w:szCs w:val="16"/>
          <w:lang w:val="en-US"/>
        </w:rPr>
        <w:t>ru</w:t>
      </w:r>
      <w:proofErr w:type="spellEnd"/>
      <w:r w:rsidRPr="00981EA3">
        <w:rPr>
          <w:rFonts w:ascii="Times New Roman" w:hAnsi="Times New Roman" w:cs="Times New Roman"/>
          <w:sz w:val="16"/>
          <w:szCs w:val="16"/>
        </w:rPr>
        <w:t>.</w:t>
      </w:r>
    </w:p>
    <w:p w:rsidR="00552378" w:rsidRPr="00981EA3" w:rsidRDefault="00552378" w:rsidP="00552378">
      <w:pPr>
        <w:shd w:val="clear" w:color="auto" w:fill="FFFFFF"/>
        <w:spacing w:after="0" w:line="240" w:lineRule="auto"/>
        <w:jc w:val="both"/>
        <w:rPr>
          <w:rFonts w:ascii="Times New Roman" w:eastAsia="Times New Roman" w:hAnsi="Times New Roman" w:cs="Times New Roman"/>
          <w:sz w:val="16"/>
          <w:szCs w:val="16"/>
        </w:rPr>
      </w:pPr>
      <w:r w:rsidRPr="00981EA3">
        <w:rPr>
          <w:rFonts w:ascii="Times New Roman" w:eastAsia="Times New Roman" w:hAnsi="Times New Roman" w:cs="Times New Roman"/>
          <w:sz w:val="16"/>
          <w:szCs w:val="16"/>
        </w:rPr>
        <w:lastRenderedPageBreak/>
        <w:t>контактный телефон сотрудника уполномоченного органа, ответственного за сбор предложений и замечаний к проекту стратегии и проекту плана мероприятий – </w:t>
      </w:r>
      <w:r w:rsidRPr="00981EA3">
        <w:rPr>
          <w:rFonts w:ascii="Times New Roman" w:eastAsia="Times New Roman" w:hAnsi="Times New Roman" w:cs="Times New Roman"/>
          <w:b/>
          <w:bCs/>
          <w:sz w:val="16"/>
          <w:szCs w:val="16"/>
        </w:rPr>
        <w:t>8 39557 7-03-74; 89149413658.</w:t>
      </w:r>
    </w:p>
    <w:p w:rsidR="00552378" w:rsidRPr="00981EA3" w:rsidRDefault="00552378" w:rsidP="00552378">
      <w:pPr>
        <w:shd w:val="clear" w:color="auto" w:fill="FFFFFF"/>
        <w:spacing w:after="0" w:line="240" w:lineRule="auto"/>
        <w:jc w:val="both"/>
        <w:rPr>
          <w:rFonts w:ascii="Times New Roman" w:eastAsia="Times New Roman" w:hAnsi="Times New Roman" w:cs="Times New Roman"/>
          <w:sz w:val="16"/>
          <w:szCs w:val="16"/>
        </w:rPr>
      </w:pPr>
      <w:r w:rsidRPr="00981EA3">
        <w:rPr>
          <w:rFonts w:ascii="Times New Roman" w:eastAsia="Times New Roman" w:hAnsi="Times New Roman" w:cs="Times New Roman"/>
          <w:sz w:val="16"/>
          <w:szCs w:val="16"/>
        </w:rPr>
        <w:t>Требования к предложениям и замечаниям к проекту стратегии и проекту плана мероприятий:</w:t>
      </w:r>
    </w:p>
    <w:p w:rsidR="00552378" w:rsidRPr="00981EA3" w:rsidRDefault="00552378" w:rsidP="00552378">
      <w:pPr>
        <w:numPr>
          <w:ilvl w:val="0"/>
          <w:numId w:val="33"/>
        </w:numPr>
        <w:shd w:val="clear" w:color="auto" w:fill="FFFFFF"/>
        <w:spacing w:after="0" w:line="240" w:lineRule="auto"/>
        <w:ind w:left="0" w:firstLine="0"/>
        <w:jc w:val="both"/>
        <w:rPr>
          <w:rFonts w:ascii="Times New Roman" w:eastAsia="Times New Roman" w:hAnsi="Times New Roman" w:cs="Times New Roman"/>
          <w:sz w:val="16"/>
          <w:szCs w:val="16"/>
        </w:rPr>
      </w:pPr>
      <w:r w:rsidRPr="00981EA3">
        <w:rPr>
          <w:rFonts w:ascii="Times New Roman" w:eastAsia="Times New Roman" w:hAnsi="Times New Roman" w:cs="Times New Roman"/>
          <w:sz w:val="16"/>
          <w:szCs w:val="16"/>
        </w:rPr>
        <w:t>Материалы направляются в электронной форме в формате .</w:t>
      </w:r>
      <w:proofErr w:type="spellStart"/>
      <w:r w:rsidRPr="00981EA3">
        <w:rPr>
          <w:rFonts w:ascii="Times New Roman" w:eastAsia="Times New Roman" w:hAnsi="Times New Roman" w:cs="Times New Roman"/>
          <w:sz w:val="16"/>
          <w:szCs w:val="16"/>
        </w:rPr>
        <w:t>doc</w:t>
      </w:r>
      <w:proofErr w:type="spellEnd"/>
      <w:r w:rsidRPr="00981EA3">
        <w:rPr>
          <w:rFonts w:ascii="Times New Roman" w:eastAsia="Times New Roman" w:hAnsi="Times New Roman" w:cs="Times New Roman"/>
          <w:sz w:val="16"/>
          <w:szCs w:val="16"/>
        </w:rPr>
        <w:t>/.</w:t>
      </w:r>
      <w:proofErr w:type="spellStart"/>
      <w:r w:rsidRPr="00981EA3">
        <w:rPr>
          <w:rFonts w:ascii="Times New Roman" w:eastAsia="Times New Roman" w:hAnsi="Times New Roman" w:cs="Times New Roman"/>
          <w:sz w:val="16"/>
          <w:szCs w:val="16"/>
        </w:rPr>
        <w:t>docx</w:t>
      </w:r>
      <w:proofErr w:type="spellEnd"/>
      <w:r w:rsidRPr="00981EA3">
        <w:rPr>
          <w:rFonts w:ascii="Times New Roman" w:eastAsia="Times New Roman" w:hAnsi="Times New Roman" w:cs="Times New Roman"/>
          <w:sz w:val="16"/>
          <w:szCs w:val="16"/>
        </w:rPr>
        <w:t>/.</w:t>
      </w:r>
      <w:proofErr w:type="spellStart"/>
      <w:r w:rsidRPr="00981EA3">
        <w:rPr>
          <w:rFonts w:ascii="Times New Roman" w:eastAsia="Times New Roman" w:hAnsi="Times New Roman" w:cs="Times New Roman"/>
          <w:sz w:val="16"/>
          <w:szCs w:val="16"/>
        </w:rPr>
        <w:t>rtf</w:t>
      </w:r>
      <w:proofErr w:type="spellEnd"/>
      <w:r w:rsidRPr="00981EA3">
        <w:rPr>
          <w:rFonts w:ascii="Times New Roman" w:eastAsia="Times New Roman" w:hAnsi="Times New Roman" w:cs="Times New Roman"/>
          <w:sz w:val="16"/>
          <w:szCs w:val="16"/>
        </w:rPr>
        <w:t>/.</w:t>
      </w:r>
      <w:proofErr w:type="spellStart"/>
      <w:r w:rsidRPr="00981EA3">
        <w:rPr>
          <w:rFonts w:ascii="Times New Roman" w:eastAsia="Times New Roman" w:hAnsi="Times New Roman" w:cs="Times New Roman"/>
          <w:sz w:val="16"/>
          <w:szCs w:val="16"/>
        </w:rPr>
        <w:t>pdf</w:t>
      </w:r>
      <w:proofErr w:type="spellEnd"/>
      <w:r w:rsidRPr="00981EA3">
        <w:rPr>
          <w:rFonts w:ascii="Times New Roman" w:eastAsia="Times New Roman" w:hAnsi="Times New Roman" w:cs="Times New Roman"/>
          <w:sz w:val="16"/>
          <w:szCs w:val="16"/>
        </w:rPr>
        <w:t xml:space="preserve"> и в обязательном порядке должны содержать фамилию, имя, отчество (при наличии) гражданина, почтовый адрес, суть предложения или замечания, дату;</w:t>
      </w:r>
    </w:p>
    <w:p w:rsidR="00552378" w:rsidRPr="00981EA3" w:rsidRDefault="00552378" w:rsidP="00552378">
      <w:pPr>
        <w:numPr>
          <w:ilvl w:val="0"/>
          <w:numId w:val="33"/>
        </w:numPr>
        <w:shd w:val="clear" w:color="auto" w:fill="FFFFFF"/>
        <w:spacing w:after="0" w:line="240" w:lineRule="auto"/>
        <w:ind w:left="0" w:firstLine="0"/>
        <w:jc w:val="both"/>
        <w:rPr>
          <w:rFonts w:ascii="Times New Roman" w:eastAsia="Times New Roman" w:hAnsi="Times New Roman" w:cs="Times New Roman"/>
          <w:sz w:val="16"/>
          <w:szCs w:val="16"/>
        </w:rPr>
      </w:pPr>
      <w:r w:rsidRPr="00981EA3">
        <w:rPr>
          <w:rFonts w:ascii="Times New Roman" w:eastAsia="Times New Roman" w:hAnsi="Times New Roman" w:cs="Times New Roman"/>
          <w:sz w:val="16"/>
          <w:szCs w:val="16"/>
        </w:rPr>
        <w:t>В случае необходимости в подтверждение своих доводов гражданин прилагает документы и материалы в электронной форме в формате .</w:t>
      </w:r>
      <w:proofErr w:type="spellStart"/>
      <w:r w:rsidRPr="00981EA3">
        <w:rPr>
          <w:rFonts w:ascii="Times New Roman" w:eastAsia="Times New Roman" w:hAnsi="Times New Roman" w:cs="Times New Roman"/>
          <w:sz w:val="16"/>
          <w:szCs w:val="16"/>
        </w:rPr>
        <w:t>doc</w:t>
      </w:r>
      <w:proofErr w:type="spellEnd"/>
      <w:r w:rsidRPr="00981EA3">
        <w:rPr>
          <w:rFonts w:ascii="Times New Roman" w:eastAsia="Times New Roman" w:hAnsi="Times New Roman" w:cs="Times New Roman"/>
          <w:sz w:val="16"/>
          <w:szCs w:val="16"/>
        </w:rPr>
        <w:t>/.</w:t>
      </w:r>
      <w:proofErr w:type="spellStart"/>
      <w:r w:rsidRPr="00981EA3">
        <w:rPr>
          <w:rFonts w:ascii="Times New Roman" w:eastAsia="Times New Roman" w:hAnsi="Times New Roman" w:cs="Times New Roman"/>
          <w:sz w:val="16"/>
          <w:szCs w:val="16"/>
        </w:rPr>
        <w:t>docx</w:t>
      </w:r>
      <w:proofErr w:type="spellEnd"/>
      <w:r w:rsidRPr="00981EA3">
        <w:rPr>
          <w:rFonts w:ascii="Times New Roman" w:eastAsia="Times New Roman" w:hAnsi="Times New Roman" w:cs="Times New Roman"/>
          <w:sz w:val="16"/>
          <w:szCs w:val="16"/>
        </w:rPr>
        <w:t>/.</w:t>
      </w:r>
      <w:proofErr w:type="spellStart"/>
      <w:r w:rsidRPr="00981EA3">
        <w:rPr>
          <w:rFonts w:ascii="Times New Roman" w:eastAsia="Times New Roman" w:hAnsi="Times New Roman" w:cs="Times New Roman"/>
          <w:sz w:val="16"/>
          <w:szCs w:val="16"/>
        </w:rPr>
        <w:t>rtf</w:t>
      </w:r>
      <w:proofErr w:type="spellEnd"/>
      <w:r w:rsidRPr="00981EA3">
        <w:rPr>
          <w:rFonts w:ascii="Times New Roman" w:eastAsia="Times New Roman" w:hAnsi="Times New Roman" w:cs="Times New Roman"/>
          <w:sz w:val="16"/>
          <w:szCs w:val="16"/>
        </w:rPr>
        <w:t>/.</w:t>
      </w:r>
      <w:proofErr w:type="spellStart"/>
      <w:r w:rsidRPr="00981EA3">
        <w:rPr>
          <w:rFonts w:ascii="Times New Roman" w:eastAsia="Times New Roman" w:hAnsi="Times New Roman" w:cs="Times New Roman"/>
          <w:sz w:val="16"/>
          <w:szCs w:val="16"/>
        </w:rPr>
        <w:t>pdf</w:t>
      </w:r>
      <w:proofErr w:type="spellEnd"/>
      <w:r w:rsidRPr="00981EA3">
        <w:rPr>
          <w:rFonts w:ascii="Times New Roman" w:eastAsia="Times New Roman" w:hAnsi="Times New Roman" w:cs="Times New Roman"/>
          <w:sz w:val="16"/>
          <w:szCs w:val="16"/>
        </w:rPr>
        <w:t>;</w:t>
      </w:r>
    </w:p>
    <w:p w:rsidR="00552378" w:rsidRPr="00981EA3" w:rsidRDefault="00552378" w:rsidP="00552378">
      <w:pPr>
        <w:numPr>
          <w:ilvl w:val="0"/>
          <w:numId w:val="33"/>
        </w:numPr>
        <w:shd w:val="clear" w:color="auto" w:fill="FFFFFF"/>
        <w:spacing w:after="0" w:line="240" w:lineRule="auto"/>
        <w:ind w:left="0" w:firstLine="0"/>
        <w:jc w:val="both"/>
        <w:rPr>
          <w:rFonts w:ascii="Times New Roman" w:eastAsia="Times New Roman" w:hAnsi="Times New Roman" w:cs="Times New Roman"/>
          <w:sz w:val="16"/>
          <w:szCs w:val="16"/>
        </w:rPr>
      </w:pPr>
      <w:r w:rsidRPr="00981EA3">
        <w:rPr>
          <w:rFonts w:ascii="Times New Roman" w:eastAsia="Times New Roman" w:hAnsi="Times New Roman" w:cs="Times New Roman"/>
          <w:sz w:val="16"/>
          <w:szCs w:val="16"/>
        </w:rPr>
        <w:t>Материалы направляются в письменной форме на бумажном носителе и в обязательном порядке должны содержать фамилию, имя, отчество (при наличии) гражданина, почтовый адрес, суть предложения, личную подпись и дату;</w:t>
      </w:r>
    </w:p>
    <w:p w:rsidR="00552378" w:rsidRPr="00552378" w:rsidRDefault="00552378" w:rsidP="00552378">
      <w:pPr>
        <w:numPr>
          <w:ilvl w:val="0"/>
          <w:numId w:val="33"/>
        </w:numPr>
        <w:shd w:val="clear" w:color="auto" w:fill="FFFFFF"/>
        <w:spacing w:after="0" w:line="240" w:lineRule="auto"/>
        <w:ind w:left="0" w:firstLine="0"/>
        <w:jc w:val="both"/>
        <w:rPr>
          <w:rFonts w:ascii="Times New Roman" w:eastAsia="Times New Roman" w:hAnsi="Times New Roman" w:cs="Times New Roman"/>
          <w:sz w:val="16"/>
          <w:szCs w:val="16"/>
        </w:rPr>
      </w:pPr>
      <w:r w:rsidRPr="00981EA3">
        <w:rPr>
          <w:rFonts w:ascii="Times New Roman" w:eastAsia="Times New Roman" w:hAnsi="Times New Roman" w:cs="Times New Roman"/>
          <w:sz w:val="16"/>
          <w:szCs w:val="16"/>
        </w:rPr>
        <w:t>В случае необходимости в подтверждение своих доводов гражданин прилагает документы и материалы либо их копии.</w:t>
      </w:r>
    </w:p>
    <w:p w:rsidR="00013B3D" w:rsidRPr="00552378" w:rsidRDefault="00013B3D" w:rsidP="00552378">
      <w:pPr>
        <w:pStyle w:val="LTTitel"/>
        <w:jc w:val="both"/>
        <w:rPr>
          <w:rFonts w:ascii="Times New Roman" w:hAnsi="Times New Roman" w:cs="Times New Roman"/>
          <w:color w:val="auto"/>
          <w:sz w:val="16"/>
          <w:szCs w:val="16"/>
        </w:rPr>
        <w:sectPr w:rsidR="00013B3D" w:rsidRPr="00552378" w:rsidSect="00013B3D">
          <w:type w:val="continuous"/>
          <w:pgSz w:w="11906" w:h="16838"/>
          <w:pgMar w:top="1231" w:right="720" w:bottom="720" w:left="720" w:header="708" w:footer="708" w:gutter="0"/>
          <w:pgBorders>
            <w:top w:val="thinThickSmallGap" w:sz="24" w:space="1" w:color="auto"/>
          </w:pgBorders>
          <w:cols w:num="2" w:space="708"/>
          <w:titlePg/>
          <w:docGrid w:linePitch="360"/>
        </w:sectPr>
      </w:pPr>
    </w:p>
    <w:p w:rsidR="00AF56AB" w:rsidRDefault="00AF56AB" w:rsidP="00805601">
      <w:pPr>
        <w:pBdr>
          <w:bottom w:val="thickThinSmallGap" w:sz="24" w:space="1" w:color="auto"/>
        </w:pBdr>
        <w:spacing w:after="240" w:line="240" w:lineRule="auto"/>
        <w:jc w:val="both"/>
        <w:rPr>
          <w:rFonts w:ascii="Times New Roman" w:hAnsi="Times New Roman" w:cs="Times New Roman"/>
          <w:sz w:val="18"/>
          <w:szCs w:val="18"/>
        </w:rPr>
      </w:pPr>
      <w:bookmarkStart w:id="2" w:name="_GoBack"/>
      <w:bookmarkEnd w:id="2"/>
    </w:p>
    <w:p w:rsidR="00AF56AB" w:rsidRDefault="00AF56AB" w:rsidP="00805601">
      <w:pPr>
        <w:pBdr>
          <w:bottom w:val="thickThinSmallGap" w:sz="24" w:space="1" w:color="auto"/>
        </w:pBdr>
        <w:spacing w:after="240" w:line="240" w:lineRule="auto"/>
        <w:jc w:val="both"/>
        <w:rPr>
          <w:rFonts w:ascii="Times New Roman" w:hAnsi="Times New Roman" w:cs="Times New Roman"/>
          <w:sz w:val="18"/>
          <w:szCs w:val="18"/>
        </w:rPr>
        <w:sectPr w:rsidR="00AF56AB" w:rsidSect="00446C03">
          <w:type w:val="continuous"/>
          <w:pgSz w:w="11906" w:h="16838"/>
          <w:pgMar w:top="1231" w:right="720" w:bottom="720" w:left="720" w:header="708" w:footer="708" w:gutter="0"/>
          <w:pgBorders>
            <w:top w:val="thinThickSmallGap" w:sz="24" w:space="1" w:color="auto"/>
          </w:pgBorders>
          <w:cols w:space="708"/>
          <w:titlePg/>
          <w:docGrid w:linePitch="360"/>
        </w:sectPr>
      </w:pPr>
    </w:p>
    <w:p w:rsidR="00E82A0F" w:rsidRDefault="00B4754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Адрес</w:t>
      </w:r>
      <w:r w:rsidR="00BD1021">
        <w:rPr>
          <w:rFonts w:ascii="Times New Roman" w:hAnsi="Times New Roman" w:cs="Times New Roman"/>
          <w:sz w:val="18"/>
          <w:szCs w:val="18"/>
        </w:rPr>
        <w:t>: Иркутская область Нижнеудинский район, п. Замзор, ул. Рабочая,5</w:t>
      </w:r>
    </w:p>
    <w:p w:rsidR="00BD1021" w:rsidRPr="00F65184" w:rsidRDefault="00BD102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BD1021" w:rsidRPr="00F65184"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CE9" w:rsidRDefault="00472CE9" w:rsidP="0015601B">
      <w:pPr>
        <w:spacing w:after="0" w:line="240" w:lineRule="auto"/>
      </w:pPr>
      <w:r>
        <w:separator/>
      </w:r>
    </w:p>
  </w:endnote>
  <w:endnote w:type="continuationSeparator" w:id="0">
    <w:p w:rsidR="00472CE9" w:rsidRDefault="00472CE9" w:rsidP="00156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CE9" w:rsidRDefault="00472CE9" w:rsidP="0015601B">
      <w:pPr>
        <w:spacing w:after="0" w:line="240" w:lineRule="auto"/>
      </w:pPr>
      <w:r>
        <w:separator/>
      </w:r>
    </w:p>
  </w:footnote>
  <w:footnote w:type="continuationSeparator" w:id="0">
    <w:p w:rsidR="00472CE9" w:rsidRDefault="00472CE9" w:rsidP="00156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086038916"/>
    </w:sdtPr>
    <w:sdtEndPr>
      <w:rPr>
        <w:rFonts w:asciiTheme="minorHAnsi" w:hAnsiTheme="minorHAnsi" w:cstheme="minorBidi"/>
        <w:sz w:val="22"/>
        <w:szCs w:val="22"/>
      </w:rPr>
    </w:sdtEndPr>
    <w:sdtContent>
      <w:p w:rsidR="00472CE9" w:rsidRPr="006E7F2E" w:rsidRDefault="00472CE9"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004D4E94"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004D4E94" w:rsidRPr="006E7F2E">
          <w:rPr>
            <w:rFonts w:ascii="Times New Roman" w:hAnsi="Times New Roman" w:cs="Times New Roman"/>
            <w:sz w:val="28"/>
            <w:szCs w:val="28"/>
          </w:rPr>
          <w:fldChar w:fldCharType="separate"/>
        </w:r>
        <w:r w:rsidR="00F05F68">
          <w:rPr>
            <w:rFonts w:ascii="Times New Roman" w:hAnsi="Times New Roman" w:cs="Times New Roman"/>
            <w:noProof/>
            <w:sz w:val="28"/>
            <w:szCs w:val="28"/>
          </w:rPr>
          <w:t>10</w:t>
        </w:r>
        <w:r w:rsidR="004D4E94"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39</w:t>
        </w:r>
        <w:r w:rsidRPr="006E7F2E">
          <w:rPr>
            <w:rFonts w:ascii="Times New Roman" w:hAnsi="Times New Roman" w:cs="Times New Roman"/>
            <w:sz w:val="28"/>
            <w:szCs w:val="28"/>
          </w:rPr>
          <w:t xml:space="preserve">  </w:t>
        </w:r>
        <w:r>
          <w:rPr>
            <w:rFonts w:ascii="Times New Roman" w:hAnsi="Times New Roman" w:cs="Times New Roman"/>
            <w:sz w:val="28"/>
            <w:szCs w:val="28"/>
          </w:rPr>
          <w:t>20 декабря</w:t>
        </w:r>
        <w:r w:rsidRPr="006E7F2E">
          <w:rPr>
            <w:rFonts w:ascii="Times New Roman" w:hAnsi="Times New Roman" w:cs="Times New Roman"/>
            <w:sz w:val="28"/>
            <w:szCs w:val="28"/>
          </w:rPr>
          <w:t xml:space="preserve"> 201</w:t>
        </w:r>
        <w:r>
          <w:rPr>
            <w:rFonts w:ascii="Times New Roman" w:hAnsi="Times New Roman" w:cs="Times New Roman"/>
            <w:sz w:val="28"/>
            <w:szCs w:val="28"/>
          </w:rPr>
          <w:t>8 г</w:t>
        </w:r>
        <w:r w:rsidRPr="006E7F2E">
          <w:rPr>
            <w:rFonts w:ascii="Times New Roman" w:hAnsi="Times New Roman" w:cs="Times New Roman"/>
            <w:sz w:val="28"/>
            <w:szCs w:val="28"/>
          </w:rPr>
          <w:t>.</w:t>
        </w:r>
      </w:p>
    </w:sdtContent>
  </w:sdt>
  <w:p w:rsidR="00472CE9" w:rsidRDefault="00472C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E9" w:rsidRDefault="004D4E94"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9.75pt;height:108.7pt" fillcolor="#5a5a5a [2109]" strokeweight="2.25pt">
          <v:shadow color="#b2b2b2" opacity="52429f" offset="3pt"/>
          <v:textpath style="font-family:&quot;Times New Roman&quot;;v-text-kern:t" trim="t" fitpath="t" string="ВЕСТНИК"/>
        </v:shape>
      </w:pict>
    </w:r>
    <w:r w:rsidR="00472CE9">
      <w:t xml:space="preserve">                </w:t>
    </w:r>
    <w:r>
      <w:pict>
        <v:shape id="_x0000_i1026" type="#_x0000_t136" style="width:229.6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472CE9" w:rsidRPr="00B47541" w:rsidRDefault="00472CE9"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39</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20 декабря  </w:t>
    </w:r>
    <w:r w:rsidRPr="00B47541">
      <w:rPr>
        <w:rFonts w:ascii="Times New Roman" w:hAnsi="Times New Roman" w:cs="Times New Roman"/>
        <w:sz w:val="28"/>
        <w:szCs w:val="28"/>
        <w:shd w:val="clear" w:color="auto" w:fill="D9D9D9" w:themeFill="background1" w:themeFillShade="D9"/>
      </w:rPr>
      <w:t>201</w:t>
    </w:r>
    <w:r>
      <w:rPr>
        <w:rFonts w:ascii="Times New Roman" w:hAnsi="Times New Roman" w:cs="Times New Roman"/>
        <w:sz w:val="28"/>
        <w:szCs w:val="28"/>
        <w:shd w:val="clear" w:color="auto" w:fill="D9D9D9" w:themeFill="background1" w:themeFillShade="D9"/>
      </w:rPr>
      <w:t>8</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140CC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3">
    <w:nsid w:val="09F530DC"/>
    <w:multiLevelType w:val="multilevel"/>
    <w:tmpl w:val="4B487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10465C"/>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F4E6726"/>
    <w:multiLevelType w:val="hybridMultilevel"/>
    <w:tmpl w:val="16E249C0"/>
    <w:lvl w:ilvl="0" w:tplc="0152DFC4">
      <w:start w:val="1"/>
      <w:numFmt w:val="decimal"/>
      <w:lvlText w:val="%1."/>
      <w:lvlJc w:val="left"/>
      <w:pPr>
        <w:tabs>
          <w:tab w:val="num" w:pos="1093"/>
        </w:tabs>
        <w:ind w:left="1093" w:hanging="52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nsid w:val="0FE32E06"/>
    <w:multiLevelType w:val="hybridMultilevel"/>
    <w:tmpl w:val="2624BFC4"/>
    <w:lvl w:ilvl="0" w:tplc="E9201C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20C1BF2"/>
    <w:multiLevelType w:val="hybridMultilevel"/>
    <w:tmpl w:val="9E780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4813F6"/>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1EF74D1"/>
    <w:multiLevelType w:val="hybridMultilevel"/>
    <w:tmpl w:val="814E21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F5F0AB7"/>
    <w:multiLevelType w:val="hybridMultilevel"/>
    <w:tmpl w:val="64CA2A9A"/>
    <w:lvl w:ilvl="0" w:tplc="0FB05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FC30FCD"/>
    <w:multiLevelType w:val="hybridMultilevel"/>
    <w:tmpl w:val="98E8ACB0"/>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335D41AA"/>
    <w:multiLevelType w:val="hybridMultilevel"/>
    <w:tmpl w:val="5484B136"/>
    <w:lvl w:ilvl="0" w:tplc="AE0C7A74">
      <w:start w:val="2"/>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6EC39FA"/>
    <w:multiLevelType w:val="hybridMultilevel"/>
    <w:tmpl w:val="C98464F8"/>
    <w:lvl w:ilvl="0" w:tplc="FFFFFFFF">
      <w:start w:val="5"/>
      <w:numFmt w:val="bullet"/>
      <w:lvlText w:val="-"/>
      <w:lvlJc w:val="left"/>
      <w:pPr>
        <w:ind w:left="720" w:hanging="360"/>
      </w:pPr>
      <w:rPr>
        <w:rFonts w:asci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7">
    <w:nsid w:val="4D2B282A"/>
    <w:multiLevelType w:val="hybridMultilevel"/>
    <w:tmpl w:val="E66E9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DC410EE"/>
    <w:multiLevelType w:val="hybridMultilevel"/>
    <w:tmpl w:val="5370514E"/>
    <w:lvl w:ilvl="0" w:tplc="0419000F">
      <w:start w:val="1"/>
      <w:numFmt w:val="decimal"/>
      <w:lvlText w:val="%1."/>
      <w:lvlJc w:val="left"/>
      <w:pPr>
        <w:tabs>
          <w:tab w:val="num" w:pos="1331"/>
        </w:tabs>
        <w:ind w:left="1331" w:hanging="360"/>
      </w:pPr>
    </w:lvl>
    <w:lvl w:ilvl="1" w:tplc="04190019" w:tentative="1">
      <w:start w:val="1"/>
      <w:numFmt w:val="lowerLetter"/>
      <w:lvlText w:val="%2."/>
      <w:lvlJc w:val="left"/>
      <w:pPr>
        <w:tabs>
          <w:tab w:val="num" w:pos="2051"/>
        </w:tabs>
        <w:ind w:left="2051" w:hanging="360"/>
      </w:pPr>
    </w:lvl>
    <w:lvl w:ilvl="2" w:tplc="0419001B" w:tentative="1">
      <w:start w:val="1"/>
      <w:numFmt w:val="lowerRoman"/>
      <w:lvlText w:val="%3."/>
      <w:lvlJc w:val="right"/>
      <w:pPr>
        <w:tabs>
          <w:tab w:val="num" w:pos="2771"/>
        </w:tabs>
        <w:ind w:left="2771" w:hanging="180"/>
      </w:pPr>
    </w:lvl>
    <w:lvl w:ilvl="3" w:tplc="0419000F" w:tentative="1">
      <w:start w:val="1"/>
      <w:numFmt w:val="decimal"/>
      <w:lvlText w:val="%4."/>
      <w:lvlJc w:val="left"/>
      <w:pPr>
        <w:tabs>
          <w:tab w:val="num" w:pos="3491"/>
        </w:tabs>
        <w:ind w:left="3491" w:hanging="360"/>
      </w:pPr>
    </w:lvl>
    <w:lvl w:ilvl="4" w:tplc="04190019" w:tentative="1">
      <w:start w:val="1"/>
      <w:numFmt w:val="lowerLetter"/>
      <w:lvlText w:val="%5."/>
      <w:lvlJc w:val="left"/>
      <w:pPr>
        <w:tabs>
          <w:tab w:val="num" w:pos="4211"/>
        </w:tabs>
        <w:ind w:left="4211" w:hanging="360"/>
      </w:pPr>
    </w:lvl>
    <w:lvl w:ilvl="5" w:tplc="0419001B" w:tentative="1">
      <w:start w:val="1"/>
      <w:numFmt w:val="lowerRoman"/>
      <w:lvlText w:val="%6."/>
      <w:lvlJc w:val="right"/>
      <w:pPr>
        <w:tabs>
          <w:tab w:val="num" w:pos="4931"/>
        </w:tabs>
        <w:ind w:left="4931" w:hanging="180"/>
      </w:pPr>
    </w:lvl>
    <w:lvl w:ilvl="6" w:tplc="0419000F" w:tentative="1">
      <w:start w:val="1"/>
      <w:numFmt w:val="decimal"/>
      <w:lvlText w:val="%7."/>
      <w:lvlJc w:val="left"/>
      <w:pPr>
        <w:tabs>
          <w:tab w:val="num" w:pos="5651"/>
        </w:tabs>
        <w:ind w:left="5651" w:hanging="360"/>
      </w:pPr>
    </w:lvl>
    <w:lvl w:ilvl="7" w:tplc="04190019" w:tentative="1">
      <w:start w:val="1"/>
      <w:numFmt w:val="lowerLetter"/>
      <w:lvlText w:val="%8."/>
      <w:lvlJc w:val="left"/>
      <w:pPr>
        <w:tabs>
          <w:tab w:val="num" w:pos="6371"/>
        </w:tabs>
        <w:ind w:left="6371" w:hanging="360"/>
      </w:pPr>
    </w:lvl>
    <w:lvl w:ilvl="8" w:tplc="0419001B" w:tentative="1">
      <w:start w:val="1"/>
      <w:numFmt w:val="lowerRoman"/>
      <w:lvlText w:val="%9."/>
      <w:lvlJc w:val="right"/>
      <w:pPr>
        <w:tabs>
          <w:tab w:val="num" w:pos="7091"/>
        </w:tabs>
        <w:ind w:left="7091" w:hanging="180"/>
      </w:pPr>
    </w:lvl>
  </w:abstractNum>
  <w:abstractNum w:abstractNumId="19">
    <w:nsid w:val="50342C5B"/>
    <w:multiLevelType w:val="hybridMultilevel"/>
    <w:tmpl w:val="F3D26EF8"/>
    <w:lvl w:ilvl="0" w:tplc="1E26DC5A">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51D05830"/>
    <w:multiLevelType w:val="hybridMultilevel"/>
    <w:tmpl w:val="E0D4E2B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54FC1825"/>
    <w:multiLevelType w:val="hybridMultilevel"/>
    <w:tmpl w:val="3050F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FC143AF"/>
    <w:multiLevelType w:val="hybridMultilevel"/>
    <w:tmpl w:val="EA74128E"/>
    <w:lvl w:ilvl="0" w:tplc="4420D27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20F1313"/>
    <w:multiLevelType w:val="hybridMultilevel"/>
    <w:tmpl w:val="861C67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497C1C"/>
    <w:multiLevelType w:val="hybridMultilevel"/>
    <w:tmpl w:val="3486884E"/>
    <w:lvl w:ilvl="0" w:tplc="B06A66DA">
      <w:start w:val="1"/>
      <w:numFmt w:val="bullet"/>
      <w:lvlText w:val=""/>
      <w:lvlJc w:val="left"/>
      <w:pPr>
        <w:tabs>
          <w:tab w:val="num" w:pos="720"/>
        </w:tabs>
        <w:ind w:left="720" w:hanging="360"/>
      </w:pPr>
      <w:rPr>
        <w:rFonts w:ascii="Wingdings" w:hAnsi="Wingdings" w:hint="default"/>
      </w:rPr>
    </w:lvl>
    <w:lvl w:ilvl="1" w:tplc="0ECADC1C">
      <w:start w:val="176"/>
      <w:numFmt w:val="bullet"/>
      <w:lvlText w:val=""/>
      <w:lvlJc w:val="left"/>
      <w:pPr>
        <w:tabs>
          <w:tab w:val="num" w:pos="1440"/>
        </w:tabs>
        <w:ind w:left="1440" w:hanging="360"/>
      </w:pPr>
      <w:rPr>
        <w:rFonts w:ascii="Wingdings" w:hAnsi="Wingdings" w:hint="default"/>
      </w:rPr>
    </w:lvl>
    <w:lvl w:ilvl="2" w:tplc="E00A7682" w:tentative="1">
      <w:start w:val="1"/>
      <w:numFmt w:val="bullet"/>
      <w:lvlText w:val=""/>
      <w:lvlJc w:val="left"/>
      <w:pPr>
        <w:tabs>
          <w:tab w:val="num" w:pos="2160"/>
        </w:tabs>
        <w:ind w:left="2160" w:hanging="360"/>
      </w:pPr>
      <w:rPr>
        <w:rFonts w:ascii="Wingdings" w:hAnsi="Wingdings" w:hint="default"/>
      </w:rPr>
    </w:lvl>
    <w:lvl w:ilvl="3" w:tplc="B616E052" w:tentative="1">
      <w:start w:val="1"/>
      <w:numFmt w:val="bullet"/>
      <w:lvlText w:val=""/>
      <w:lvlJc w:val="left"/>
      <w:pPr>
        <w:tabs>
          <w:tab w:val="num" w:pos="2880"/>
        </w:tabs>
        <w:ind w:left="2880" w:hanging="360"/>
      </w:pPr>
      <w:rPr>
        <w:rFonts w:ascii="Wingdings" w:hAnsi="Wingdings" w:hint="default"/>
      </w:rPr>
    </w:lvl>
    <w:lvl w:ilvl="4" w:tplc="2D020984" w:tentative="1">
      <w:start w:val="1"/>
      <w:numFmt w:val="bullet"/>
      <w:lvlText w:val=""/>
      <w:lvlJc w:val="left"/>
      <w:pPr>
        <w:tabs>
          <w:tab w:val="num" w:pos="3600"/>
        </w:tabs>
        <w:ind w:left="3600" w:hanging="360"/>
      </w:pPr>
      <w:rPr>
        <w:rFonts w:ascii="Wingdings" w:hAnsi="Wingdings" w:hint="default"/>
      </w:rPr>
    </w:lvl>
    <w:lvl w:ilvl="5" w:tplc="6C2415EE" w:tentative="1">
      <w:start w:val="1"/>
      <w:numFmt w:val="bullet"/>
      <w:lvlText w:val=""/>
      <w:lvlJc w:val="left"/>
      <w:pPr>
        <w:tabs>
          <w:tab w:val="num" w:pos="4320"/>
        </w:tabs>
        <w:ind w:left="4320" w:hanging="360"/>
      </w:pPr>
      <w:rPr>
        <w:rFonts w:ascii="Wingdings" w:hAnsi="Wingdings" w:hint="default"/>
      </w:rPr>
    </w:lvl>
    <w:lvl w:ilvl="6" w:tplc="AD0C2398" w:tentative="1">
      <w:start w:val="1"/>
      <w:numFmt w:val="bullet"/>
      <w:lvlText w:val=""/>
      <w:lvlJc w:val="left"/>
      <w:pPr>
        <w:tabs>
          <w:tab w:val="num" w:pos="5040"/>
        </w:tabs>
        <w:ind w:left="5040" w:hanging="360"/>
      </w:pPr>
      <w:rPr>
        <w:rFonts w:ascii="Wingdings" w:hAnsi="Wingdings" w:hint="default"/>
      </w:rPr>
    </w:lvl>
    <w:lvl w:ilvl="7" w:tplc="C598F69C" w:tentative="1">
      <w:start w:val="1"/>
      <w:numFmt w:val="bullet"/>
      <w:lvlText w:val=""/>
      <w:lvlJc w:val="left"/>
      <w:pPr>
        <w:tabs>
          <w:tab w:val="num" w:pos="5760"/>
        </w:tabs>
        <w:ind w:left="5760" w:hanging="360"/>
      </w:pPr>
      <w:rPr>
        <w:rFonts w:ascii="Wingdings" w:hAnsi="Wingdings" w:hint="default"/>
      </w:rPr>
    </w:lvl>
    <w:lvl w:ilvl="8" w:tplc="3EE41792" w:tentative="1">
      <w:start w:val="1"/>
      <w:numFmt w:val="bullet"/>
      <w:lvlText w:val=""/>
      <w:lvlJc w:val="left"/>
      <w:pPr>
        <w:tabs>
          <w:tab w:val="num" w:pos="6480"/>
        </w:tabs>
        <w:ind w:left="6480" w:hanging="360"/>
      </w:pPr>
      <w:rPr>
        <w:rFonts w:ascii="Wingdings" w:hAnsi="Wingdings" w:hint="default"/>
      </w:rPr>
    </w:lvl>
  </w:abstractNum>
  <w:abstractNum w:abstractNumId="27">
    <w:nsid w:val="719D5C95"/>
    <w:multiLevelType w:val="hybridMultilevel"/>
    <w:tmpl w:val="BC103206"/>
    <w:lvl w:ilvl="0" w:tplc="DF0C4A8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nsid w:val="7A4E54DB"/>
    <w:multiLevelType w:val="hybridMultilevel"/>
    <w:tmpl w:val="90D493D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7"/>
  </w:num>
  <w:num w:numId="6">
    <w:abstractNumId w:val="13"/>
  </w:num>
  <w:num w:numId="7">
    <w:abstractNumId w:val="18"/>
  </w:num>
  <w:num w:numId="8">
    <w:abstractNumId w:val="16"/>
  </w:num>
  <w:num w:numId="9">
    <w:abstractNumId w:val="1"/>
  </w:num>
  <w:num w:numId="10">
    <w:abstractNumId w:val="2"/>
  </w:num>
  <w:num w:numId="11">
    <w:abstractNumId w:val="2"/>
  </w:num>
  <w:num w:numId="1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25"/>
  </w:num>
  <w:num w:numId="19">
    <w:abstractNumId w:val="26"/>
  </w:num>
  <w:num w:numId="20">
    <w:abstractNumId w:val="19"/>
  </w:num>
  <w:num w:numId="21">
    <w:abstractNumId w:val="8"/>
  </w:num>
  <w:num w:numId="22">
    <w:abstractNumId w:val="15"/>
  </w:num>
  <w:num w:numId="23">
    <w:abstractNumId w:val="21"/>
  </w:num>
  <w:num w:numId="24">
    <w:abstractNumId w:val="6"/>
  </w:num>
  <w:num w:numId="25">
    <w:abstractNumId w:val="20"/>
  </w:num>
  <w:num w:numId="26">
    <w:abstractNumId w:val="10"/>
  </w:num>
  <w:num w:numId="27">
    <w:abstractNumId w:val="28"/>
  </w:num>
  <w:num w:numId="28">
    <w:abstractNumId w:val="27"/>
  </w:num>
  <w:num w:numId="29">
    <w:abstractNumId w:val="2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4"/>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18435"/>
  </w:hdrShapeDefaults>
  <w:footnotePr>
    <w:footnote w:id="-1"/>
    <w:footnote w:id="0"/>
  </w:footnotePr>
  <w:endnotePr>
    <w:endnote w:id="-1"/>
    <w:endnote w:id="0"/>
  </w:endnotePr>
  <w:compat>
    <w:useFELayout/>
  </w:compat>
  <w:rsids>
    <w:rsidRoot w:val="0015601B"/>
    <w:rsid w:val="00013B3D"/>
    <w:rsid w:val="000B292C"/>
    <w:rsid w:val="001222CE"/>
    <w:rsid w:val="00155D3B"/>
    <w:rsid w:val="0015601B"/>
    <w:rsid w:val="001659A6"/>
    <w:rsid w:val="001A40D0"/>
    <w:rsid w:val="001B4C70"/>
    <w:rsid w:val="0021415A"/>
    <w:rsid w:val="00240CE7"/>
    <w:rsid w:val="003315A8"/>
    <w:rsid w:val="003346B3"/>
    <w:rsid w:val="00385F9E"/>
    <w:rsid w:val="003E4555"/>
    <w:rsid w:val="00410E23"/>
    <w:rsid w:val="00446C03"/>
    <w:rsid w:val="00447122"/>
    <w:rsid w:val="00472CE9"/>
    <w:rsid w:val="00476809"/>
    <w:rsid w:val="00485380"/>
    <w:rsid w:val="004D4E94"/>
    <w:rsid w:val="00503FAF"/>
    <w:rsid w:val="005141E4"/>
    <w:rsid w:val="00542E54"/>
    <w:rsid w:val="0054593B"/>
    <w:rsid w:val="00552378"/>
    <w:rsid w:val="00556AC5"/>
    <w:rsid w:val="005C2BF3"/>
    <w:rsid w:val="006C154D"/>
    <w:rsid w:val="006C25E0"/>
    <w:rsid w:val="006C617A"/>
    <w:rsid w:val="006E7F2E"/>
    <w:rsid w:val="0079211E"/>
    <w:rsid w:val="007C4240"/>
    <w:rsid w:val="007C761A"/>
    <w:rsid w:val="007D74B1"/>
    <w:rsid w:val="00803BA7"/>
    <w:rsid w:val="00805601"/>
    <w:rsid w:val="00820FAE"/>
    <w:rsid w:val="00855782"/>
    <w:rsid w:val="008C4F94"/>
    <w:rsid w:val="008F0FC4"/>
    <w:rsid w:val="008F539C"/>
    <w:rsid w:val="00920349"/>
    <w:rsid w:val="00950601"/>
    <w:rsid w:val="009D5BB1"/>
    <w:rsid w:val="00A16B0A"/>
    <w:rsid w:val="00A4683C"/>
    <w:rsid w:val="00A95B5C"/>
    <w:rsid w:val="00AB3FE2"/>
    <w:rsid w:val="00AD40B5"/>
    <w:rsid w:val="00AF56AB"/>
    <w:rsid w:val="00B06C48"/>
    <w:rsid w:val="00B10921"/>
    <w:rsid w:val="00B47541"/>
    <w:rsid w:val="00B81CC0"/>
    <w:rsid w:val="00BD1021"/>
    <w:rsid w:val="00C46256"/>
    <w:rsid w:val="00CC3F0F"/>
    <w:rsid w:val="00CE1FB3"/>
    <w:rsid w:val="00CE4201"/>
    <w:rsid w:val="00D2073C"/>
    <w:rsid w:val="00D60714"/>
    <w:rsid w:val="00DB39F2"/>
    <w:rsid w:val="00E25F79"/>
    <w:rsid w:val="00E82A0F"/>
    <w:rsid w:val="00EA298B"/>
    <w:rsid w:val="00EB0118"/>
    <w:rsid w:val="00ED08FF"/>
    <w:rsid w:val="00F0168B"/>
    <w:rsid w:val="00F05F68"/>
    <w:rsid w:val="00F1214F"/>
    <w:rsid w:val="00F31403"/>
    <w:rsid w:val="00F41F1C"/>
    <w:rsid w:val="00F65184"/>
    <w:rsid w:val="00F74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Note Heading"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nhideWhenUsed/>
    <w:qFormat/>
    <w:rsid w:val="00472CE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72C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uiPriority w:val="59"/>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34"/>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iPriority w:val="99"/>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uiPriority w:val="99"/>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uiPriority w:val="1"/>
    <w:qFormat/>
    <w:rsid w:val="003315A8"/>
    <w:pPr>
      <w:spacing w:after="0" w:line="240" w:lineRule="auto"/>
    </w:pPr>
  </w:style>
  <w:style w:type="character" w:customStyle="1" w:styleId="32">
    <w:name w:val="Основной текст (3)_"/>
    <w:basedOn w:val="a0"/>
    <w:link w:val="33"/>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3">
    <w:name w:val="Основной текст (3)"/>
    <w:basedOn w:val="a"/>
    <w:link w:val="32"/>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4">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uiPriority w:val="1"/>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rsid w:val="00472C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72CE9"/>
    <w:rPr>
      <w:rFonts w:ascii="Times New Roman" w:eastAsia="Times New Roman" w:hAnsi="Times New Roman" w:cs="Times New Roman"/>
      <w:b/>
      <w:bCs/>
      <w:sz w:val="27"/>
      <w:szCs w:val="27"/>
    </w:rPr>
  </w:style>
  <w:style w:type="character" w:styleId="affc">
    <w:name w:val="page number"/>
    <w:basedOn w:val="a0"/>
    <w:rsid w:val="00472CE9"/>
  </w:style>
  <w:style w:type="paragraph" w:customStyle="1" w:styleId="formattext">
    <w:name w:val="formattext"/>
    <w:basedOn w:val="a"/>
    <w:rsid w:val="00472CE9"/>
    <w:pPr>
      <w:spacing w:before="100" w:beforeAutospacing="1" w:after="100" w:afterAutospacing="1" w:line="240" w:lineRule="auto"/>
    </w:pPr>
    <w:rPr>
      <w:rFonts w:ascii="Times New Roman" w:eastAsia="Times New Roman" w:hAnsi="Times New Roman" w:cs="Times New Roman"/>
      <w:sz w:val="24"/>
      <w:szCs w:val="24"/>
    </w:rPr>
  </w:style>
  <w:style w:type="paragraph" w:styleId="35">
    <w:name w:val="Body Text Indent 3"/>
    <w:basedOn w:val="a"/>
    <w:link w:val="36"/>
    <w:rsid w:val="00472CE9"/>
    <w:pPr>
      <w:spacing w:after="120" w:line="360" w:lineRule="exact"/>
      <w:ind w:left="283" w:firstLine="709"/>
      <w:jc w:val="both"/>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472CE9"/>
    <w:rPr>
      <w:rFonts w:ascii="Times New Roman" w:eastAsia="Times New Roman" w:hAnsi="Times New Roman" w:cs="Times New Roman"/>
      <w:sz w:val="16"/>
      <w:szCs w:val="16"/>
    </w:rPr>
  </w:style>
  <w:style w:type="character" w:customStyle="1" w:styleId="affd">
    <w:name w:val="Подпись к таблице_"/>
    <w:basedOn w:val="a0"/>
    <w:link w:val="17"/>
    <w:rsid w:val="00472CE9"/>
    <w:rPr>
      <w:rFonts w:ascii="Arial" w:hAnsi="Arial"/>
      <w:shd w:val="clear" w:color="auto" w:fill="FFFFFF"/>
    </w:rPr>
  </w:style>
  <w:style w:type="paragraph" w:customStyle="1" w:styleId="17">
    <w:name w:val="Подпись к таблице1"/>
    <w:basedOn w:val="a"/>
    <w:link w:val="affd"/>
    <w:rsid w:val="00472CE9"/>
    <w:pPr>
      <w:widowControl w:val="0"/>
      <w:shd w:val="clear" w:color="auto" w:fill="FFFFFF"/>
      <w:spacing w:after="0" w:line="274" w:lineRule="exact"/>
    </w:pPr>
    <w:rPr>
      <w:rFonts w:ascii="Arial" w:hAnsi="Arial"/>
    </w:rPr>
  </w:style>
  <w:style w:type="paragraph" w:styleId="28">
    <w:name w:val="Body Text 2"/>
    <w:basedOn w:val="a"/>
    <w:link w:val="29"/>
    <w:rsid w:val="00472CE9"/>
    <w:pPr>
      <w:spacing w:after="120" w:line="480" w:lineRule="auto"/>
    </w:pPr>
    <w:rPr>
      <w:rFonts w:ascii="Times New Roman" w:eastAsia="Times New Roman" w:hAnsi="Times New Roman" w:cs="Times New Roman"/>
      <w:sz w:val="24"/>
      <w:szCs w:val="24"/>
    </w:rPr>
  </w:style>
  <w:style w:type="character" w:customStyle="1" w:styleId="29">
    <w:name w:val="Основной текст 2 Знак"/>
    <w:basedOn w:val="a0"/>
    <w:link w:val="28"/>
    <w:rsid w:val="00472CE9"/>
    <w:rPr>
      <w:rFonts w:ascii="Times New Roman" w:eastAsia="Times New Roman" w:hAnsi="Times New Roman" w:cs="Times New Roman"/>
      <w:sz w:val="24"/>
      <w:szCs w:val="24"/>
    </w:rPr>
  </w:style>
  <w:style w:type="paragraph" w:customStyle="1" w:styleId="210">
    <w:name w:val="Основной текст (2)1"/>
    <w:basedOn w:val="a"/>
    <w:rsid w:val="00472CE9"/>
    <w:pPr>
      <w:widowControl w:val="0"/>
      <w:shd w:val="clear" w:color="auto" w:fill="FFFFFF"/>
      <w:spacing w:after="0" w:line="274" w:lineRule="exact"/>
      <w:ind w:hanging="1400"/>
      <w:jc w:val="center"/>
    </w:pPr>
    <w:rPr>
      <w:rFonts w:ascii="Arial" w:eastAsia="Times New Roman" w:hAnsi="Arial" w:cs="Times New Roman"/>
      <w:sz w:val="20"/>
      <w:szCs w:val="20"/>
    </w:rPr>
  </w:style>
  <w:style w:type="character" w:customStyle="1" w:styleId="affe">
    <w:name w:val="Основной текст_"/>
    <w:link w:val="42"/>
    <w:locked/>
    <w:rsid w:val="00472CE9"/>
    <w:rPr>
      <w:sz w:val="26"/>
      <w:szCs w:val="26"/>
      <w:shd w:val="clear" w:color="auto" w:fill="FFFFFF"/>
    </w:rPr>
  </w:style>
  <w:style w:type="paragraph" w:customStyle="1" w:styleId="42">
    <w:name w:val="Основной текст4"/>
    <w:basedOn w:val="a"/>
    <w:link w:val="affe"/>
    <w:rsid w:val="00472CE9"/>
    <w:pPr>
      <w:shd w:val="clear" w:color="auto" w:fill="FFFFFF"/>
      <w:spacing w:after="0" w:line="317" w:lineRule="exact"/>
    </w:pPr>
    <w:rPr>
      <w:sz w:val="26"/>
      <w:szCs w:val="26"/>
    </w:rPr>
  </w:style>
  <w:style w:type="paragraph" w:styleId="af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a"/>
    <w:qFormat/>
    <w:rsid w:val="00472CE9"/>
    <w:pPr>
      <w:spacing w:after="0" w:line="240" w:lineRule="auto"/>
      <w:jc w:val="center"/>
    </w:pPr>
    <w:rPr>
      <w:rFonts w:ascii="Times New Roman" w:eastAsia="Times New Roman" w:hAnsi="Times New Roman" w:cs="Times New Roman"/>
      <w:b/>
      <w:bCs/>
      <w:sz w:val="24"/>
      <w:szCs w:val="24"/>
    </w:rPr>
  </w:style>
  <w:style w:type="paragraph" w:customStyle="1" w:styleId="afff0">
    <w:name w:val="Табличный_центр"/>
    <w:basedOn w:val="a"/>
    <w:rsid w:val="00472CE9"/>
    <w:pPr>
      <w:spacing w:after="0" w:line="240" w:lineRule="auto"/>
      <w:jc w:val="center"/>
    </w:pPr>
    <w:rPr>
      <w:rFonts w:ascii="Times New Roman" w:eastAsia="Times New Roman" w:hAnsi="Times New Roman" w:cs="Times New Roman"/>
    </w:rPr>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
    <w:locked/>
    <w:rsid w:val="00472CE9"/>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472CE9"/>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72CE9"/>
    <w:pPr>
      <w:widowControl w:val="0"/>
      <w:spacing w:after="0" w:line="240" w:lineRule="auto"/>
    </w:pPr>
    <w:rPr>
      <w:rFonts w:eastAsiaTheme="minorHAnsi"/>
      <w:lang w:val="en-US" w:eastAsia="en-US"/>
    </w:rPr>
  </w:style>
  <w:style w:type="paragraph" w:customStyle="1" w:styleId="FR1">
    <w:name w:val="FR1"/>
    <w:rsid w:val="00472CE9"/>
    <w:pPr>
      <w:widowControl w:val="0"/>
      <w:snapToGrid w:val="0"/>
      <w:spacing w:after="0" w:line="240" w:lineRule="auto"/>
      <w:ind w:left="1040"/>
    </w:pPr>
    <w:rPr>
      <w:rFonts w:ascii="Arial" w:eastAsia="Times New Roman" w:hAnsi="Arial" w:cs="Times New Roman"/>
      <w:sz w:val="6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7C342BEE03B220C3C4B16CE0443283AFC19ECD2192D974F136C13AB139685926A6ECA27B84E962BDE2F4403V0W"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A33AD-43C0-48DA-B057-2CBEE7C5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10</Pages>
  <Words>11582</Words>
  <Characters>66018</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29</cp:revision>
  <cp:lastPrinted>2018-12-21T01:01:00Z</cp:lastPrinted>
  <dcterms:created xsi:type="dcterms:W3CDTF">2016-12-28T12:09:00Z</dcterms:created>
  <dcterms:modified xsi:type="dcterms:W3CDTF">2018-12-21T01:02:00Z</dcterms:modified>
</cp:coreProperties>
</file>