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56" w:rsidRDefault="00C46256" w:rsidP="00AD40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46256" w:rsidSect="006F78ED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6F78ED" w:rsidRPr="006F78ED" w:rsidRDefault="006F78ED" w:rsidP="006F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29.08.2018Г. № 59</w:t>
      </w:r>
    </w:p>
    <w:p w:rsidR="006F78ED" w:rsidRPr="006F78ED" w:rsidRDefault="006F78ED" w:rsidP="006F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6F78ED" w:rsidRPr="006F78ED" w:rsidRDefault="006F78ED" w:rsidP="006F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6F78ED" w:rsidRPr="006F78ED" w:rsidRDefault="006F78ED" w:rsidP="006F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6F78ED" w:rsidRPr="006F78ED" w:rsidRDefault="006F78ED" w:rsidP="006F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6F78ED" w:rsidRPr="006F78ED" w:rsidRDefault="006F78ED" w:rsidP="006F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b/>
          <w:sz w:val="16"/>
          <w:szCs w:val="16"/>
        </w:rPr>
        <w:t>АДМИНИСТРАЦИЯ СЕЛЬСКОГО ПОСЕЛЕНИЯ</w:t>
      </w:r>
    </w:p>
    <w:p w:rsidR="006F78ED" w:rsidRPr="006F78ED" w:rsidRDefault="006F78ED" w:rsidP="006F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b/>
          <w:sz w:val="16"/>
          <w:szCs w:val="16"/>
        </w:rPr>
        <w:t>РАСПОРЯЖЕНИЕ</w:t>
      </w:r>
    </w:p>
    <w:p w:rsidR="006F78ED" w:rsidRPr="006F78ED" w:rsidRDefault="006F78ED" w:rsidP="006F78E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78ED" w:rsidRPr="006F78ED" w:rsidRDefault="006F78ED" w:rsidP="006F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b/>
          <w:sz w:val="16"/>
          <w:szCs w:val="16"/>
        </w:rPr>
        <w:t>О ЗАПРЕТЕ РОЗНИЧНОЙ ПРОДАЖИ АЛКОГОЛЬНОЙ</w:t>
      </w:r>
    </w:p>
    <w:p w:rsidR="006F78ED" w:rsidRPr="006F78ED" w:rsidRDefault="006F78ED" w:rsidP="006F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b/>
          <w:sz w:val="16"/>
          <w:szCs w:val="16"/>
        </w:rPr>
        <w:t>ПРОДУКЦИИ НА ТЕРРИТОРИИ ЗАМЗОРСКОГО</w:t>
      </w:r>
    </w:p>
    <w:p w:rsidR="006F78ED" w:rsidRPr="006F78ED" w:rsidRDefault="006F78ED" w:rsidP="006F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 В ДЕНЬ ЗНАНИЙ 1 СЕНТЯБРЯ</w:t>
      </w:r>
    </w:p>
    <w:p w:rsidR="006F78ED" w:rsidRPr="006F78ED" w:rsidRDefault="006F78ED" w:rsidP="006F78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78ED" w:rsidRPr="006F78ED" w:rsidRDefault="006F78ED" w:rsidP="006F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t>В соответствии с постановлением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области»:</w:t>
      </w:r>
    </w:p>
    <w:p w:rsidR="006F78ED" w:rsidRPr="006F78ED" w:rsidRDefault="006F78ED" w:rsidP="006F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78ED" w:rsidRPr="006F78ED" w:rsidRDefault="006F78ED" w:rsidP="006F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t>1 сентября 2018 года, в День знаний, на территории Замзорского муниципального образования не допускается розничная продажа алкогольной продукции с 8-00 до 23-00 часов.</w:t>
      </w:r>
    </w:p>
    <w:p w:rsidR="006F78ED" w:rsidRPr="006F78ED" w:rsidRDefault="006F78ED" w:rsidP="006F78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78ED" w:rsidRPr="006F78ED" w:rsidRDefault="006F78ED" w:rsidP="006F78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 Замзорского </w:t>
      </w:r>
    </w:p>
    <w:p w:rsidR="006F78ED" w:rsidRDefault="006F78ED" w:rsidP="006F78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6F78ED" w:rsidRPr="006F78ED" w:rsidRDefault="006F78ED" w:rsidP="006F78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6F78ED" w:rsidRPr="006F78ED" w:rsidRDefault="006F78ED" w:rsidP="006F7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proofErr w:type="spellStart"/>
      <w:r w:rsidRPr="006F78E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Нижнеудинская</w:t>
      </w:r>
      <w:proofErr w:type="spellEnd"/>
      <w:r w:rsidRPr="006F78E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</w:t>
      </w:r>
      <w:proofErr w:type="gramStart"/>
      <w:r w:rsidRPr="006F78E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межрайонная</w:t>
      </w:r>
      <w:proofErr w:type="gramEnd"/>
      <w:r w:rsidRPr="006F78E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прокуратуре разъясняет</w:t>
      </w:r>
    </w:p>
    <w:p w:rsidR="006F78ED" w:rsidRPr="006F78ED" w:rsidRDefault="006F78ED" w:rsidP="006F78E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F78ED" w:rsidRPr="006F78ED" w:rsidRDefault="006F78ED" w:rsidP="006F7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t xml:space="preserve">Жилищным кодексом Российской Федерации предусмотрены основания и порядок предоставления жилого помещения нуждающимся гражданам. Согласно ч.1 ст. 52 ЖК РФ жилые помещения по договорам социального найма предоставляются гражданам, которые приняты на учет в качестве нуждающихся в жилых помещениях. Согласно частям 3 – 6 ст. 52 ЖК РФ принятие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граждан, поданных ими в указанный орган по месту своего жительства. 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помещениях. Гражданину, подавшему заявление о принятии на учет, выдается расписка в получении этих документов с указанием их перечня и даты их получения органом, осуществляющим принятие на учет. </w:t>
      </w:r>
      <w:proofErr w:type="gramStart"/>
      <w:r w:rsidRPr="006F78ED">
        <w:rPr>
          <w:rFonts w:ascii="Times New Roman" w:eastAsia="Times New Roman" w:hAnsi="Times New Roman" w:cs="Times New Roman"/>
          <w:sz w:val="16"/>
          <w:szCs w:val="16"/>
        </w:rPr>
        <w:t xml:space="preserve">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частью 4 ст. 52 ЖК РФ документов органом, осуществляющим принятие на учет, не позднее чем через тридцать рабочих дней со дня представления указанных документов в данный орган. </w:t>
      </w:r>
      <w:proofErr w:type="gramEnd"/>
    </w:p>
    <w:p w:rsidR="006F78ED" w:rsidRPr="006F78ED" w:rsidRDefault="006F78ED" w:rsidP="006F7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F78ED">
        <w:rPr>
          <w:rFonts w:ascii="Times New Roman" w:eastAsia="Times New Roman" w:hAnsi="Times New Roman" w:cs="Times New Roman"/>
          <w:bCs/>
          <w:sz w:val="16"/>
          <w:szCs w:val="16"/>
        </w:rPr>
        <w:t>В соответствии с</w:t>
      </w:r>
      <w:r w:rsidRPr="006F78ED">
        <w:rPr>
          <w:rFonts w:ascii="Times New Roman" w:eastAsia="Times New Roman" w:hAnsi="Times New Roman" w:cs="Times New Roman"/>
          <w:sz w:val="16"/>
          <w:szCs w:val="16"/>
        </w:rPr>
        <w:t xml:space="preserve"> приложением №1 Закона  Иркутской области  от 17.12.2008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к заявлению о постановке на учет прилагаются:</w:t>
      </w:r>
      <w:proofErr w:type="gramEnd"/>
    </w:p>
    <w:p w:rsidR="006F78ED" w:rsidRPr="006F78ED" w:rsidRDefault="006F78ED" w:rsidP="006F7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lastRenderedPageBreak/>
        <w:t>1) документы, удостоверяющие личность гражданина-заявителя и членов его семьи;</w:t>
      </w:r>
    </w:p>
    <w:p w:rsidR="006F78ED" w:rsidRPr="006F78ED" w:rsidRDefault="006F78ED" w:rsidP="006F7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t>2)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6F78ED" w:rsidRPr="006F78ED" w:rsidRDefault="006F78ED" w:rsidP="006F7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t>3)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 и их нотариально удостоверенный перевод на русский язык, в случае если эти свидетельства выданы компетентными органами иностранного государства, соответствующие решения суда и т.д.);</w:t>
      </w:r>
    </w:p>
    <w:p w:rsidR="006F78ED" w:rsidRPr="006F78ED" w:rsidRDefault="006F78ED" w:rsidP="006F7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t>4) справка с места жительства о составе семьи;</w:t>
      </w:r>
    </w:p>
    <w:p w:rsidR="006F78ED" w:rsidRPr="006F78ED" w:rsidRDefault="006F78ED" w:rsidP="006F7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t>5) документы, подтверждающие право на предоставление жилых помещений по договорам социального найма вне очереди;</w:t>
      </w:r>
    </w:p>
    <w:p w:rsidR="006F78ED" w:rsidRPr="006F78ED" w:rsidRDefault="006F78ED" w:rsidP="006F7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t>6) 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6F78ED" w:rsidRPr="006F78ED" w:rsidRDefault="006F78ED" w:rsidP="006F7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F78ED">
        <w:rPr>
          <w:rFonts w:ascii="Times New Roman" w:eastAsia="Times New Roman" w:hAnsi="Times New Roman" w:cs="Times New Roman"/>
          <w:sz w:val="16"/>
          <w:szCs w:val="16"/>
        </w:rPr>
        <w:t>7) документы, выданные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 (далее - орган регистрации прав), и органом (организацией) по государственному</w:t>
      </w:r>
      <w:proofErr w:type="gramEnd"/>
      <w:r w:rsidRPr="006F78ED">
        <w:rPr>
          <w:rFonts w:ascii="Times New Roman" w:eastAsia="Times New Roman" w:hAnsi="Times New Roman" w:cs="Times New Roman"/>
          <w:sz w:val="16"/>
          <w:szCs w:val="16"/>
        </w:rPr>
        <w:t xml:space="preserve"> техническому учету и (или) технической инвентаризации, подтверждающие наличие (отсутствие) жилых помещений в собственности гражданина-заявителя и членов его семьи;</w:t>
      </w:r>
    </w:p>
    <w:p w:rsidR="006F78ED" w:rsidRPr="006F78ED" w:rsidRDefault="006F78ED" w:rsidP="006F7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t>8)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семьи;</w:t>
      </w:r>
    </w:p>
    <w:p w:rsidR="006F78ED" w:rsidRPr="006F78ED" w:rsidRDefault="006F78ED" w:rsidP="006F7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t>9)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6F78ED" w:rsidRPr="006F78ED" w:rsidRDefault="006F78ED" w:rsidP="006F7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t>10)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образовании).</w:t>
      </w:r>
    </w:p>
    <w:p w:rsidR="006F78ED" w:rsidRPr="006F78ED" w:rsidRDefault="006F78ED" w:rsidP="006F78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F78ED">
        <w:rPr>
          <w:rFonts w:ascii="Times New Roman" w:eastAsia="Times New Roman" w:hAnsi="Times New Roman" w:cs="Times New Roman"/>
          <w:sz w:val="16"/>
          <w:szCs w:val="16"/>
        </w:rPr>
        <w:t xml:space="preserve">В связи с чем, для постановки на учет в качестве нуждающегося в улучшении жилищных условий гражданину необходимо обращаться с письменным заявлением и приложением необходимых документов в администрацию по месту его проживания. </w:t>
      </w:r>
    </w:p>
    <w:p w:rsidR="006F78ED" w:rsidRDefault="006F78ED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6F78ED" w:rsidSect="006F78ED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187B9C" w:rsidRDefault="00187B9C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56AB" w:rsidRDefault="00AF56AB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AF56AB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C8" w:rsidRDefault="00A603C8" w:rsidP="0015601B">
      <w:pPr>
        <w:spacing w:after="0" w:line="240" w:lineRule="auto"/>
      </w:pPr>
      <w:r>
        <w:separator/>
      </w:r>
    </w:p>
  </w:endnote>
  <w:endnote w:type="continuationSeparator" w:id="0">
    <w:p w:rsidR="00A603C8" w:rsidRDefault="00A603C8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C8" w:rsidRDefault="00A603C8" w:rsidP="0015601B">
      <w:pPr>
        <w:spacing w:after="0" w:line="240" w:lineRule="auto"/>
      </w:pPr>
      <w:r>
        <w:separator/>
      </w:r>
    </w:p>
  </w:footnote>
  <w:footnote w:type="continuationSeparator" w:id="0">
    <w:p w:rsidR="00A603C8" w:rsidRDefault="00A603C8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3F08CA" w:rsidRPr="006E7F2E" w:rsidRDefault="003F08CA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78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>20 августа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3F08CA" w:rsidRDefault="003F08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CA" w:rsidRDefault="00A603C8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9.2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3F08CA">
      <w:t xml:space="preserve">                </w:t>
    </w:r>
    <w:r>
      <w:pict>
        <v:shape id="_x0000_i1026" type="#_x0000_t136" style="width:229.25pt;height:108.4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3F08CA" w:rsidRPr="00B47541" w:rsidRDefault="003F08CA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6F78ED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6F78ED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августа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2A4FD9"/>
    <w:multiLevelType w:val="hybridMultilevel"/>
    <w:tmpl w:val="3814B6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8">
    <w:nsid w:val="525724EF"/>
    <w:multiLevelType w:val="hybridMultilevel"/>
    <w:tmpl w:val="3766B372"/>
    <w:lvl w:ilvl="0" w:tplc="6F34C182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B3645"/>
    <w:multiLevelType w:val="hybridMultilevel"/>
    <w:tmpl w:val="80522FDE"/>
    <w:lvl w:ilvl="0" w:tplc="35B0EF2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B292C"/>
    <w:rsid w:val="00155D3B"/>
    <w:rsid w:val="0015601B"/>
    <w:rsid w:val="001659A6"/>
    <w:rsid w:val="00187B9C"/>
    <w:rsid w:val="001A40D0"/>
    <w:rsid w:val="001B4C70"/>
    <w:rsid w:val="00240CE7"/>
    <w:rsid w:val="003315A8"/>
    <w:rsid w:val="00385F9E"/>
    <w:rsid w:val="003E27EA"/>
    <w:rsid w:val="003E4555"/>
    <w:rsid w:val="003F08CA"/>
    <w:rsid w:val="00410E23"/>
    <w:rsid w:val="00446C03"/>
    <w:rsid w:val="00476809"/>
    <w:rsid w:val="005141E4"/>
    <w:rsid w:val="0054593B"/>
    <w:rsid w:val="00556AC5"/>
    <w:rsid w:val="005C2BF3"/>
    <w:rsid w:val="006C154D"/>
    <w:rsid w:val="006C25E0"/>
    <w:rsid w:val="006E7F2E"/>
    <w:rsid w:val="006F78ED"/>
    <w:rsid w:val="0079211E"/>
    <w:rsid w:val="007C4240"/>
    <w:rsid w:val="007C761A"/>
    <w:rsid w:val="00803BA7"/>
    <w:rsid w:val="00805601"/>
    <w:rsid w:val="00855782"/>
    <w:rsid w:val="008C4F94"/>
    <w:rsid w:val="008F539C"/>
    <w:rsid w:val="00920349"/>
    <w:rsid w:val="00950601"/>
    <w:rsid w:val="009D5BB1"/>
    <w:rsid w:val="00A16B0A"/>
    <w:rsid w:val="00A4683C"/>
    <w:rsid w:val="00A603C8"/>
    <w:rsid w:val="00A95B5C"/>
    <w:rsid w:val="00AB3FE2"/>
    <w:rsid w:val="00AD40B5"/>
    <w:rsid w:val="00AF56AB"/>
    <w:rsid w:val="00B06C48"/>
    <w:rsid w:val="00B10921"/>
    <w:rsid w:val="00B47541"/>
    <w:rsid w:val="00B81CC0"/>
    <w:rsid w:val="00BD1021"/>
    <w:rsid w:val="00C46256"/>
    <w:rsid w:val="00CE1FB3"/>
    <w:rsid w:val="00CE4201"/>
    <w:rsid w:val="00D2073C"/>
    <w:rsid w:val="00D60714"/>
    <w:rsid w:val="00DB39F2"/>
    <w:rsid w:val="00E25F79"/>
    <w:rsid w:val="00E82A0F"/>
    <w:rsid w:val="00EB0118"/>
    <w:rsid w:val="00ED08FF"/>
    <w:rsid w:val="00F0168B"/>
    <w:rsid w:val="00F1214F"/>
    <w:rsid w:val="00F31403"/>
    <w:rsid w:val="00F41F1C"/>
    <w:rsid w:val="00F65184"/>
    <w:rsid w:val="00F7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iPriority w:val="99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uiPriority w:val="99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uiPriority w:val="99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99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1">
    <w:name w:val="Основной текст (2)"/>
    <w:basedOn w:val="a"/>
    <w:link w:val="20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2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numbering" w:customStyle="1" w:styleId="6">
    <w:name w:val="Нет списка6"/>
    <w:next w:val="a2"/>
    <w:uiPriority w:val="99"/>
    <w:semiHidden/>
    <w:unhideWhenUsed/>
    <w:rsid w:val="003F08CA"/>
  </w:style>
  <w:style w:type="character" w:customStyle="1" w:styleId="hl21">
    <w:name w:val="hl21"/>
    <w:uiPriority w:val="99"/>
    <w:rsid w:val="003F08CA"/>
    <w:rPr>
      <w:b/>
      <w:sz w:val="24"/>
    </w:rPr>
  </w:style>
  <w:style w:type="paragraph" w:customStyle="1" w:styleId="affc">
    <w:name w:val="Знак"/>
    <w:basedOn w:val="a"/>
    <w:uiPriority w:val="99"/>
    <w:rsid w:val="003F08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42">
    <w:name w:val="Сетка таблицы4"/>
    <w:basedOn w:val="a1"/>
    <w:next w:val="af"/>
    <w:uiPriority w:val="99"/>
    <w:rsid w:val="003F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3F08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F08CA"/>
    <w:rPr>
      <w:rFonts w:ascii="Times New Roman" w:eastAsia="Times New Roman" w:hAnsi="Times New Roman" w:cs="Times New Roman"/>
      <w:sz w:val="16"/>
      <w:szCs w:val="16"/>
    </w:rPr>
  </w:style>
  <w:style w:type="character" w:styleId="affd">
    <w:name w:val="page number"/>
    <w:basedOn w:val="a0"/>
    <w:uiPriority w:val="99"/>
    <w:rsid w:val="003F08CA"/>
    <w:rPr>
      <w:rFonts w:cs="Times New Roman"/>
    </w:rPr>
  </w:style>
  <w:style w:type="paragraph" w:customStyle="1" w:styleId="FR1">
    <w:name w:val="FR1"/>
    <w:uiPriority w:val="99"/>
    <w:rsid w:val="003F08CA"/>
    <w:pPr>
      <w:widowControl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F713-E3ED-4011-A594-3A1225EF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2018-08-23T00:47:00Z</cp:lastPrinted>
  <dcterms:created xsi:type="dcterms:W3CDTF">2016-12-28T12:09:00Z</dcterms:created>
  <dcterms:modified xsi:type="dcterms:W3CDTF">2018-09-06T00:39:00Z</dcterms:modified>
</cp:coreProperties>
</file>