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BD" w:rsidRPr="007B73BD" w:rsidRDefault="007B73BD" w:rsidP="007B73BD">
      <w:pPr>
        <w:widowControl w:val="0"/>
        <w:autoSpaceDE w:val="0"/>
        <w:autoSpaceDN w:val="0"/>
        <w:adjustRightInd w:val="0"/>
        <w:spacing w:after="0" w:line="240" w:lineRule="auto"/>
        <w:ind w:firstLine="170"/>
        <w:jc w:val="center"/>
        <w:rPr>
          <w:rFonts w:ascii="Times New Roman" w:eastAsia="Times New Roman" w:hAnsi="Times New Roman" w:cs="Times New Roman"/>
          <w:b/>
          <w:bCs/>
          <w:sz w:val="16"/>
          <w:szCs w:val="16"/>
        </w:rPr>
      </w:pPr>
      <w:r w:rsidRPr="007B73BD">
        <w:rPr>
          <w:rFonts w:ascii="Times New Roman" w:eastAsia="Times New Roman" w:hAnsi="Times New Roman" w:cs="Times New Roman"/>
          <w:b/>
          <w:bCs/>
          <w:sz w:val="16"/>
          <w:szCs w:val="16"/>
        </w:rPr>
        <w:t>20.08.2021 г. №206</w:t>
      </w:r>
    </w:p>
    <w:p w:rsidR="007B73BD" w:rsidRPr="007B73BD" w:rsidRDefault="007B73BD" w:rsidP="007B73BD">
      <w:pPr>
        <w:widowControl w:val="0"/>
        <w:autoSpaceDE w:val="0"/>
        <w:autoSpaceDN w:val="0"/>
        <w:adjustRightInd w:val="0"/>
        <w:spacing w:after="0" w:line="240" w:lineRule="auto"/>
        <w:ind w:firstLine="170"/>
        <w:jc w:val="center"/>
        <w:rPr>
          <w:rFonts w:ascii="Times New Roman" w:eastAsia="Times New Roman" w:hAnsi="Times New Roman" w:cs="Times New Roman"/>
          <w:b/>
          <w:bCs/>
          <w:sz w:val="16"/>
          <w:szCs w:val="16"/>
        </w:rPr>
      </w:pPr>
      <w:r w:rsidRPr="007B73BD">
        <w:rPr>
          <w:rFonts w:ascii="Times New Roman" w:eastAsia="Times New Roman" w:hAnsi="Times New Roman" w:cs="Times New Roman"/>
          <w:b/>
          <w:bCs/>
          <w:sz w:val="16"/>
          <w:szCs w:val="16"/>
        </w:rPr>
        <w:t>РОССИЙСКАЯ ФЕДЕРАЦИЯ</w:t>
      </w:r>
    </w:p>
    <w:p w:rsidR="007B73BD" w:rsidRPr="007B73BD" w:rsidRDefault="007B73BD" w:rsidP="007B73BD">
      <w:pPr>
        <w:widowControl w:val="0"/>
        <w:autoSpaceDE w:val="0"/>
        <w:autoSpaceDN w:val="0"/>
        <w:adjustRightInd w:val="0"/>
        <w:spacing w:after="0" w:line="240" w:lineRule="auto"/>
        <w:ind w:firstLine="170"/>
        <w:jc w:val="center"/>
        <w:rPr>
          <w:rFonts w:ascii="Times New Roman" w:eastAsia="Times New Roman" w:hAnsi="Times New Roman" w:cs="Times New Roman"/>
          <w:b/>
          <w:bCs/>
          <w:sz w:val="16"/>
          <w:szCs w:val="16"/>
        </w:rPr>
      </w:pPr>
      <w:r w:rsidRPr="007B73BD">
        <w:rPr>
          <w:rFonts w:ascii="Times New Roman" w:eastAsia="Times New Roman" w:hAnsi="Times New Roman" w:cs="Times New Roman"/>
          <w:b/>
          <w:bCs/>
          <w:sz w:val="16"/>
          <w:szCs w:val="16"/>
        </w:rPr>
        <w:t>ИРКУТСКАЯ ОБЛАСТЬ</w:t>
      </w:r>
    </w:p>
    <w:p w:rsidR="007B73BD" w:rsidRPr="007B73BD" w:rsidRDefault="007B73BD" w:rsidP="007B73BD">
      <w:pPr>
        <w:widowControl w:val="0"/>
        <w:autoSpaceDE w:val="0"/>
        <w:autoSpaceDN w:val="0"/>
        <w:adjustRightInd w:val="0"/>
        <w:spacing w:after="0" w:line="240" w:lineRule="auto"/>
        <w:ind w:firstLine="170"/>
        <w:jc w:val="center"/>
        <w:rPr>
          <w:rFonts w:ascii="Times New Roman" w:eastAsia="Times New Roman" w:hAnsi="Times New Roman" w:cs="Times New Roman"/>
          <w:b/>
          <w:bCs/>
          <w:sz w:val="16"/>
          <w:szCs w:val="16"/>
        </w:rPr>
      </w:pPr>
      <w:r w:rsidRPr="007B73BD">
        <w:rPr>
          <w:rFonts w:ascii="Times New Roman" w:eastAsia="Times New Roman" w:hAnsi="Times New Roman" w:cs="Times New Roman"/>
          <w:b/>
          <w:bCs/>
          <w:sz w:val="16"/>
          <w:szCs w:val="16"/>
        </w:rPr>
        <w:t>НИЖНЕУДИНСКИЙ МУНИЦИПАЛЬНЫЙ РАЙОН</w:t>
      </w:r>
    </w:p>
    <w:p w:rsidR="007B73BD" w:rsidRPr="007B73BD" w:rsidRDefault="007B73BD" w:rsidP="007B73BD">
      <w:pPr>
        <w:widowControl w:val="0"/>
        <w:autoSpaceDE w:val="0"/>
        <w:autoSpaceDN w:val="0"/>
        <w:adjustRightInd w:val="0"/>
        <w:spacing w:after="0" w:line="240" w:lineRule="auto"/>
        <w:ind w:firstLine="170"/>
        <w:jc w:val="center"/>
        <w:rPr>
          <w:rFonts w:ascii="Times New Roman" w:eastAsia="Times New Roman" w:hAnsi="Times New Roman" w:cs="Times New Roman"/>
          <w:b/>
          <w:bCs/>
          <w:sz w:val="16"/>
          <w:szCs w:val="16"/>
        </w:rPr>
      </w:pPr>
      <w:r w:rsidRPr="007B73BD">
        <w:rPr>
          <w:rFonts w:ascii="Times New Roman" w:eastAsia="Times New Roman" w:hAnsi="Times New Roman" w:cs="Times New Roman"/>
          <w:b/>
          <w:bCs/>
          <w:sz w:val="16"/>
          <w:szCs w:val="16"/>
        </w:rPr>
        <w:t>ЗАМЗОРСКОЕ СЕЛЬСКОЕ ПОСЕЛЕНИЕ</w:t>
      </w:r>
    </w:p>
    <w:p w:rsidR="007B73BD" w:rsidRPr="007B73BD" w:rsidRDefault="007B73BD" w:rsidP="007B73BD">
      <w:pPr>
        <w:tabs>
          <w:tab w:val="left" w:pos="1946"/>
        </w:tabs>
        <w:spacing w:after="0" w:line="240" w:lineRule="auto"/>
        <w:ind w:firstLine="170"/>
        <w:jc w:val="center"/>
        <w:rPr>
          <w:rFonts w:ascii="Times New Roman" w:eastAsia="Times New Roman" w:hAnsi="Times New Roman" w:cs="Times New Roman"/>
          <w:b/>
          <w:sz w:val="16"/>
          <w:szCs w:val="16"/>
        </w:rPr>
      </w:pPr>
      <w:r w:rsidRPr="007B73BD">
        <w:rPr>
          <w:rFonts w:ascii="Times New Roman" w:eastAsia="Times New Roman" w:hAnsi="Times New Roman" w:cs="Times New Roman"/>
          <w:b/>
          <w:sz w:val="16"/>
          <w:szCs w:val="16"/>
        </w:rPr>
        <w:t>ДУМА</w:t>
      </w:r>
    </w:p>
    <w:p w:rsidR="007B73BD" w:rsidRPr="007B73BD" w:rsidRDefault="007B73BD" w:rsidP="007B73BD">
      <w:pPr>
        <w:tabs>
          <w:tab w:val="left" w:pos="1946"/>
        </w:tabs>
        <w:spacing w:after="0" w:line="240" w:lineRule="auto"/>
        <w:ind w:firstLine="170"/>
        <w:jc w:val="center"/>
        <w:rPr>
          <w:rFonts w:ascii="Times New Roman" w:eastAsia="Times New Roman" w:hAnsi="Times New Roman" w:cs="Times New Roman"/>
          <w:b/>
          <w:sz w:val="16"/>
          <w:szCs w:val="16"/>
        </w:rPr>
      </w:pPr>
      <w:r w:rsidRPr="007B73BD">
        <w:rPr>
          <w:rFonts w:ascii="Times New Roman" w:eastAsia="Times New Roman" w:hAnsi="Times New Roman" w:cs="Times New Roman"/>
          <w:b/>
          <w:sz w:val="16"/>
          <w:szCs w:val="16"/>
        </w:rPr>
        <w:t>РЕШЕНИЕ</w:t>
      </w:r>
    </w:p>
    <w:p w:rsidR="007B73BD" w:rsidRPr="007B73BD" w:rsidRDefault="007B73BD" w:rsidP="007B73BD">
      <w:pPr>
        <w:spacing w:after="0" w:line="240" w:lineRule="auto"/>
        <w:ind w:firstLine="170"/>
        <w:jc w:val="center"/>
        <w:rPr>
          <w:rFonts w:ascii="Times New Roman" w:eastAsia="Times New Roman" w:hAnsi="Times New Roman" w:cs="Times New Roman"/>
          <w:b/>
          <w:sz w:val="16"/>
          <w:szCs w:val="16"/>
        </w:rPr>
      </w:pPr>
    </w:p>
    <w:p w:rsidR="007B73BD" w:rsidRPr="007B73BD" w:rsidRDefault="007B73BD" w:rsidP="007B73BD">
      <w:pPr>
        <w:widowControl w:val="0"/>
        <w:spacing w:after="0" w:line="240" w:lineRule="auto"/>
        <w:ind w:firstLine="170"/>
        <w:jc w:val="center"/>
        <w:rPr>
          <w:rFonts w:ascii="Times New Roman" w:eastAsia="Times New Roman" w:hAnsi="Times New Roman" w:cs="Times New Roman"/>
          <w:b/>
          <w:sz w:val="16"/>
          <w:szCs w:val="16"/>
        </w:rPr>
      </w:pPr>
      <w:r w:rsidRPr="007B73BD">
        <w:rPr>
          <w:rFonts w:ascii="Times New Roman" w:eastAsia="Times New Roman" w:hAnsi="Times New Roman" w:cs="Times New Roman"/>
          <w:b/>
          <w:sz w:val="16"/>
          <w:szCs w:val="16"/>
        </w:rPr>
        <w:t>ОБ УТВЕРЖДЕНИИ ПОРЯДКА ОПРЕДЕЛЕНИЯ ТЕРРИТОРИИ, ЧАСТИ ТЕРРИТОРИИ ЗАМЗОРСКОГО МУНИЦИПАЛЬНОГО ОБРАЗОВАНИЯ, ПРЕДНАЗНАЧЕННОЙ ДЛЯ РЕАЛИЗАЦИИ ИНИЦИАТИВНЫХ ПРОЕКТОВ</w:t>
      </w:r>
    </w:p>
    <w:p w:rsidR="007B73BD" w:rsidRPr="007B73BD" w:rsidRDefault="007B73BD" w:rsidP="007B73BD">
      <w:pPr>
        <w:spacing w:after="0" w:line="240" w:lineRule="auto"/>
        <w:ind w:firstLine="170"/>
        <w:jc w:val="both"/>
        <w:rPr>
          <w:rFonts w:ascii="Times New Roman" w:eastAsia="Times New Roman" w:hAnsi="Times New Roman" w:cs="Times New Roman"/>
          <w:sz w:val="16"/>
          <w:szCs w:val="16"/>
        </w:rPr>
      </w:pPr>
    </w:p>
    <w:p w:rsidR="007B73BD" w:rsidRPr="007B73BD" w:rsidRDefault="007B73BD" w:rsidP="007B73BD">
      <w:pPr>
        <w:spacing w:after="0" w:line="240" w:lineRule="auto"/>
        <w:ind w:firstLine="170"/>
        <w:jc w:val="both"/>
        <w:rPr>
          <w:rFonts w:ascii="Times New Roman" w:eastAsia="Times New Roman" w:hAnsi="Times New Roman" w:cs="Times New Roman"/>
          <w:sz w:val="16"/>
          <w:szCs w:val="16"/>
        </w:rPr>
      </w:pPr>
      <w:r w:rsidRPr="007B73BD">
        <w:rPr>
          <w:rFonts w:ascii="Times New Roman" w:eastAsia="Times New Roman" w:hAnsi="Times New Roman" w:cs="Times New Roman"/>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Замзорского муниципального образования, дума Замзорского муниципального образования </w:t>
      </w:r>
    </w:p>
    <w:p w:rsidR="007B73BD" w:rsidRPr="007B73BD" w:rsidRDefault="007B73BD" w:rsidP="007B73BD">
      <w:pPr>
        <w:spacing w:after="0" w:line="240" w:lineRule="auto"/>
        <w:ind w:firstLine="170"/>
        <w:jc w:val="center"/>
        <w:rPr>
          <w:rFonts w:ascii="Times New Roman" w:eastAsia="Times New Roman" w:hAnsi="Times New Roman" w:cs="Times New Roman"/>
          <w:sz w:val="16"/>
          <w:szCs w:val="16"/>
        </w:rPr>
      </w:pPr>
    </w:p>
    <w:p w:rsidR="007B73BD" w:rsidRPr="007B73BD" w:rsidRDefault="007B73BD" w:rsidP="007B73BD">
      <w:pPr>
        <w:spacing w:after="0" w:line="240" w:lineRule="auto"/>
        <w:ind w:firstLine="170"/>
        <w:jc w:val="center"/>
        <w:rPr>
          <w:rFonts w:ascii="Times New Roman" w:eastAsia="Times New Roman" w:hAnsi="Times New Roman" w:cs="Times New Roman"/>
          <w:b/>
          <w:sz w:val="16"/>
          <w:szCs w:val="16"/>
        </w:rPr>
      </w:pPr>
      <w:r w:rsidRPr="007B73BD">
        <w:rPr>
          <w:rFonts w:ascii="Times New Roman" w:eastAsia="Times New Roman" w:hAnsi="Times New Roman" w:cs="Times New Roman"/>
          <w:b/>
          <w:sz w:val="16"/>
          <w:szCs w:val="16"/>
        </w:rPr>
        <w:t>РЕШИЛА:</w:t>
      </w:r>
    </w:p>
    <w:p w:rsidR="007B73BD" w:rsidRPr="007B73BD" w:rsidRDefault="007B73BD" w:rsidP="007B73BD">
      <w:pPr>
        <w:spacing w:after="0" w:line="240" w:lineRule="auto"/>
        <w:ind w:firstLine="170"/>
        <w:jc w:val="center"/>
        <w:rPr>
          <w:rFonts w:ascii="Times New Roman" w:eastAsia="Times New Roman" w:hAnsi="Times New Roman" w:cs="Times New Roman"/>
          <w:sz w:val="16"/>
          <w:szCs w:val="16"/>
        </w:rPr>
      </w:pPr>
    </w:p>
    <w:p w:rsidR="007B73BD" w:rsidRPr="007B73BD" w:rsidRDefault="007B73BD" w:rsidP="007B73BD">
      <w:pPr>
        <w:spacing w:after="0" w:line="240" w:lineRule="auto"/>
        <w:ind w:firstLine="170"/>
        <w:jc w:val="both"/>
        <w:rPr>
          <w:rFonts w:ascii="Times New Roman" w:eastAsia="Times New Roman" w:hAnsi="Times New Roman" w:cs="Times New Roman"/>
          <w:kern w:val="24"/>
          <w:sz w:val="16"/>
          <w:szCs w:val="16"/>
        </w:rPr>
      </w:pPr>
      <w:r w:rsidRPr="007B73BD">
        <w:rPr>
          <w:rFonts w:ascii="Times New Roman" w:eastAsia="Times New Roman" w:hAnsi="Times New Roman" w:cs="Times New Roman"/>
          <w:kern w:val="24"/>
          <w:sz w:val="16"/>
          <w:szCs w:val="16"/>
        </w:rPr>
        <w:t>1.Утвердить порядок определения территории части территории Замзорского муниципального образования, предназначенной для реализации инициативных проектов.</w:t>
      </w:r>
    </w:p>
    <w:p w:rsidR="007B73BD" w:rsidRPr="007B73BD" w:rsidRDefault="007B73BD" w:rsidP="007B73BD">
      <w:pPr>
        <w:spacing w:after="0" w:line="240" w:lineRule="auto"/>
        <w:ind w:firstLine="170"/>
        <w:jc w:val="both"/>
        <w:rPr>
          <w:rFonts w:ascii="Times New Roman" w:eastAsia="Times New Roman" w:hAnsi="Times New Roman" w:cs="Times New Roman"/>
          <w:sz w:val="16"/>
          <w:szCs w:val="16"/>
        </w:rPr>
      </w:pPr>
      <w:r w:rsidRPr="007B73BD">
        <w:rPr>
          <w:rFonts w:ascii="Times New Roman" w:eastAsia="Times New Roman" w:hAnsi="Times New Roman" w:cs="Times New Roman"/>
          <w:sz w:val="16"/>
          <w:szCs w:val="16"/>
        </w:rPr>
        <w:t xml:space="preserve">2. Настоящее решение подлежит официальному опубликованию в средстве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 по адресу </w:t>
      </w:r>
      <w:hyperlink r:id="rId9" w:history="1">
        <w:r w:rsidRPr="007B73BD">
          <w:rPr>
            <w:rFonts w:ascii="Times New Roman" w:eastAsia="Times New Roman" w:hAnsi="Times New Roman" w:cs="Times New Roman"/>
            <w:color w:val="0000FF"/>
            <w:sz w:val="16"/>
            <w:szCs w:val="16"/>
            <w:u w:val="single"/>
          </w:rPr>
          <w:t>http://</w:t>
        </w:r>
        <w:proofErr w:type="spellStart"/>
        <w:r w:rsidRPr="007B73BD">
          <w:rPr>
            <w:rFonts w:ascii="Times New Roman" w:eastAsia="Times New Roman" w:hAnsi="Times New Roman" w:cs="Times New Roman"/>
            <w:color w:val="0000FF"/>
            <w:sz w:val="16"/>
            <w:szCs w:val="16"/>
            <w:u w:val="single"/>
            <w:lang w:val="en-US"/>
          </w:rPr>
          <w:t>zamzor</w:t>
        </w:r>
        <w:proofErr w:type="spellEnd"/>
        <w:r w:rsidRPr="007B73BD">
          <w:rPr>
            <w:rFonts w:ascii="Times New Roman" w:eastAsia="Times New Roman" w:hAnsi="Times New Roman" w:cs="Times New Roman"/>
            <w:color w:val="0000FF"/>
            <w:sz w:val="16"/>
            <w:szCs w:val="16"/>
            <w:u w:val="single"/>
          </w:rPr>
          <w:t>.</w:t>
        </w:r>
        <w:proofErr w:type="spellStart"/>
        <w:r w:rsidRPr="007B73BD">
          <w:rPr>
            <w:rFonts w:ascii="Times New Roman" w:eastAsia="Times New Roman" w:hAnsi="Times New Roman" w:cs="Times New Roman"/>
            <w:color w:val="0000FF"/>
            <w:sz w:val="16"/>
            <w:szCs w:val="16"/>
            <w:u w:val="single"/>
          </w:rPr>
          <w:t>ru</w:t>
        </w:r>
        <w:proofErr w:type="spellEnd"/>
      </w:hyperlink>
      <w:r w:rsidRPr="007B73BD">
        <w:rPr>
          <w:rFonts w:ascii="Times New Roman" w:eastAsia="Times New Roman" w:hAnsi="Times New Roman" w:cs="Times New Roman"/>
          <w:sz w:val="16"/>
          <w:szCs w:val="16"/>
        </w:rPr>
        <w:t>.</w:t>
      </w:r>
    </w:p>
    <w:p w:rsidR="007B73BD" w:rsidRPr="007B73BD" w:rsidRDefault="007B73BD" w:rsidP="007B73BD">
      <w:pPr>
        <w:tabs>
          <w:tab w:val="left" w:pos="0"/>
        </w:tabs>
        <w:spacing w:after="0" w:line="240" w:lineRule="auto"/>
        <w:ind w:firstLine="170"/>
        <w:jc w:val="both"/>
        <w:rPr>
          <w:rFonts w:ascii="Times New Roman" w:eastAsia="Times New Roman" w:hAnsi="Times New Roman" w:cs="Times New Roman"/>
          <w:sz w:val="16"/>
          <w:szCs w:val="16"/>
        </w:rPr>
      </w:pPr>
      <w:r w:rsidRPr="007B73BD">
        <w:rPr>
          <w:rFonts w:ascii="Times New Roman" w:eastAsia="Times New Roman" w:hAnsi="Times New Roman" w:cs="Times New Roman"/>
          <w:sz w:val="16"/>
          <w:szCs w:val="16"/>
        </w:rPr>
        <w:t>3. Настоящее решение вступает в силу со дня его официального опубликования.</w:t>
      </w:r>
    </w:p>
    <w:p w:rsidR="007B73BD" w:rsidRPr="007B73BD" w:rsidRDefault="007B73BD" w:rsidP="007B73BD">
      <w:pPr>
        <w:widowControl w:val="0"/>
        <w:tabs>
          <w:tab w:val="left" w:pos="650"/>
        </w:tabs>
        <w:spacing w:after="0" w:line="240" w:lineRule="auto"/>
        <w:ind w:firstLine="170"/>
        <w:jc w:val="both"/>
        <w:rPr>
          <w:rFonts w:ascii="Times New Roman" w:eastAsia="Times New Roman" w:hAnsi="Times New Roman" w:cs="Times New Roman"/>
          <w:sz w:val="16"/>
          <w:szCs w:val="16"/>
        </w:rPr>
      </w:pPr>
      <w:r w:rsidRPr="007B73BD">
        <w:rPr>
          <w:rFonts w:ascii="Times New Roman" w:eastAsia="Times New Roman" w:hAnsi="Times New Roman" w:cs="Times New Roman"/>
          <w:sz w:val="16"/>
          <w:szCs w:val="16"/>
        </w:rPr>
        <w:t xml:space="preserve">4. </w:t>
      </w:r>
      <w:proofErr w:type="gramStart"/>
      <w:r w:rsidRPr="007B73BD">
        <w:rPr>
          <w:rFonts w:ascii="Times New Roman" w:eastAsia="Times New Roman" w:hAnsi="Times New Roman" w:cs="Times New Roman"/>
          <w:sz w:val="16"/>
          <w:szCs w:val="16"/>
        </w:rPr>
        <w:t>Контроль за</w:t>
      </w:r>
      <w:proofErr w:type="gramEnd"/>
      <w:r w:rsidRPr="007B73BD">
        <w:rPr>
          <w:rFonts w:ascii="Times New Roman" w:eastAsia="Times New Roman" w:hAnsi="Times New Roman" w:cs="Times New Roman"/>
          <w:sz w:val="16"/>
          <w:szCs w:val="16"/>
        </w:rPr>
        <w:t xml:space="preserve"> выполнением настоящего постановления оставляю за собой</w:t>
      </w:r>
    </w:p>
    <w:p w:rsidR="007B73BD" w:rsidRPr="007B73BD" w:rsidRDefault="007B73BD" w:rsidP="007B73BD">
      <w:pPr>
        <w:spacing w:after="0" w:line="240" w:lineRule="auto"/>
        <w:ind w:firstLine="170"/>
        <w:jc w:val="both"/>
        <w:rPr>
          <w:rFonts w:ascii="Times New Roman" w:eastAsia="Times New Roman" w:hAnsi="Times New Roman" w:cs="Times New Roman"/>
          <w:sz w:val="16"/>
          <w:szCs w:val="16"/>
        </w:rPr>
      </w:pPr>
    </w:p>
    <w:p w:rsidR="007B73BD" w:rsidRPr="007B73BD" w:rsidRDefault="007B73BD" w:rsidP="007B73BD">
      <w:pPr>
        <w:spacing w:after="0" w:line="240" w:lineRule="auto"/>
        <w:ind w:firstLine="170"/>
        <w:jc w:val="both"/>
        <w:rPr>
          <w:rFonts w:ascii="Times New Roman" w:eastAsia="Times New Roman" w:hAnsi="Times New Roman" w:cs="Times New Roman"/>
          <w:b/>
          <w:i/>
          <w:sz w:val="16"/>
          <w:szCs w:val="16"/>
        </w:rPr>
      </w:pPr>
      <w:r w:rsidRPr="007B73BD">
        <w:rPr>
          <w:rFonts w:ascii="Times New Roman" w:eastAsia="Times New Roman" w:hAnsi="Times New Roman" w:cs="Times New Roman"/>
          <w:b/>
          <w:i/>
          <w:sz w:val="16"/>
          <w:szCs w:val="16"/>
        </w:rPr>
        <w:t xml:space="preserve">Глава Замзорского </w:t>
      </w:r>
    </w:p>
    <w:p w:rsidR="007B73BD" w:rsidRPr="007B73BD" w:rsidRDefault="007B73BD" w:rsidP="007B73BD">
      <w:pPr>
        <w:spacing w:after="0" w:line="240" w:lineRule="auto"/>
        <w:ind w:firstLine="170"/>
        <w:jc w:val="both"/>
        <w:rPr>
          <w:rFonts w:ascii="Times New Roman" w:eastAsia="Times New Roman" w:hAnsi="Times New Roman" w:cs="Times New Roman"/>
          <w:b/>
          <w:i/>
          <w:sz w:val="16"/>
          <w:szCs w:val="16"/>
        </w:rPr>
      </w:pPr>
      <w:r w:rsidRPr="007B73BD">
        <w:rPr>
          <w:rFonts w:ascii="Times New Roman" w:eastAsia="Times New Roman" w:hAnsi="Times New Roman" w:cs="Times New Roman"/>
          <w:b/>
          <w:i/>
          <w:sz w:val="16"/>
          <w:szCs w:val="16"/>
        </w:rPr>
        <w:t>муниципального образования Е.В. Бурмакина</w:t>
      </w:r>
    </w:p>
    <w:p w:rsidR="007B73BD" w:rsidRPr="007B73BD" w:rsidRDefault="007B73BD" w:rsidP="007B73BD">
      <w:pPr>
        <w:spacing w:after="0" w:line="240" w:lineRule="auto"/>
        <w:ind w:firstLine="170"/>
        <w:jc w:val="both"/>
        <w:rPr>
          <w:rFonts w:ascii="Times New Roman" w:eastAsia="Times New Roman" w:hAnsi="Times New Roman" w:cs="Times New Roman"/>
          <w:sz w:val="16"/>
          <w:szCs w:val="16"/>
        </w:rPr>
      </w:pPr>
    </w:p>
    <w:p w:rsidR="007B73BD" w:rsidRPr="007B73BD" w:rsidRDefault="007B73BD" w:rsidP="007B73BD">
      <w:pPr>
        <w:spacing w:after="0" w:line="240" w:lineRule="auto"/>
        <w:ind w:firstLine="170"/>
        <w:jc w:val="right"/>
        <w:rPr>
          <w:rFonts w:ascii="Times New Roman" w:eastAsia="Times New Roman" w:hAnsi="Times New Roman" w:cs="Times New Roman"/>
          <w:sz w:val="12"/>
          <w:szCs w:val="12"/>
        </w:rPr>
      </w:pPr>
      <w:proofErr w:type="gramStart"/>
      <w:r w:rsidRPr="007B73BD">
        <w:rPr>
          <w:rFonts w:ascii="Times New Roman" w:eastAsia="Times New Roman" w:hAnsi="Times New Roman" w:cs="Times New Roman"/>
          <w:sz w:val="12"/>
          <w:szCs w:val="12"/>
        </w:rPr>
        <w:t>Утвержден</w:t>
      </w:r>
      <w:proofErr w:type="gramEnd"/>
      <w:r w:rsidRPr="007B73BD">
        <w:rPr>
          <w:rFonts w:ascii="Times New Roman" w:eastAsia="Times New Roman" w:hAnsi="Times New Roman" w:cs="Times New Roman"/>
          <w:sz w:val="12"/>
          <w:szCs w:val="12"/>
        </w:rPr>
        <w:t xml:space="preserve"> решением</w:t>
      </w:r>
    </w:p>
    <w:p w:rsidR="007B73BD" w:rsidRPr="007B73BD" w:rsidRDefault="007B73BD" w:rsidP="007B73BD">
      <w:pPr>
        <w:spacing w:after="0" w:line="240" w:lineRule="auto"/>
        <w:ind w:firstLine="170"/>
        <w:jc w:val="right"/>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Думы Замзорского</w:t>
      </w:r>
    </w:p>
    <w:p w:rsidR="007B73BD" w:rsidRPr="007B73BD" w:rsidRDefault="007B73BD" w:rsidP="007B73BD">
      <w:pPr>
        <w:spacing w:after="0" w:line="240" w:lineRule="auto"/>
        <w:ind w:firstLine="170"/>
        <w:jc w:val="right"/>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муниципального образования</w:t>
      </w:r>
    </w:p>
    <w:p w:rsidR="007B73BD" w:rsidRPr="007B73BD" w:rsidRDefault="007B73BD" w:rsidP="007B73BD">
      <w:pPr>
        <w:spacing w:after="0" w:line="240" w:lineRule="auto"/>
        <w:ind w:firstLine="170"/>
        <w:jc w:val="right"/>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206 от 20.08.2021г</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p>
    <w:p w:rsidR="007B73BD" w:rsidRPr="007B73BD" w:rsidRDefault="007B73BD" w:rsidP="007B73BD">
      <w:pPr>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b/>
          <w:sz w:val="12"/>
          <w:szCs w:val="12"/>
        </w:rPr>
        <w:t>ПОРЯДОК ОПРЕДЕЛЕНИЯ ТЕРРИТОРИИ, ЧАСТИ ТЕРРИТОРИИ ЗАМЗОРСКОГО МУНИЦИПАЛЬНОГО ОБРАЗОВАНИЯ, ПРЕДНАЗНАЧЕННОЙ ДЛЯ РЕАЛИЗАЦИИ ИНИЦИАТИВНЫХ ПРОЕКТОВ</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p>
    <w:p w:rsidR="007B73BD" w:rsidRPr="007B73BD" w:rsidRDefault="007B73BD" w:rsidP="007B73BD">
      <w:pPr>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 Общие положения</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1.1. Настоящий порядок устанавливает процедуру определения территории или части территории Замзорского муниципального образования (далее - территория), на которой могут реализовываться инициативные проекты.</w:t>
      </w:r>
    </w:p>
    <w:p w:rsidR="007B73BD" w:rsidRPr="007B73BD" w:rsidRDefault="007B73BD" w:rsidP="007B73BD">
      <w:pPr>
        <w:widowControl w:val="0"/>
        <w:tabs>
          <w:tab w:val="left" w:pos="883"/>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1.2. Для целей настоящего Порядка инициативный проект - проект, внесенный в администрацию муниципальною образования, посредством которого обеспечивается реализация мероприятий, имеющих приоритетное значение для жителей Замзорского </w:t>
      </w:r>
      <w:r w:rsidRPr="007B73BD">
        <w:rPr>
          <w:rFonts w:ascii="Times New Roman" w:eastAsia="Times New Roman" w:hAnsi="Times New Roman" w:cs="Times New Roman"/>
          <w:bCs/>
          <w:iCs/>
          <w:color w:val="000000"/>
          <w:sz w:val="12"/>
          <w:szCs w:val="12"/>
          <w:shd w:val="clear" w:color="auto" w:fill="FFFFFF"/>
          <w:lang w:bidi="ru-RU"/>
        </w:rPr>
        <w:t>муниципального образования</w:t>
      </w:r>
      <w:r w:rsidRPr="007B73BD">
        <w:rPr>
          <w:rFonts w:ascii="Times New Roman" w:eastAsia="Times New Roman" w:hAnsi="Times New Roman" w:cs="Times New Roman"/>
          <w:sz w:val="12"/>
          <w:szCs w:val="12"/>
        </w:rPr>
        <w:t xml:space="preserve"> или его части по решению вопросов местного значения или иных вопросов, право </w:t>
      </w:r>
      <w:proofErr w:type="gramStart"/>
      <w:r w:rsidRPr="007B73BD">
        <w:rPr>
          <w:rFonts w:ascii="Times New Roman" w:eastAsia="Times New Roman" w:hAnsi="Times New Roman" w:cs="Times New Roman"/>
          <w:sz w:val="12"/>
          <w:szCs w:val="12"/>
        </w:rPr>
        <w:t>решения</w:t>
      </w:r>
      <w:proofErr w:type="gramEnd"/>
      <w:r w:rsidRPr="007B73BD">
        <w:rPr>
          <w:rFonts w:ascii="Times New Roman" w:eastAsia="Times New Roman" w:hAnsi="Times New Roman" w:cs="Times New Roman"/>
          <w:sz w:val="12"/>
          <w:szCs w:val="12"/>
        </w:rPr>
        <w:t xml:space="preserve"> которых предоставлено органам местного самоуправления Замзорского муниципального образования (далее — инициативный проект).</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1.3. Территория, на которой могут реализовываться инициативные проекты, устанавливается решением администрации Замзорского муниципального образования.</w:t>
      </w:r>
    </w:p>
    <w:p w:rsidR="007B73BD" w:rsidRPr="007B73BD" w:rsidRDefault="007B73BD" w:rsidP="007B73BD">
      <w:pPr>
        <w:widowControl w:val="0"/>
        <w:tabs>
          <w:tab w:val="left" w:pos="883"/>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7B73BD" w:rsidRPr="007B73BD" w:rsidRDefault="007B73BD" w:rsidP="007B73BD">
      <w:pPr>
        <w:widowControl w:val="0"/>
        <w:tabs>
          <w:tab w:val="left" w:pos="754"/>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 инициативная группа численностью не менее десяти граждан, достигших шестнадцатилетнего возраста и проживающих на территории Замзорского муниципального образования;</w:t>
      </w:r>
    </w:p>
    <w:p w:rsidR="007B73BD" w:rsidRPr="007B73BD" w:rsidRDefault="007B73BD" w:rsidP="007B73BD">
      <w:pPr>
        <w:widowControl w:val="0"/>
        <w:tabs>
          <w:tab w:val="left" w:pos="814"/>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 органы территориального общественного самоуправления;</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  товарищества собственников жилья</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1.5. Инициативные проекты могут реализовываться в границах муниципального образования в пределах следующих территорий проживания граждан</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 в границах территорий территориального общественного самоуправления;</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 группы жилых домов;</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 жилого микрорайона;</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4) сельского населенного пункта, не являющегося поселением;</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 иных территорий проживания граждан;</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p>
    <w:p w:rsidR="007B73BD" w:rsidRPr="007B73BD" w:rsidRDefault="007B73BD" w:rsidP="007B73BD">
      <w:pPr>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 Порядок внесения и рассмотрения заявления об определении территории, на которой может реализовываться инициативный проект</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2.1. Для установления территории, на которой могут реализовываться инициативные проекты, инициатор проекта обращается в администрацию Замзорского муниципального </w:t>
      </w:r>
      <w:r w:rsidRPr="007B73BD">
        <w:rPr>
          <w:rFonts w:ascii="Times New Roman" w:eastAsia="Times New Roman" w:hAnsi="Times New Roman" w:cs="Times New Roman"/>
          <w:sz w:val="12"/>
          <w:szCs w:val="12"/>
        </w:rPr>
        <w:lastRenderedPageBreak/>
        <w:t>образования с заявлением об определении территории, на которой планирует реализовывать инициативный проект с описанием ее границ.</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2.2. Заявление об определении территории, на которой </w:t>
      </w:r>
      <w:proofErr w:type="gramStart"/>
      <w:r w:rsidRPr="007B73BD">
        <w:rPr>
          <w:rFonts w:ascii="Times New Roman" w:eastAsia="Times New Roman" w:hAnsi="Times New Roman" w:cs="Times New Roman"/>
          <w:sz w:val="12"/>
          <w:szCs w:val="12"/>
        </w:rPr>
        <w:t>планируется реализовывать инициативный проект подписывается</w:t>
      </w:r>
      <w:proofErr w:type="gramEnd"/>
      <w:r w:rsidRPr="007B73BD">
        <w:rPr>
          <w:rFonts w:ascii="Times New Roman" w:eastAsia="Times New Roman" w:hAnsi="Times New Roman" w:cs="Times New Roman"/>
          <w:sz w:val="12"/>
          <w:szCs w:val="12"/>
        </w:rPr>
        <w:t xml:space="preserve"> инициаторами проекта.</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В случае</w:t>
      </w:r>
      <w:proofErr w:type="gramStart"/>
      <w:r w:rsidRPr="007B73BD">
        <w:rPr>
          <w:rFonts w:ascii="Times New Roman" w:eastAsia="Times New Roman" w:hAnsi="Times New Roman" w:cs="Times New Roman"/>
          <w:sz w:val="12"/>
          <w:szCs w:val="12"/>
        </w:rPr>
        <w:t>,</w:t>
      </w:r>
      <w:proofErr w:type="gramEnd"/>
      <w:r w:rsidRPr="007B73BD">
        <w:rPr>
          <w:rFonts w:ascii="Times New Roman" w:eastAsia="Times New Roman" w:hAnsi="Times New Roman" w:cs="Times New Roman"/>
          <w:sz w:val="12"/>
          <w:szCs w:val="12"/>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2.3. К заявлению инициатор проекта прилагает следующие документы:</w:t>
      </w:r>
    </w:p>
    <w:p w:rsidR="007B73BD" w:rsidRPr="007B73BD" w:rsidRDefault="007B73BD" w:rsidP="007B73BD">
      <w:pPr>
        <w:tabs>
          <w:tab w:val="left" w:pos="120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 краткое описание инициативного проекта;</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 на которой предлагается его реализация;</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2.4. Администрация муниципального образования в лечение 15 </w:t>
      </w:r>
      <w:proofErr w:type="gramStart"/>
      <w:r w:rsidRPr="007B73BD">
        <w:rPr>
          <w:rFonts w:ascii="Times New Roman" w:eastAsia="Times New Roman" w:hAnsi="Times New Roman" w:cs="Times New Roman"/>
          <w:sz w:val="12"/>
          <w:szCs w:val="12"/>
        </w:rPr>
        <w:t>календарный</w:t>
      </w:r>
      <w:proofErr w:type="gramEnd"/>
      <w:r w:rsidRPr="007B73BD">
        <w:rPr>
          <w:rFonts w:ascii="Times New Roman" w:eastAsia="Times New Roman" w:hAnsi="Times New Roman" w:cs="Times New Roman"/>
          <w:sz w:val="12"/>
          <w:szCs w:val="12"/>
        </w:rPr>
        <w:t xml:space="preserve"> дней со дня поступления заявления принимает решение:</w:t>
      </w:r>
    </w:p>
    <w:p w:rsidR="007B73BD" w:rsidRPr="007B73BD" w:rsidRDefault="007B73BD" w:rsidP="007B73BD">
      <w:pPr>
        <w:widowControl w:val="0"/>
        <w:tabs>
          <w:tab w:val="left" w:pos="821"/>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 об определении границ территории, на которой планируется реализовывать инициативный проект;</w:t>
      </w:r>
    </w:p>
    <w:p w:rsidR="007B73BD" w:rsidRPr="007B73BD" w:rsidRDefault="007B73BD" w:rsidP="007B73BD">
      <w:pPr>
        <w:widowControl w:val="0"/>
        <w:tabs>
          <w:tab w:val="left" w:pos="754"/>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 об отказе в определении границ территории, на которой планируется реализовывать инициативный проект.</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 территория выходит за пределы территории (наименование) муниципального образования;</w:t>
      </w:r>
    </w:p>
    <w:p w:rsidR="007B73BD" w:rsidRPr="007B73BD" w:rsidRDefault="007B73BD" w:rsidP="007B73BD">
      <w:pPr>
        <w:widowControl w:val="0"/>
        <w:tabs>
          <w:tab w:val="left" w:pos="74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 запрашиваемая территория закреплена в установленном порядке за иными пользователями или находится в собственности;</w:t>
      </w:r>
    </w:p>
    <w:p w:rsidR="007B73BD" w:rsidRPr="007B73BD" w:rsidRDefault="007B73BD" w:rsidP="007B73BD">
      <w:pPr>
        <w:widowControl w:val="0"/>
        <w:tabs>
          <w:tab w:val="left" w:pos="75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 в границах запрашиваемой территории реализуется иной инициативный проект;</w:t>
      </w:r>
    </w:p>
    <w:p w:rsidR="007B73BD" w:rsidRPr="007B73BD" w:rsidRDefault="007B73BD" w:rsidP="007B73BD">
      <w:pPr>
        <w:widowControl w:val="0"/>
        <w:tabs>
          <w:tab w:val="left" w:pos="821"/>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4) виды разрешенного использования земельного участка на запрашиваемой территории не соответствует целям инициативного проекта;</w:t>
      </w:r>
    </w:p>
    <w:p w:rsidR="007B73BD" w:rsidRPr="007B73BD" w:rsidRDefault="007B73BD" w:rsidP="007B73BD">
      <w:pPr>
        <w:widowControl w:val="0"/>
        <w:tabs>
          <w:tab w:val="left" w:pos="75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2.6. О принятом решении инициатору проекта сообщается в письменном виде с обоснованием (в случае отказа) принятого решения.</w:t>
      </w:r>
    </w:p>
    <w:p w:rsidR="007B73BD" w:rsidRPr="007B73BD" w:rsidRDefault="007B73BD" w:rsidP="007B73BD">
      <w:pPr>
        <w:widowControl w:val="0"/>
        <w:tabs>
          <w:tab w:val="left" w:pos="86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2.7. При установлении случаев, указанных в части 2.5. настоящего Порядка, Администрация Замзорского муниципального образования вправе предложить инициаторам проекта иную территорию для реализации инициативного проекта.</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Замзорского муниципального образования соответствующего решения.</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p>
    <w:p w:rsidR="007B73BD" w:rsidRPr="007B73BD" w:rsidRDefault="007B73BD" w:rsidP="007B73BD">
      <w:pPr>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 Заключительные положения</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3.1. Решение администрации Замзорского муниципального образования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D143C6" w:rsidRDefault="00D143C6" w:rsidP="007B73BD">
      <w:pPr>
        <w:spacing w:after="0" w:line="240" w:lineRule="auto"/>
        <w:ind w:firstLine="170"/>
        <w:jc w:val="both"/>
        <w:rPr>
          <w:rFonts w:ascii="Times New Roman" w:eastAsia="Times New Roman" w:hAnsi="Times New Roman" w:cs="Times New Roman"/>
          <w:color w:val="000000"/>
          <w:sz w:val="16"/>
          <w:szCs w:val="16"/>
        </w:rPr>
      </w:pPr>
    </w:p>
    <w:p w:rsidR="007B73BD" w:rsidRPr="007B73BD" w:rsidRDefault="007B73BD" w:rsidP="007B73BD">
      <w:pPr>
        <w:spacing w:after="0" w:line="240" w:lineRule="auto"/>
        <w:ind w:firstLine="170"/>
        <w:jc w:val="center"/>
        <w:rPr>
          <w:rFonts w:ascii="Times New Roman" w:eastAsia="Times New Roman" w:hAnsi="Times New Roman" w:cs="Times New Roman"/>
          <w:b/>
          <w:sz w:val="16"/>
          <w:szCs w:val="16"/>
        </w:rPr>
      </w:pPr>
      <w:r w:rsidRPr="007B73BD">
        <w:rPr>
          <w:rFonts w:ascii="Times New Roman" w:eastAsia="Times New Roman" w:hAnsi="Times New Roman" w:cs="Times New Roman"/>
          <w:b/>
          <w:sz w:val="16"/>
          <w:szCs w:val="16"/>
        </w:rPr>
        <w:t>20.08.2021 № 207</w:t>
      </w:r>
    </w:p>
    <w:p w:rsidR="007B73BD" w:rsidRPr="007B73BD" w:rsidRDefault="007B73BD" w:rsidP="007B73BD">
      <w:pPr>
        <w:widowControl w:val="0"/>
        <w:autoSpaceDE w:val="0"/>
        <w:autoSpaceDN w:val="0"/>
        <w:adjustRightInd w:val="0"/>
        <w:spacing w:after="0" w:line="240" w:lineRule="auto"/>
        <w:ind w:firstLine="170"/>
        <w:jc w:val="center"/>
        <w:rPr>
          <w:rFonts w:ascii="Times New Roman" w:eastAsia="Times New Roman" w:hAnsi="Times New Roman" w:cs="Times New Roman"/>
          <w:b/>
          <w:bCs/>
          <w:sz w:val="16"/>
          <w:szCs w:val="16"/>
        </w:rPr>
      </w:pPr>
      <w:r w:rsidRPr="007B73BD">
        <w:rPr>
          <w:rFonts w:ascii="Times New Roman" w:eastAsia="Times New Roman" w:hAnsi="Times New Roman" w:cs="Times New Roman"/>
          <w:b/>
          <w:bCs/>
          <w:sz w:val="16"/>
          <w:szCs w:val="16"/>
        </w:rPr>
        <w:t>РОССИЙСКАЯ ФЕДЕРАЦИЯ</w:t>
      </w:r>
    </w:p>
    <w:p w:rsidR="007B73BD" w:rsidRPr="007B73BD" w:rsidRDefault="007B73BD" w:rsidP="007B73BD">
      <w:pPr>
        <w:widowControl w:val="0"/>
        <w:autoSpaceDE w:val="0"/>
        <w:autoSpaceDN w:val="0"/>
        <w:adjustRightInd w:val="0"/>
        <w:spacing w:after="0" w:line="240" w:lineRule="auto"/>
        <w:ind w:firstLine="170"/>
        <w:jc w:val="center"/>
        <w:rPr>
          <w:rFonts w:ascii="Times New Roman" w:eastAsia="Times New Roman" w:hAnsi="Times New Roman" w:cs="Times New Roman"/>
          <w:b/>
          <w:bCs/>
          <w:sz w:val="16"/>
          <w:szCs w:val="16"/>
        </w:rPr>
      </w:pPr>
      <w:r w:rsidRPr="007B73BD">
        <w:rPr>
          <w:rFonts w:ascii="Times New Roman" w:eastAsia="Times New Roman" w:hAnsi="Times New Roman" w:cs="Times New Roman"/>
          <w:b/>
          <w:bCs/>
          <w:sz w:val="16"/>
          <w:szCs w:val="16"/>
        </w:rPr>
        <w:t>ИРКУТСКАЯ ОБЛАСТЬ</w:t>
      </w:r>
    </w:p>
    <w:p w:rsidR="007B73BD" w:rsidRPr="007B73BD" w:rsidRDefault="007B73BD" w:rsidP="007B73BD">
      <w:pPr>
        <w:widowControl w:val="0"/>
        <w:autoSpaceDE w:val="0"/>
        <w:autoSpaceDN w:val="0"/>
        <w:adjustRightInd w:val="0"/>
        <w:spacing w:after="0" w:line="240" w:lineRule="auto"/>
        <w:ind w:firstLine="170"/>
        <w:jc w:val="center"/>
        <w:rPr>
          <w:rFonts w:ascii="Times New Roman" w:eastAsia="Times New Roman" w:hAnsi="Times New Roman" w:cs="Times New Roman"/>
          <w:b/>
          <w:bCs/>
          <w:sz w:val="16"/>
          <w:szCs w:val="16"/>
        </w:rPr>
      </w:pPr>
      <w:r w:rsidRPr="007B73BD">
        <w:rPr>
          <w:rFonts w:ascii="Times New Roman" w:eastAsia="Times New Roman" w:hAnsi="Times New Roman" w:cs="Times New Roman"/>
          <w:b/>
          <w:bCs/>
          <w:sz w:val="16"/>
          <w:szCs w:val="16"/>
        </w:rPr>
        <w:t>НИЖНЕУДИНСКИЙ МУНИЦИПАЛЬНЫЙ РАЙОН</w:t>
      </w:r>
    </w:p>
    <w:p w:rsidR="007B73BD" w:rsidRPr="007B73BD" w:rsidRDefault="007B73BD" w:rsidP="007B73BD">
      <w:pPr>
        <w:widowControl w:val="0"/>
        <w:autoSpaceDE w:val="0"/>
        <w:autoSpaceDN w:val="0"/>
        <w:adjustRightInd w:val="0"/>
        <w:spacing w:after="0" w:line="240" w:lineRule="auto"/>
        <w:ind w:firstLine="170"/>
        <w:jc w:val="center"/>
        <w:rPr>
          <w:rFonts w:ascii="Times New Roman" w:eastAsia="Times New Roman" w:hAnsi="Times New Roman" w:cs="Times New Roman"/>
          <w:b/>
          <w:bCs/>
          <w:sz w:val="16"/>
          <w:szCs w:val="16"/>
        </w:rPr>
      </w:pPr>
      <w:r w:rsidRPr="007B73BD">
        <w:rPr>
          <w:rFonts w:ascii="Times New Roman" w:eastAsia="Times New Roman" w:hAnsi="Times New Roman" w:cs="Times New Roman"/>
          <w:b/>
          <w:bCs/>
          <w:sz w:val="16"/>
          <w:szCs w:val="16"/>
        </w:rPr>
        <w:t>ЗАМЗОРСКОЕ СЕЛЬСКОЕ ПОСЕЛЕНИЕ</w:t>
      </w:r>
    </w:p>
    <w:p w:rsidR="007B73BD" w:rsidRPr="007B73BD" w:rsidRDefault="007B73BD" w:rsidP="007B73BD">
      <w:pPr>
        <w:tabs>
          <w:tab w:val="left" w:pos="1946"/>
        </w:tabs>
        <w:spacing w:after="0" w:line="240" w:lineRule="auto"/>
        <w:ind w:firstLine="170"/>
        <w:jc w:val="center"/>
        <w:rPr>
          <w:rFonts w:ascii="Times New Roman" w:eastAsia="Times New Roman" w:hAnsi="Times New Roman" w:cs="Times New Roman"/>
          <w:b/>
          <w:sz w:val="16"/>
          <w:szCs w:val="16"/>
        </w:rPr>
      </w:pPr>
      <w:r w:rsidRPr="007B73BD">
        <w:rPr>
          <w:rFonts w:ascii="Times New Roman" w:eastAsia="Times New Roman" w:hAnsi="Times New Roman" w:cs="Times New Roman"/>
          <w:b/>
          <w:sz w:val="16"/>
          <w:szCs w:val="16"/>
        </w:rPr>
        <w:t>ДУМА</w:t>
      </w:r>
    </w:p>
    <w:p w:rsidR="007B73BD" w:rsidRPr="007B73BD" w:rsidRDefault="007B73BD" w:rsidP="007B73BD">
      <w:pPr>
        <w:tabs>
          <w:tab w:val="left" w:pos="1946"/>
        </w:tabs>
        <w:spacing w:after="0" w:line="240" w:lineRule="auto"/>
        <w:ind w:firstLine="170"/>
        <w:jc w:val="center"/>
        <w:rPr>
          <w:rFonts w:ascii="Times New Roman" w:eastAsia="Times New Roman" w:hAnsi="Times New Roman" w:cs="Times New Roman"/>
          <w:b/>
          <w:sz w:val="16"/>
          <w:szCs w:val="16"/>
        </w:rPr>
      </w:pPr>
      <w:r w:rsidRPr="007B73BD">
        <w:rPr>
          <w:rFonts w:ascii="Times New Roman" w:eastAsia="Times New Roman" w:hAnsi="Times New Roman" w:cs="Times New Roman"/>
          <w:b/>
          <w:sz w:val="16"/>
          <w:szCs w:val="16"/>
        </w:rPr>
        <w:t>РЕШЕНИЕ</w:t>
      </w:r>
    </w:p>
    <w:p w:rsidR="007B73BD" w:rsidRPr="007B73BD" w:rsidRDefault="007B73BD" w:rsidP="007B73BD">
      <w:pPr>
        <w:spacing w:after="0" w:line="240" w:lineRule="auto"/>
        <w:ind w:firstLine="170"/>
        <w:jc w:val="center"/>
        <w:rPr>
          <w:rFonts w:ascii="Times New Roman" w:eastAsia="Times New Roman" w:hAnsi="Times New Roman" w:cs="Times New Roman"/>
          <w:b/>
          <w:sz w:val="16"/>
          <w:szCs w:val="16"/>
        </w:rPr>
      </w:pPr>
    </w:p>
    <w:p w:rsidR="007B73BD" w:rsidRPr="007B73BD" w:rsidRDefault="007B73BD" w:rsidP="007B73BD">
      <w:pPr>
        <w:spacing w:after="0" w:line="240" w:lineRule="auto"/>
        <w:ind w:firstLine="170"/>
        <w:jc w:val="center"/>
        <w:rPr>
          <w:rFonts w:ascii="Times New Roman" w:eastAsia="Times New Roman" w:hAnsi="Times New Roman" w:cs="Times New Roman"/>
          <w:b/>
          <w:sz w:val="16"/>
          <w:szCs w:val="16"/>
        </w:rPr>
      </w:pPr>
      <w:r w:rsidRPr="007B73BD">
        <w:rPr>
          <w:rFonts w:ascii="Times New Roman" w:eastAsia="Times New Roman" w:hAnsi="Times New Roman" w:cs="Times New Roman"/>
          <w:b/>
          <w:sz w:val="16"/>
          <w:szCs w:val="16"/>
        </w:rPr>
        <w:t>ОБ УТВЕРЖДЕНИИ ПОРЯДКА РЕАЛИЗАЦИИ ИНИЦИАТИВНЫХ ПРОЕКТОВ В ЗАМЗОРСКОМ МУНИЦИПАЛЬНОМ ОБРАЗОВАНИИ</w:t>
      </w:r>
    </w:p>
    <w:p w:rsidR="007B73BD" w:rsidRPr="007B73BD" w:rsidRDefault="007B73BD" w:rsidP="007B73BD">
      <w:pPr>
        <w:spacing w:after="0" w:line="240" w:lineRule="auto"/>
        <w:ind w:firstLine="170"/>
        <w:jc w:val="both"/>
        <w:rPr>
          <w:rFonts w:ascii="Times New Roman" w:eastAsia="Times New Roman" w:hAnsi="Times New Roman" w:cs="Times New Roman"/>
          <w:sz w:val="16"/>
          <w:szCs w:val="16"/>
        </w:rPr>
      </w:pPr>
    </w:p>
    <w:p w:rsidR="007B73BD" w:rsidRPr="007B73BD" w:rsidRDefault="007B73BD" w:rsidP="007B73BD">
      <w:pPr>
        <w:spacing w:after="0" w:line="240" w:lineRule="auto"/>
        <w:ind w:firstLine="170"/>
        <w:jc w:val="both"/>
        <w:rPr>
          <w:rFonts w:ascii="Times New Roman" w:eastAsia="Times New Roman" w:hAnsi="Times New Roman" w:cs="Times New Roman"/>
          <w:sz w:val="16"/>
          <w:szCs w:val="16"/>
        </w:rPr>
      </w:pPr>
      <w:proofErr w:type="gramStart"/>
      <w:r w:rsidRPr="007B73BD">
        <w:rPr>
          <w:rFonts w:ascii="Times New Roman" w:eastAsia="Times New Roman" w:hAnsi="Times New Roman" w:cs="Times New Roman"/>
          <w:sz w:val="16"/>
          <w:szCs w:val="16"/>
        </w:rPr>
        <w:t>В соответствии со статьями 74 и 86 Бюджетного кодекса Российской Федерации, статьи 26' Федерального закона от 06.10.2003 № 131-ФЗ «Об общих принципах организации местного самоуправления в Российской Федерации», с целью активизации участия жителей Замзорского муниципального образования в осуществлении местного самоуправления и решения вопросов местного значения посредством реализации на территории Замзорского муниципального образования инициативных проектов, руководствуясь Уставом Замзорского муниципального образования, дума Замзорского</w:t>
      </w:r>
      <w:proofErr w:type="gramEnd"/>
      <w:r w:rsidRPr="007B73BD">
        <w:rPr>
          <w:rFonts w:ascii="Times New Roman" w:eastAsia="Times New Roman" w:hAnsi="Times New Roman" w:cs="Times New Roman"/>
          <w:sz w:val="16"/>
          <w:szCs w:val="16"/>
        </w:rPr>
        <w:t xml:space="preserve"> муниципального образования</w:t>
      </w:r>
    </w:p>
    <w:p w:rsidR="007B73BD" w:rsidRPr="007B73BD" w:rsidRDefault="007B73BD" w:rsidP="007B73BD">
      <w:pPr>
        <w:spacing w:after="0" w:line="240" w:lineRule="auto"/>
        <w:ind w:firstLine="170"/>
        <w:jc w:val="both"/>
        <w:rPr>
          <w:rFonts w:ascii="Times New Roman" w:eastAsia="Times New Roman" w:hAnsi="Times New Roman" w:cs="Times New Roman"/>
          <w:sz w:val="16"/>
          <w:szCs w:val="16"/>
        </w:rPr>
      </w:pPr>
    </w:p>
    <w:p w:rsidR="007B73BD" w:rsidRPr="007B73BD" w:rsidRDefault="007B73BD" w:rsidP="007B73BD">
      <w:pPr>
        <w:spacing w:after="0" w:line="240" w:lineRule="auto"/>
        <w:ind w:firstLine="170"/>
        <w:jc w:val="center"/>
        <w:rPr>
          <w:rFonts w:ascii="Times New Roman" w:eastAsia="Times New Roman" w:hAnsi="Times New Roman" w:cs="Times New Roman"/>
          <w:b/>
          <w:sz w:val="16"/>
          <w:szCs w:val="16"/>
        </w:rPr>
      </w:pPr>
      <w:r w:rsidRPr="007B73BD">
        <w:rPr>
          <w:rFonts w:ascii="Times New Roman" w:eastAsia="Times New Roman" w:hAnsi="Times New Roman" w:cs="Times New Roman"/>
          <w:b/>
          <w:sz w:val="16"/>
          <w:szCs w:val="16"/>
        </w:rPr>
        <w:t xml:space="preserve">РЕШИЛА: </w:t>
      </w:r>
    </w:p>
    <w:p w:rsidR="007B73BD" w:rsidRPr="007B73BD" w:rsidRDefault="007B73BD" w:rsidP="007B73BD">
      <w:pPr>
        <w:spacing w:after="0" w:line="240" w:lineRule="auto"/>
        <w:ind w:firstLine="170"/>
        <w:jc w:val="both"/>
        <w:rPr>
          <w:rFonts w:ascii="Times New Roman" w:eastAsia="Times New Roman" w:hAnsi="Times New Roman" w:cs="Times New Roman"/>
          <w:kern w:val="24"/>
          <w:sz w:val="16"/>
          <w:szCs w:val="16"/>
        </w:rPr>
      </w:pPr>
    </w:p>
    <w:p w:rsidR="007B73BD" w:rsidRPr="007B73BD" w:rsidRDefault="007B73BD" w:rsidP="007B73BD">
      <w:pPr>
        <w:spacing w:after="0" w:line="240" w:lineRule="auto"/>
        <w:ind w:firstLine="170"/>
        <w:jc w:val="both"/>
        <w:rPr>
          <w:rFonts w:ascii="Times New Roman" w:eastAsia="Times New Roman" w:hAnsi="Times New Roman" w:cs="Times New Roman"/>
          <w:kern w:val="24"/>
          <w:sz w:val="16"/>
          <w:szCs w:val="16"/>
        </w:rPr>
      </w:pPr>
      <w:r w:rsidRPr="007B73BD">
        <w:rPr>
          <w:rFonts w:ascii="Times New Roman" w:eastAsia="Times New Roman" w:hAnsi="Times New Roman" w:cs="Times New Roman"/>
          <w:kern w:val="24"/>
          <w:sz w:val="16"/>
          <w:szCs w:val="16"/>
        </w:rPr>
        <w:t xml:space="preserve">1. Утвердить Порядок реализации инициативных проектов в </w:t>
      </w:r>
      <w:proofErr w:type="spellStart"/>
      <w:r w:rsidRPr="007B73BD">
        <w:rPr>
          <w:rFonts w:ascii="Times New Roman" w:eastAsia="Times New Roman" w:hAnsi="Times New Roman" w:cs="Times New Roman"/>
          <w:kern w:val="24"/>
          <w:sz w:val="16"/>
          <w:szCs w:val="16"/>
        </w:rPr>
        <w:t>Замзорском</w:t>
      </w:r>
      <w:proofErr w:type="spellEnd"/>
      <w:r w:rsidRPr="007B73BD">
        <w:rPr>
          <w:rFonts w:ascii="Times New Roman" w:eastAsia="Times New Roman" w:hAnsi="Times New Roman" w:cs="Times New Roman"/>
          <w:kern w:val="24"/>
          <w:sz w:val="16"/>
          <w:szCs w:val="16"/>
        </w:rPr>
        <w:t xml:space="preserve"> муниципальном образовании.</w:t>
      </w:r>
    </w:p>
    <w:p w:rsidR="007B73BD" w:rsidRPr="007B73BD" w:rsidRDefault="007B73BD" w:rsidP="007B73BD">
      <w:pPr>
        <w:spacing w:after="0" w:line="240" w:lineRule="auto"/>
        <w:ind w:firstLine="170"/>
        <w:jc w:val="both"/>
        <w:rPr>
          <w:rFonts w:ascii="Times New Roman" w:eastAsia="Times New Roman" w:hAnsi="Times New Roman" w:cs="Times New Roman"/>
          <w:sz w:val="16"/>
          <w:szCs w:val="16"/>
        </w:rPr>
      </w:pPr>
      <w:r w:rsidRPr="007B73BD">
        <w:rPr>
          <w:rFonts w:ascii="Times New Roman" w:eastAsia="Times New Roman" w:hAnsi="Times New Roman" w:cs="Times New Roman"/>
          <w:sz w:val="16"/>
          <w:szCs w:val="16"/>
        </w:rPr>
        <w:t xml:space="preserve">2. Настоящее постановление подлежит официальному опубликованию в средстве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 по адресу </w:t>
      </w:r>
      <w:hyperlink r:id="rId10" w:history="1">
        <w:r w:rsidRPr="007B73BD">
          <w:rPr>
            <w:rFonts w:ascii="Times New Roman" w:eastAsia="Times New Roman" w:hAnsi="Times New Roman" w:cs="Times New Roman"/>
            <w:color w:val="0000FF"/>
            <w:sz w:val="16"/>
            <w:szCs w:val="16"/>
            <w:u w:val="single"/>
          </w:rPr>
          <w:t>http://</w:t>
        </w:r>
        <w:proofErr w:type="spellStart"/>
        <w:r w:rsidRPr="007B73BD">
          <w:rPr>
            <w:rFonts w:ascii="Times New Roman" w:eastAsia="Times New Roman" w:hAnsi="Times New Roman" w:cs="Times New Roman"/>
            <w:color w:val="0000FF"/>
            <w:sz w:val="16"/>
            <w:szCs w:val="16"/>
            <w:u w:val="single"/>
            <w:lang w:val="en-US"/>
          </w:rPr>
          <w:t>zamzor</w:t>
        </w:r>
        <w:proofErr w:type="spellEnd"/>
        <w:r w:rsidRPr="007B73BD">
          <w:rPr>
            <w:rFonts w:ascii="Times New Roman" w:eastAsia="Times New Roman" w:hAnsi="Times New Roman" w:cs="Times New Roman"/>
            <w:color w:val="0000FF"/>
            <w:sz w:val="16"/>
            <w:szCs w:val="16"/>
            <w:u w:val="single"/>
          </w:rPr>
          <w:t>.</w:t>
        </w:r>
        <w:proofErr w:type="spellStart"/>
        <w:r w:rsidRPr="007B73BD">
          <w:rPr>
            <w:rFonts w:ascii="Times New Roman" w:eastAsia="Times New Roman" w:hAnsi="Times New Roman" w:cs="Times New Roman"/>
            <w:color w:val="0000FF"/>
            <w:sz w:val="16"/>
            <w:szCs w:val="16"/>
            <w:u w:val="single"/>
          </w:rPr>
          <w:t>ru</w:t>
        </w:r>
        <w:proofErr w:type="spellEnd"/>
      </w:hyperlink>
      <w:r w:rsidRPr="007B73BD">
        <w:rPr>
          <w:rFonts w:ascii="Times New Roman" w:eastAsia="Times New Roman" w:hAnsi="Times New Roman" w:cs="Times New Roman"/>
          <w:sz w:val="16"/>
          <w:szCs w:val="16"/>
        </w:rPr>
        <w:t>.</w:t>
      </w:r>
    </w:p>
    <w:p w:rsidR="007B73BD" w:rsidRPr="007B73BD" w:rsidRDefault="007B73BD" w:rsidP="007B73BD">
      <w:pPr>
        <w:tabs>
          <w:tab w:val="left" w:pos="0"/>
        </w:tabs>
        <w:spacing w:after="0" w:line="240" w:lineRule="auto"/>
        <w:ind w:firstLine="170"/>
        <w:jc w:val="both"/>
        <w:rPr>
          <w:rFonts w:ascii="Times New Roman" w:eastAsia="Times New Roman" w:hAnsi="Times New Roman" w:cs="Times New Roman"/>
          <w:sz w:val="16"/>
          <w:szCs w:val="16"/>
        </w:rPr>
      </w:pPr>
      <w:r w:rsidRPr="007B73BD">
        <w:rPr>
          <w:rFonts w:ascii="Times New Roman" w:eastAsia="Times New Roman" w:hAnsi="Times New Roman" w:cs="Times New Roman"/>
          <w:sz w:val="16"/>
          <w:szCs w:val="16"/>
        </w:rPr>
        <w:lastRenderedPageBreak/>
        <w:t>3. Настоящее постановление вступает в силу со дня его официального опубликования.</w:t>
      </w:r>
    </w:p>
    <w:p w:rsidR="007B73BD" w:rsidRDefault="007B73BD" w:rsidP="007B73BD">
      <w:pPr>
        <w:widowControl w:val="0"/>
        <w:tabs>
          <w:tab w:val="left" w:pos="650"/>
        </w:tabs>
        <w:spacing w:after="0" w:line="240" w:lineRule="auto"/>
        <w:ind w:firstLine="170"/>
        <w:jc w:val="both"/>
        <w:rPr>
          <w:rFonts w:ascii="Times New Roman" w:eastAsia="Times New Roman" w:hAnsi="Times New Roman" w:cs="Times New Roman"/>
          <w:sz w:val="16"/>
          <w:szCs w:val="16"/>
        </w:rPr>
      </w:pPr>
      <w:r w:rsidRPr="007B73BD">
        <w:rPr>
          <w:rFonts w:ascii="Times New Roman" w:eastAsia="Times New Roman" w:hAnsi="Times New Roman" w:cs="Times New Roman"/>
          <w:sz w:val="16"/>
          <w:szCs w:val="16"/>
        </w:rPr>
        <w:t xml:space="preserve">4. </w:t>
      </w:r>
      <w:proofErr w:type="gramStart"/>
      <w:r w:rsidRPr="007B73BD">
        <w:rPr>
          <w:rFonts w:ascii="Times New Roman" w:eastAsia="Times New Roman" w:hAnsi="Times New Roman" w:cs="Times New Roman"/>
          <w:sz w:val="16"/>
          <w:szCs w:val="16"/>
        </w:rPr>
        <w:t>Контроль за</w:t>
      </w:r>
      <w:proofErr w:type="gramEnd"/>
      <w:r w:rsidRPr="007B73BD">
        <w:rPr>
          <w:rFonts w:ascii="Times New Roman" w:eastAsia="Times New Roman" w:hAnsi="Times New Roman" w:cs="Times New Roman"/>
          <w:sz w:val="16"/>
          <w:szCs w:val="16"/>
        </w:rPr>
        <w:t xml:space="preserve"> выполнением настоящего постановления оставляю за собой</w:t>
      </w:r>
    </w:p>
    <w:p w:rsidR="007B73BD" w:rsidRPr="007B73BD" w:rsidRDefault="007B73BD" w:rsidP="007B73BD">
      <w:pPr>
        <w:widowControl w:val="0"/>
        <w:tabs>
          <w:tab w:val="left" w:pos="650"/>
        </w:tabs>
        <w:spacing w:after="0" w:line="240" w:lineRule="auto"/>
        <w:ind w:firstLine="170"/>
        <w:jc w:val="both"/>
        <w:rPr>
          <w:rFonts w:ascii="Times New Roman" w:eastAsia="Times New Roman" w:hAnsi="Times New Roman" w:cs="Times New Roman"/>
          <w:sz w:val="16"/>
          <w:szCs w:val="16"/>
        </w:rPr>
      </w:pPr>
    </w:p>
    <w:p w:rsidR="007B73BD" w:rsidRPr="007B73BD" w:rsidRDefault="007B73BD" w:rsidP="007B73BD">
      <w:pPr>
        <w:spacing w:after="0" w:line="240" w:lineRule="auto"/>
        <w:ind w:firstLine="170"/>
        <w:jc w:val="both"/>
        <w:rPr>
          <w:rFonts w:ascii="Times New Roman" w:eastAsia="Times New Roman" w:hAnsi="Times New Roman" w:cs="Times New Roman"/>
          <w:b/>
          <w:i/>
          <w:sz w:val="16"/>
          <w:szCs w:val="16"/>
        </w:rPr>
      </w:pPr>
      <w:r w:rsidRPr="007B73BD">
        <w:rPr>
          <w:rFonts w:ascii="Times New Roman" w:eastAsia="Times New Roman" w:hAnsi="Times New Roman" w:cs="Times New Roman"/>
          <w:b/>
          <w:i/>
          <w:sz w:val="16"/>
          <w:szCs w:val="16"/>
        </w:rPr>
        <w:t xml:space="preserve">Глава Замзорского </w:t>
      </w:r>
    </w:p>
    <w:p w:rsidR="007B73BD" w:rsidRPr="007B73BD" w:rsidRDefault="007B73BD" w:rsidP="007B73BD">
      <w:pPr>
        <w:spacing w:after="0" w:line="240" w:lineRule="auto"/>
        <w:ind w:firstLine="170"/>
        <w:jc w:val="both"/>
        <w:rPr>
          <w:rFonts w:ascii="Times New Roman" w:eastAsia="Times New Roman" w:hAnsi="Times New Roman" w:cs="Times New Roman"/>
          <w:b/>
          <w:i/>
          <w:sz w:val="16"/>
          <w:szCs w:val="16"/>
        </w:rPr>
      </w:pPr>
      <w:r w:rsidRPr="007B73BD">
        <w:rPr>
          <w:rFonts w:ascii="Times New Roman" w:eastAsia="Times New Roman" w:hAnsi="Times New Roman" w:cs="Times New Roman"/>
          <w:b/>
          <w:i/>
          <w:sz w:val="16"/>
          <w:szCs w:val="16"/>
        </w:rPr>
        <w:t>муниципального образования Е.В. Бурмакина</w:t>
      </w:r>
    </w:p>
    <w:p w:rsidR="007B73BD" w:rsidRPr="007B73BD" w:rsidRDefault="007B73BD" w:rsidP="007B73BD">
      <w:pPr>
        <w:spacing w:after="0" w:line="240" w:lineRule="auto"/>
        <w:ind w:firstLine="170"/>
        <w:jc w:val="both"/>
        <w:rPr>
          <w:rFonts w:ascii="Times New Roman" w:eastAsia="Times New Roman" w:hAnsi="Times New Roman" w:cs="Times New Roman"/>
          <w:sz w:val="16"/>
          <w:szCs w:val="16"/>
        </w:rPr>
      </w:pPr>
    </w:p>
    <w:p w:rsidR="007B73BD" w:rsidRPr="007B73BD" w:rsidRDefault="007B73BD" w:rsidP="007B73BD">
      <w:pPr>
        <w:spacing w:after="0" w:line="240" w:lineRule="auto"/>
        <w:ind w:firstLine="170"/>
        <w:jc w:val="right"/>
        <w:rPr>
          <w:rFonts w:ascii="Times New Roman" w:eastAsia="Times New Roman" w:hAnsi="Times New Roman" w:cs="Times New Roman"/>
          <w:sz w:val="12"/>
          <w:szCs w:val="12"/>
        </w:rPr>
      </w:pPr>
      <w:proofErr w:type="gramStart"/>
      <w:r w:rsidRPr="007B73BD">
        <w:rPr>
          <w:rFonts w:ascii="Times New Roman" w:eastAsia="Times New Roman" w:hAnsi="Times New Roman" w:cs="Times New Roman"/>
          <w:sz w:val="12"/>
          <w:szCs w:val="12"/>
        </w:rPr>
        <w:t>Утвержден</w:t>
      </w:r>
      <w:proofErr w:type="gramEnd"/>
      <w:r w:rsidRPr="007B73BD">
        <w:rPr>
          <w:rFonts w:ascii="Times New Roman" w:eastAsia="Times New Roman" w:hAnsi="Times New Roman" w:cs="Times New Roman"/>
          <w:sz w:val="12"/>
          <w:szCs w:val="12"/>
        </w:rPr>
        <w:t xml:space="preserve"> решением думы</w:t>
      </w:r>
    </w:p>
    <w:p w:rsidR="007B73BD" w:rsidRPr="007B73BD" w:rsidRDefault="007B73BD" w:rsidP="007B73BD">
      <w:pPr>
        <w:spacing w:after="0" w:line="240" w:lineRule="auto"/>
        <w:ind w:firstLine="170"/>
        <w:jc w:val="right"/>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Замзорского муниципального образования</w:t>
      </w:r>
    </w:p>
    <w:p w:rsidR="007B73BD" w:rsidRPr="007B73BD" w:rsidRDefault="007B73BD" w:rsidP="007B73BD">
      <w:pPr>
        <w:spacing w:after="0" w:line="240" w:lineRule="auto"/>
        <w:ind w:firstLine="170"/>
        <w:jc w:val="right"/>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207 от 20.08.2021г</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p>
    <w:p w:rsidR="007B73BD" w:rsidRPr="007B73BD" w:rsidRDefault="007B73BD" w:rsidP="007B73BD">
      <w:pPr>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Общие положения</w:t>
      </w:r>
    </w:p>
    <w:p w:rsidR="007B73BD" w:rsidRPr="007B73BD" w:rsidRDefault="007B73BD" w:rsidP="007B73BD">
      <w:pPr>
        <w:spacing w:after="0" w:line="240" w:lineRule="auto"/>
        <w:ind w:firstLine="170"/>
        <w:jc w:val="center"/>
        <w:rPr>
          <w:rFonts w:ascii="Times New Roman" w:eastAsia="Times New Roman" w:hAnsi="Times New Roman" w:cs="Times New Roman"/>
          <w:sz w:val="12"/>
          <w:szCs w:val="12"/>
        </w:rPr>
      </w:pP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 Настоящий Порядок разработан в соответствии со статьями 74 и 86 Бюджетного кодекса Российской Федерации, Федеральным законом от 06.10.2003 X» 131-ФЗ «Об общих принципах организации местного самоуправления в Российской Федерации» в целях проведения мероприятий, имеющих приоритетное значение для жителей Замзорского муниципального образования или его части, путем реализации инициативных проектов.</w:t>
      </w:r>
    </w:p>
    <w:p w:rsidR="007B73BD" w:rsidRPr="007B73BD" w:rsidRDefault="007B73BD" w:rsidP="007B73BD">
      <w:pPr>
        <w:widowControl w:val="0"/>
        <w:tabs>
          <w:tab w:val="left" w:pos="73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2. Под инициативным проектом понимается проект, внесенный в администрацию Замзорского муниципального образования, посредством которого обеспечивается реализация мероприятий, имеющих приоритетное значение для жителей Замзорского </w:t>
      </w:r>
      <w:r w:rsidRPr="007B73BD">
        <w:rPr>
          <w:rFonts w:ascii="Times New Roman" w:eastAsia="Times New Roman" w:hAnsi="Times New Roman" w:cs="Times New Roman"/>
          <w:bCs/>
          <w:iCs/>
          <w:color w:val="000000"/>
          <w:sz w:val="12"/>
          <w:szCs w:val="12"/>
          <w:shd w:val="clear" w:color="auto" w:fill="FFFFFF"/>
          <w:lang w:bidi="ru-RU"/>
        </w:rPr>
        <w:t>муниципального образования</w:t>
      </w:r>
      <w:r w:rsidRPr="007B73BD">
        <w:rPr>
          <w:rFonts w:ascii="Times New Roman" w:eastAsia="Times New Roman" w:hAnsi="Times New Roman" w:cs="Times New Roman"/>
          <w:sz w:val="12"/>
          <w:szCs w:val="12"/>
        </w:rPr>
        <w:t xml:space="preserve"> или его части по решению вопросов местного значения или иных вопросов, право </w:t>
      </w:r>
      <w:proofErr w:type="gramStart"/>
      <w:r w:rsidRPr="007B73BD">
        <w:rPr>
          <w:rFonts w:ascii="Times New Roman" w:eastAsia="Times New Roman" w:hAnsi="Times New Roman" w:cs="Times New Roman"/>
          <w:sz w:val="12"/>
          <w:szCs w:val="12"/>
        </w:rPr>
        <w:t>решения</w:t>
      </w:r>
      <w:proofErr w:type="gramEnd"/>
      <w:r w:rsidRPr="007B73BD">
        <w:rPr>
          <w:rFonts w:ascii="Times New Roman" w:eastAsia="Times New Roman" w:hAnsi="Times New Roman" w:cs="Times New Roman"/>
          <w:sz w:val="12"/>
          <w:szCs w:val="12"/>
        </w:rPr>
        <w:t xml:space="preserve"> которых предоставлено органам местного самоуправления муниципального образования.</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3.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w:t>
      </w:r>
      <w:proofErr w:type="gramStart"/>
      <w:r w:rsidRPr="007B73BD">
        <w:rPr>
          <w:rFonts w:ascii="Times New Roman" w:eastAsia="Times New Roman" w:hAnsi="Times New Roman" w:cs="Times New Roman"/>
          <w:sz w:val="12"/>
          <w:szCs w:val="12"/>
        </w:rPr>
        <w:t>решения</w:t>
      </w:r>
      <w:proofErr w:type="gramEnd"/>
      <w:r w:rsidRPr="007B73BD">
        <w:rPr>
          <w:rFonts w:ascii="Times New Roman" w:eastAsia="Times New Roman" w:hAnsi="Times New Roman" w:cs="Times New Roman"/>
          <w:sz w:val="12"/>
          <w:szCs w:val="12"/>
        </w:rPr>
        <w:t xml:space="preserve"> которых предоставлено органам местного самоуправления.</w:t>
      </w:r>
    </w:p>
    <w:p w:rsidR="007B73BD" w:rsidRPr="007B73BD" w:rsidRDefault="007B73BD" w:rsidP="007B73BD">
      <w:pPr>
        <w:widowControl w:val="0"/>
        <w:tabs>
          <w:tab w:val="left" w:pos="79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4. Задачами реализации инициативных проектов являются:</w:t>
      </w:r>
    </w:p>
    <w:p w:rsidR="007B73BD" w:rsidRPr="007B73BD" w:rsidRDefault="007B73BD" w:rsidP="007B73BD">
      <w:pPr>
        <w:widowControl w:val="0"/>
        <w:tabs>
          <w:tab w:val="left" w:pos="75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w:t>
      </w:r>
    </w:p>
    <w:p w:rsidR="007B73BD" w:rsidRPr="007B73BD" w:rsidRDefault="007B73BD" w:rsidP="007B73BD">
      <w:pPr>
        <w:widowControl w:val="0"/>
        <w:tabs>
          <w:tab w:val="left" w:pos="878"/>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2) повышение </w:t>
      </w:r>
      <w:proofErr w:type="gramStart"/>
      <w:r w:rsidRPr="007B73BD">
        <w:rPr>
          <w:rFonts w:ascii="Times New Roman" w:eastAsia="Times New Roman" w:hAnsi="Times New Roman" w:cs="Times New Roman"/>
          <w:sz w:val="12"/>
          <w:szCs w:val="12"/>
        </w:rPr>
        <w:t>открытости деятельности органов местного самоуправления муниципального образования</w:t>
      </w:r>
      <w:proofErr w:type="gramEnd"/>
      <w:r w:rsidRPr="007B73BD">
        <w:rPr>
          <w:rFonts w:ascii="Times New Roman" w:eastAsia="Times New Roman" w:hAnsi="Times New Roman" w:cs="Times New Roman"/>
          <w:sz w:val="12"/>
          <w:szCs w:val="12"/>
        </w:rPr>
        <w:t>;</w:t>
      </w:r>
    </w:p>
    <w:p w:rsidR="007B73BD" w:rsidRPr="007B73BD" w:rsidRDefault="007B73BD" w:rsidP="007B73BD">
      <w:pPr>
        <w:widowControl w:val="0"/>
        <w:tabs>
          <w:tab w:val="left" w:pos="878"/>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w:t>
      </w:r>
    </w:p>
    <w:p w:rsidR="007B73BD" w:rsidRPr="007B73BD" w:rsidRDefault="007B73BD" w:rsidP="007B73BD">
      <w:pPr>
        <w:widowControl w:val="0"/>
        <w:tabs>
          <w:tab w:val="left" w:pos="79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 Принципами реализации инициативных проектов являются:</w:t>
      </w:r>
    </w:p>
    <w:p w:rsidR="007B73BD" w:rsidRPr="007B73BD" w:rsidRDefault="007B73BD" w:rsidP="007B73BD">
      <w:pPr>
        <w:widowControl w:val="0"/>
        <w:tabs>
          <w:tab w:val="left" w:pos="737"/>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 равная доступность для всех граждан муниципального образования в выдвиженки инициативных проектов;</w:t>
      </w:r>
    </w:p>
    <w:p w:rsidR="007B73BD" w:rsidRPr="007B73BD" w:rsidRDefault="007B73BD" w:rsidP="007B73BD">
      <w:pPr>
        <w:widowControl w:val="0"/>
        <w:tabs>
          <w:tab w:val="left" w:pos="79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 конкурсный отбор инициативных проектов;</w:t>
      </w:r>
    </w:p>
    <w:p w:rsidR="007B73BD" w:rsidRPr="007B73BD" w:rsidRDefault="007B73BD" w:rsidP="007B73BD">
      <w:pPr>
        <w:widowControl w:val="0"/>
        <w:tabs>
          <w:tab w:val="left" w:pos="746"/>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 открытость и гласность процедур при выдвижении и рассмотрении инициативных проектов.</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6. Участниками реализации инициативных проектов являются </w:t>
      </w:r>
    </w:p>
    <w:p w:rsidR="007B73BD" w:rsidRPr="007B73BD" w:rsidRDefault="007B73BD" w:rsidP="007B73BD">
      <w:pPr>
        <w:widowControl w:val="0"/>
        <w:tabs>
          <w:tab w:val="left" w:pos="771"/>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 администрация муниципального образования;</w:t>
      </w:r>
    </w:p>
    <w:p w:rsidR="007B73BD" w:rsidRPr="007B73BD" w:rsidRDefault="007B73BD" w:rsidP="007B73BD">
      <w:pPr>
        <w:widowControl w:val="0"/>
        <w:tabs>
          <w:tab w:val="left" w:pos="79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 население муниципального образования;</w:t>
      </w:r>
    </w:p>
    <w:p w:rsidR="007B73BD" w:rsidRPr="007B73BD" w:rsidRDefault="007B73BD" w:rsidP="007B73BD">
      <w:pPr>
        <w:widowControl w:val="0"/>
        <w:tabs>
          <w:tab w:val="left" w:pos="79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 органы территориального общественного самоуправления;</w:t>
      </w:r>
    </w:p>
    <w:p w:rsidR="007B73BD" w:rsidRPr="007B73BD" w:rsidRDefault="007B73BD" w:rsidP="007B73BD">
      <w:pPr>
        <w:widowControl w:val="0"/>
        <w:tabs>
          <w:tab w:val="left" w:pos="79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4) товарищества собственников жилья;</w:t>
      </w:r>
    </w:p>
    <w:p w:rsidR="007B73BD" w:rsidRPr="007B73BD" w:rsidRDefault="007B73BD" w:rsidP="007B73BD">
      <w:pPr>
        <w:widowControl w:val="0"/>
        <w:tabs>
          <w:tab w:val="left" w:pos="756"/>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 индивидуальные предприниматели, юридические и физические лица, предоставившие средства либо обеспечившие предоставление сре</w:t>
      </w:r>
      <w:proofErr w:type="gramStart"/>
      <w:r w:rsidRPr="007B73BD">
        <w:rPr>
          <w:rFonts w:ascii="Times New Roman" w:eastAsia="Times New Roman" w:hAnsi="Times New Roman" w:cs="Times New Roman"/>
          <w:sz w:val="12"/>
          <w:szCs w:val="12"/>
        </w:rPr>
        <w:t>дств дл</w:t>
      </w:r>
      <w:proofErr w:type="gramEnd"/>
      <w:r w:rsidRPr="007B73BD">
        <w:rPr>
          <w:rFonts w:ascii="Times New Roman" w:eastAsia="Times New Roman" w:hAnsi="Times New Roman" w:cs="Times New Roman"/>
          <w:sz w:val="12"/>
          <w:szCs w:val="12"/>
        </w:rPr>
        <w:t>я реализации проекта (далее - организации и другие внебюджетные источники).</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p>
    <w:p w:rsidR="007B73BD" w:rsidRPr="007B73BD" w:rsidRDefault="007B73BD" w:rsidP="007B73BD">
      <w:pPr>
        <w:widowControl w:val="0"/>
        <w:spacing w:after="0" w:line="240" w:lineRule="auto"/>
        <w:ind w:firstLine="170"/>
        <w:jc w:val="center"/>
        <w:rPr>
          <w:rFonts w:ascii="Times New Roman" w:eastAsia="Times New Roman" w:hAnsi="Times New Roman" w:cs="Times New Roman"/>
          <w:b/>
          <w:bCs/>
          <w:sz w:val="12"/>
          <w:szCs w:val="12"/>
        </w:rPr>
      </w:pPr>
      <w:r w:rsidRPr="007B73BD">
        <w:rPr>
          <w:rFonts w:ascii="Times New Roman" w:eastAsia="Times New Roman" w:hAnsi="Times New Roman" w:cs="Times New Roman"/>
          <w:b/>
          <w:bCs/>
          <w:color w:val="000000"/>
          <w:sz w:val="12"/>
          <w:szCs w:val="12"/>
          <w:shd w:val="clear" w:color="auto" w:fill="FFFFFF"/>
          <w:lang w:bidi="ru-RU"/>
        </w:rPr>
        <w:t xml:space="preserve">Порядок </w:t>
      </w:r>
      <w:r w:rsidRPr="007B73BD">
        <w:rPr>
          <w:rFonts w:ascii="Times New Roman" w:eastAsia="Times New Roman" w:hAnsi="Times New Roman" w:cs="Times New Roman"/>
          <w:bCs/>
          <w:sz w:val="12"/>
          <w:szCs w:val="12"/>
        </w:rPr>
        <w:t>внесения инициативного</w:t>
      </w:r>
      <w:r w:rsidRPr="007B73BD">
        <w:rPr>
          <w:rFonts w:ascii="Times New Roman" w:eastAsia="Times New Roman" w:hAnsi="Times New Roman" w:cs="Times New Roman"/>
          <w:b/>
          <w:bCs/>
          <w:sz w:val="12"/>
          <w:szCs w:val="12"/>
        </w:rPr>
        <w:t xml:space="preserve"> </w:t>
      </w:r>
      <w:r w:rsidRPr="007B73BD">
        <w:rPr>
          <w:rFonts w:ascii="Times New Roman" w:eastAsia="Times New Roman" w:hAnsi="Times New Roman" w:cs="Times New Roman"/>
          <w:b/>
          <w:bCs/>
          <w:color w:val="000000"/>
          <w:sz w:val="12"/>
          <w:szCs w:val="12"/>
          <w:shd w:val="clear" w:color="auto" w:fill="FFFFFF"/>
          <w:lang w:bidi="ru-RU"/>
        </w:rPr>
        <w:t>проекта</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7. Инициаторами инициативного проекта (далее - инициаторы проекта) вправе выступать:</w:t>
      </w:r>
    </w:p>
    <w:p w:rsidR="007B73BD" w:rsidRPr="007B73BD" w:rsidRDefault="007B73BD" w:rsidP="007B73BD">
      <w:pPr>
        <w:widowControl w:val="0"/>
        <w:tabs>
          <w:tab w:val="left" w:pos="751"/>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1) инициативная группа численностью не менее десяти граждан, достигших шестнадцатилетнего возраста и проживающих на территории Замзорского </w:t>
      </w:r>
      <w:r w:rsidRPr="007B73BD">
        <w:rPr>
          <w:rFonts w:ascii="Times New Roman" w:eastAsia="Times New Roman" w:hAnsi="Times New Roman" w:cs="Times New Roman"/>
          <w:bCs/>
          <w:iCs/>
          <w:color w:val="000000"/>
          <w:sz w:val="12"/>
          <w:szCs w:val="12"/>
          <w:shd w:val="clear" w:color="auto" w:fill="FFFFFF"/>
          <w:lang w:bidi="ru-RU"/>
        </w:rPr>
        <w:t>муниципального образования</w:t>
      </w:r>
      <w:r w:rsidRPr="007B73BD">
        <w:rPr>
          <w:rFonts w:ascii="Times New Roman" w:eastAsia="Times New Roman" w:hAnsi="Times New Roman" w:cs="Times New Roman"/>
          <w:sz w:val="12"/>
          <w:szCs w:val="12"/>
        </w:rPr>
        <w:t>;</w:t>
      </w:r>
    </w:p>
    <w:p w:rsidR="007B73BD" w:rsidRPr="007B73BD" w:rsidRDefault="007B73BD" w:rsidP="007B73BD">
      <w:pPr>
        <w:widowControl w:val="0"/>
        <w:tabs>
          <w:tab w:val="left" w:pos="79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 органы территориального общественного самоуправления;</w:t>
      </w:r>
    </w:p>
    <w:p w:rsidR="007B73BD" w:rsidRPr="007B73BD" w:rsidRDefault="007B73BD" w:rsidP="007B73BD">
      <w:pPr>
        <w:widowControl w:val="0"/>
        <w:tabs>
          <w:tab w:val="left" w:pos="79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 товарищества собственников жилья.</w:t>
      </w:r>
    </w:p>
    <w:p w:rsidR="007B73BD" w:rsidRPr="007B73BD" w:rsidRDefault="007B73BD" w:rsidP="007B73BD">
      <w:pPr>
        <w:widowControl w:val="0"/>
        <w:tabs>
          <w:tab w:val="left" w:pos="737"/>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8.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муниципального образования и содержать следующие сведения:</w:t>
      </w:r>
    </w:p>
    <w:p w:rsidR="007B73BD" w:rsidRPr="007B73BD" w:rsidRDefault="007B73BD" w:rsidP="007B73BD">
      <w:pPr>
        <w:widowControl w:val="0"/>
        <w:tabs>
          <w:tab w:val="left" w:pos="761"/>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1) описание проблемы, решение которой имеет приоритетное значение для жителей Замзорского </w:t>
      </w:r>
      <w:r w:rsidRPr="007B73BD">
        <w:rPr>
          <w:rFonts w:ascii="Times New Roman" w:eastAsia="Times New Roman" w:hAnsi="Times New Roman" w:cs="Times New Roman"/>
          <w:b/>
          <w:i/>
          <w:sz w:val="12"/>
          <w:szCs w:val="12"/>
        </w:rPr>
        <w:t>м</w:t>
      </w:r>
      <w:r w:rsidRPr="007B73BD">
        <w:rPr>
          <w:rFonts w:ascii="Times New Roman" w:eastAsia="Times New Roman" w:hAnsi="Times New Roman" w:cs="Times New Roman"/>
          <w:bCs/>
          <w:iCs/>
          <w:color w:val="000000"/>
          <w:sz w:val="12"/>
          <w:szCs w:val="12"/>
          <w:shd w:val="clear" w:color="auto" w:fill="FFFFFF"/>
          <w:lang w:bidi="ru-RU"/>
        </w:rPr>
        <w:t>униципального образования</w:t>
      </w:r>
      <w:r w:rsidRPr="007B73BD">
        <w:rPr>
          <w:rFonts w:ascii="Times New Roman" w:eastAsia="Times New Roman" w:hAnsi="Times New Roman" w:cs="Times New Roman"/>
          <w:sz w:val="12"/>
          <w:szCs w:val="12"/>
        </w:rPr>
        <w:t xml:space="preserve"> или его части;</w:t>
      </w:r>
    </w:p>
    <w:p w:rsidR="007B73BD" w:rsidRPr="007B73BD" w:rsidRDefault="007B73BD" w:rsidP="007B73BD">
      <w:pPr>
        <w:widowControl w:val="0"/>
        <w:tabs>
          <w:tab w:val="left" w:pos="79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 обоснование предложений по решению указанной проблемы;</w:t>
      </w:r>
    </w:p>
    <w:p w:rsidR="007B73BD" w:rsidRPr="007B73BD" w:rsidRDefault="007B73BD" w:rsidP="007B73BD">
      <w:pPr>
        <w:widowControl w:val="0"/>
        <w:tabs>
          <w:tab w:val="left" w:pos="902"/>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 описание ожидаемого результата (ожидаемых результатов) реализации инициативного проекта;</w:t>
      </w:r>
    </w:p>
    <w:p w:rsidR="007B73BD" w:rsidRPr="007B73BD" w:rsidRDefault="007B73BD" w:rsidP="007B73BD">
      <w:pPr>
        <w:widowControl w:val="0"/>
        <w:tabs>
          <w:tab w:val="left" w:pos="751"/>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4) предварительный расчет необходимых расходов на реализацию инициативного проекта;</w:t>
      </w:r>
    </w:p>
    <w:p w:rsidR="007B73BD" w:rsidRPr="007B73BD" w:rsidRDefault="007B73BD" w:rsidP="007B73BD">
      <w:pPr>
        <w:widowControl w:val="0"/>
        <w:tabs>
          <w:tab w:val="left" w:pos="79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 планируемые сроки реализации инициативного проекта;</w:t>
      </w:r>
    </w:p>
    <w:p w:rsidR="007B73BD" w:rsidRPr="007B73BD" w:rsidRDefault="007B73BD" w:rsidP="007B73BD">
      <w:pPr>
        <w:widowControl w:val="0"/>
        <w:tabs>
          <w:tab w:val="left" w:pos="761"/>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6) сведения о планируемом (возможном) финансовом, имущественном и (или) трудовом участии заинтересованных лиц в реализации данного проекта;</w:t>
      </w:r>
    </w:p>
    <w:p w:rsidR="007B73BD" w:rsidRPr="007B73BD" w:rsidRDefault="007B73BD" w:rsidP="007B73BD">
      <w:pPr>
        <w:widowControl w:val="0"/>
        <w:tabs>
          <w:tab w:val="left" w:pos="761"/>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7) указание на объем средств местного бюджета в случае необходимости использования этих сре</w:t>
      </w:r>
      <w:proofErr w:type="gramStart"/>
      <w:r w:rsidRPr="007B73BD">
        <w:rPr>
          <w:rFonts w:ascii="Times New Roman" w:eastAsia="Times New Roman" w:hAnsi="Times New Roman" w:cs="Times New Roman"/>
          <w:sz w:val="12"/>
          <w:szCs w:val="12"/>
        </w:rPr>
        <w:t>дств в р</w:t>
      </w:r>
      <w:proofErr w:type="gramEnd"/>
      <w:r w:rsidRPr="007B73BD">
        <w:rPr>
          <w:rFonts w:ascii="Times New Roman" w:eastAsia="Times New Roman" w:hAnsi="Times New Roman" w:cs="Times New Roman"/>
          <w:sz w:val="12"/>
          <w:szCs w:val="12"/>
        </w:rPr>
        <w:t>еализации инициативного проекта, за исключением планируемого объема инициативных платежей;</w:t>
      </w:r>
    </w:p>
    <w:p w:rsidR="007B73BD" w:rsidRPr="007B73BD" w:rsidRDefault="007B73BD" w:rsidP="007B73BD">
      <w:pPr>
        <w:widowControl w:val="0"/>
        <w:tabs>
          <w:tab w:val="left" w:pos="902"/>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8) гарантийное письмо инициатора проекта, подтверждающее обязательства по финансовому обеспечению инициативного проекта;</w:t>
      </w:r>
    </w:p>
    <w:p w:rsidR="007B73BD" w:rsidRPr="007B73BD" w:rsidRDefault="007B73BD" w:rsidP="007B73BD">
      <w:pPr>
        <w:widowControl w:val="0"/>
        <w:tabs>
          <w:tab w:val="left" w:pos="902"/>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9) гарантийное письмо индивидуального предпринимателя, юридического или физического лица, </w:t>
      </w:r>
      <w:proofErr w:type="gramStart"/>
      <w:r w:rsidRPr="007B73BD">
        <w:rPr>
          <w:rFonts w:ascii="Times New Roman" w:eastAsia="Times New Roman" w:hAnsi="Times New Roman" w:cs="Times New Roman"/>
          <w:sz w:val="12"/>
          <w:szCs w:val="12"/>
        </w:rPr>
        <w:t>выразивших</w:t>
      </w:r>
      <w:proofErr w:type="gramEnd"/>
      <w:r w:rsidRPr="007B73BD">
        <w:rPr>
          <w:rFonts w:ascii="Times New Roman" w:eastAsia="Times New Roman" w:hAnsi="Times New Roman" w:cs="Times New Roman"/>
          <w:sz w:val="12"/>
          <w:szCs w:val="12"/>
        </w:rPr>
        <w:t xml:space="preserve"> желание принять участие в </w:t>
      </w:r>
      <w:proofErr w:type="spellStart"/>
      <w:r w:rsidRPr="007B73BD">
        <w:rPr>
          <w:rFonts w:ascii="Times New Roman" w:eastAsia="Times New Roman" w:hAnsi="Times New Roman" w:cs="Times New Roman"/>
          <w:sz w:val="12"/>
          <w:szCs w:val="12"/>
        </w:rPr>
        <w:t>софинансировании</w:t>
      </w:r>
      <w:proofErr w:type="spellEnd"/>
      <w:r w:rsidRPr="007B73BD">
        <w:rPr>
          <w:rFonts w:ascii="Times New Roman" w:eastAsia="Times New Roman" w:hAnsi="Times New Roman" w:cs="Times New Roman"/>
          <w:sz w:val="12"/>
          <w:szCs w:val="12"/>
        </w:rPr>
        <w:t xml:space="preserve"> инициативного проекта, подтверждающее обязательства по финансовому обеспечению проекта (при наличии);</w:t>
      </w:r>
    </w:p>
    <w:p w:rsidR="007B73BD" w:rsidRPr="007B73BD" w:rsidRDefault="007B73BD" w:rsidP="007B73BD">
      <w:pPr>
        <w:widowControl w:val="0"/>
        <w:tabs>
          <w:tab w:val="left" w:pos="85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10) указание на территорию муниципального образования или его часть, в границах которой будет реализовываться инициативный проект, определенную инициаторами проекта в соответствии с Порядком определения части территории Замзорского </w:t>
      </w:r>
      <w:r w:rsidRPr="007B73BD">
        <w:rPr>
          <w:rFonts w:ascii="Times New Roman" w:eastAsia="Times New Roman" w:hAnsi="Times New Roman" w:cs="Times New Roman"/>
          <w:bCs/>
          <w:iCs/>
          <w:color w:val="000000"/>
          <w:sz w:val="12"/>
          <w:szCs w:val="12"/>
          <w:shd w:val="clear" w:color="auto" w:fill="FFFFFF"/>
          <w:lang w:bidi="ru-RU"/>
        </w:rPr>
        <w:t>муниципального образования</w:t>
      </w:r>
      <w:r w:rsidRPr="007B73BD">
        <w:rPr>
          <w:rFonts w:ascii="Times New Roman" w:eastAsia="Times New Roman" w:hAnsi="Times New Roman" w:cs="Times New Roman"/>
          <w:sz w:val="12"/>
          <w:szCs w:val="12"/>
        </w:rPr>
        <w:t>, на которой могут реализовываться инициативные проекты, утвержденным Решением представительного органа муниципального образования (дата</w:t>
      </w:r>
      <w:proofErr w:type="gramStart"/>
      <w:r w:rsidRPr="007B73BD">
        <w:rPr>
          <w:rFonts w:ascii="Times New Roman" w:eastAsia="Times New Roman" w:hAnsi="Times New Roman" w:cs="Times New Roman"/>
          <w:sz w:val="12"/>
          <w:szCs w:val="12"/>
        </w:rPr>
        <w:t>, №) (</w:t>
      </w:r>
      <w:proofErr w:type="gramEnd"/>
      <w:r w:rsidRPr="007B73BD">
        <w:rPr>
          <w:rFonts w:ascii="Times New Roman" w:eastAsia="Times New Roman" w:hAnsi="Times New Roman" w:cs="Times New Roman"/>
          <w:sz w:val="12"/>
          <w:szCs w:val="12"/>
        </w:rPr>
        <w:t>далее - Порядок определения территории);</w:t>
      </w:r>
    </w:p>
    <w:p w:rsidR="007B73BD" w:rsidRPr="007B73BD" w:rsidRDefault="007B73BD" w:rsidP="007B73BD">
      <w:pPr>
        <w:widowControl w:val="0"/>
        <w:tabs>
          <w:tab w:val="left" w:pos="865"/>
        </w:tabs>
        <w:spacing w:after="0" w:line="240" w:lineRule="auto"/>
        <w:ind w:firstLine="170"/>
        <w:jc w:val="both"/>
        <w:rPr>
          <w:rFonts w:ascii="Times New Roman" w:eastAsia="Times New Roman" w:hAnsi="Times New Roman" w:cs="Times New Roman"/>
          <w:b/>
          <w:i/>
          <w:sz w:val="12"/>
          <w:szCs w:val="12"/>
        </w:rPr>
      </w:pPr>
      <w:r w:rsidRPr="007B73BD">
        <w:rPr>
          <w:rFonts w:ascii="Times New Roman" w:eastAsia="Times New Roman" w:hAnsi="Times New Roman" w:cs="Times New Roman"/>
          <w:sz w:val="12"/>
          <w:szCs w:val="12"/>
        </w:rPr>
        <w:t xml:space="preserve">11) протокол собрания (конференции) граждан по вопросу о поддержке и выдвижении инициативного проекта жителями Замзорского </w:t>
      </w:r>
      <w:r w:rsidRPr="007B73BD">
        <w:rPr>
          <w:rFonts w:ascii="Times New Roman" w:eastAsia="Times New Roman" w:hAnsi="Times New Roman" w:cs="Times New Roman"/>
          <w:bCs/>
          <w:iCs/>
          <w:color w:val="000000"/>
          <w:sz w:val="12"/>
          <w:szCs w:val="12"/>
          <w:shd w:val="clear" w:color="auto" w:fill="FFFFFF"/>
          <w:lang w:bidi="ru-RU"/>
        </w:rPr>
        <w:t>муниципального образования;</w:t>
      </w:r>
    </w:p>
    <w:p w:rsidR="007B73BD" w:rsidRPr="007B73BD" w:rsidRDefault="007B73BD" w:rsidP="007B73BD">
      <w:pPr>
        <w:widowControl w:val="0"/>
        <w:tabs>
          <w:tab w:val="left" w:pos="85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12) фотоматериалы о текущем состоянии объекта, на котором планируется проведение работ в рамках инициативного проекта;</w:t>
      </w:r>
    </w:p>
    <w:p w:rsidR="007B73BD" w:rsidRPr="007B73BD" w:rsidRDefault="007B73BD" w:rsidP="007B73BD">
      <w:pPr>
        <w:widowControl w:val="0"/>
        <w:tabs>
          <w:tab w:val="left" w:pos="85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13) сопроводительное письмо за подписью представителя </w:t>
      </w:r>
      <w:r w:rsidRPr="007B73BD">
        <w:rPr>
          <w:rFonts w:ascii="Times New Roman" w:eastAsia="Times New Roman" w:hAnsi="Times New Roman" w:cs="Times New Roman"/>
          <w:color w:val="000000"/>
          <w:sz w:val="12"/>
          <w:szCs w:val="12"/>
          <w:shd w:val="clear" w:color="auto" w:fill="FFFFFF"/>
          <w:lang w:bidi="ru-RU"/>
        </w:rPr>
        <w:t xml:space="preserve">инициативной </w:t>
      </w:r>
      <w:r w:rsidRPr="007B73BD">
        <w:rPr>
          <w:rFonts w:ascii="Times New Roman" w:eastAsia="Times New Roman" w:hAnsi="Times New Roman" w:cs="Times New Roman"/>
          <w:sz w:val="12"/>
          <w:szCs w:val="12"/>
        </w:rPr>
        <w:t>группы с описью представленных документов;</w:t>
      </w:r>
    </w:p>
    <w:p w:rsidR="007B73BD" w:rsidRPr="007B73BD" w:rsidRDefault="007B73BD" w:rsidP="007B73BD">
      <w:pPr>
        <w:widowControl w:val="0"/>
        <w:tabs>
          <w:tab w:val="left" w:pos="846"/>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14) указание на способ информирования администрацией МО инициаторов проекта о рассмотрении инициативного проекта.</w:t>
      </w:r>
    </w:p>
    <w:p w:rsidR="007B73BD" w:rsidRPr="007B73BD" w:rsidRDefault="007B73BD" w:rsidP="007B73BD">
      <w:pPr>
        <w:widowControl w:val="0"/>
        <w:tabs>
          <w:tab w:val="left" w:pos="73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9. При разработке инициативного проекта его инициаторы обращаются в администрацию МО для решения вопроса определения территории муниципального образования или ее части, в границах которой предлагается реализовать данный проект.</w:t>
      </w:r>
    </w:p>
    <w:p w:rsidR="007B73BD" w:rsidRPr="007B73BD" w:rsidRDefault="007B73BD" w:rsidP="007B73BD">
      <w:pPr>
        <w:widowControl w:val="0"/>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Администрация МО в течение 15 дней со дня получения обращения инициаторов проекта принимает решение в соответствии с Порядком определения территории, утвержденным Решением представительного органа муниципального образования.</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10. </w:t>
      </w:r>
      <w:proofErr w:type="gramStart"/>
      <w:r w:rsidRPr="007B73BD">
        <w:rPr>
          <w:rFonts w:ascii="Times New Roman" w:eastAsia="Times New Roman" w:hAnsi="Times New Roman" w:cs="Times New Roman"/>
          <w:sz w:val="12"/>
          <w:szCs w:val="12"/>
        </w:rPr>
        <w:t xml:space="preserve">Инициативный проект до его внесения в администрацию Замзорского муниципального образования 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w:t>
      </w:r>
      <w:r w:rsidRPr="007B73BD">
        <w:rPr>
          <w:rFonts w:ascii="Times New Roman" w:eastAsia="Times New Roman" w:hAnsi="Times New Roman" w:cs="Times New Roman"/>
          <w:sz w:val="12"/>
          <w:szCs w:val="12"/>
        </w:rPr>
        <w:lastRenderedPageBreak/>
        <w:t>самоуправление, с целью обсуждения инициативного проекта, определения его соответствия интересам жителей муниципального образования или его часта и целесообразности его реализации, а также принятия собранием граждан или конференцией граждан решения о поддержке и</w:t>
      </w:r>
      <w:proofErr w:type="gramEnd"/>
      <w:r w:rsidRPr="007B73BD">
        <w:rPr>
          <w:rFonts w:ascii="Times New Roman" w:eastAsia="Times New Roman" w:hAnsi="Times New Roman" w:cs="Times New Roman"/>
          <w:sz w:val="12"/>
          <w:szCs w:val="12"/>
        </w:rPr>
        <w:t xml:space="preserve"> </w:t>
      </w:r>
      <w:proofErr w:type="gramStart"/>
      <w:r w:rsidRPr="007B73BD">
        <w:rPr>
          <w:rFonts w:ascii="Times New Roman" w:eastAsia="Times New Roman" w:hAnsi="Times New Roman" w:cs="Times New Roman"/>
          <w:sz w:val="12"/>
          <w:szCs w:val="12"/>
        </w:rPr>
        <w:t>выдвижении</w:t>
      </w:r>
      <w:proofErr w:type="gramEnd"/>
      <w:r w:rsidRPr="007B73BD">
        <w:rPr>
          <w:rFonts w:ascii="Times New Roman" w:eastAsia="Times New Roman" w:hAnsi="Times New Roman" w:cs="Times New Roman"/>
          <w:sz w:val="12"/>
          <w:szCs w:val="12"/>
        </w:rPr>
        <w:t xml:space="preserve"> инициативного проекта.</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На одном собрании (конференции) граждан возможно рассмотрение нескольких инициативных проектов</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О проведении собрании (конференции) граждан жители муниципального образования должны быть проинформированы инициаторами проекта не менее чем за 15 дней до их проведения.</w:t>
      </w:r>
    </w:p>
    <w:p w:rsidR="007B73BD" w:rsidRPr="007B73BD" w:rsidRDefault="007B73BD" w:rsidP="007B73BD">
      <w:pPr>
        <w:widowControl w:val="0"/>
        <w:tabs>
          <w:tab w:val="left" w:pos="826"/>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11. При внесении инициативного проекта в администрацию МО инициаторы проекта прикладывают к нему протокол собрания (конференции) граждан, который должен содержать следующую информацию:</w:t>
      </w:r>
    </w:p>
    <w:p w:rsidR="007B73BD" w:rsidRPr="007B73BD" w:rsidRDefault="007B73BD" w:rsidP="007B73BD">
      <w:pPr>
        <w:widowControl w:val="0"/>
        <w:tabs>
          <w:tab w:val="left" w:pos="82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 дату и время проведения собрания (конференции) граждан;</w:t>
      </w:r>
    </w:p>
    <w:p w:rsidR="007B73BD" w:rsidRPr="007B73BD" w:rsidRDefault="007B73BD" w:rsidP="007B73BD">
      <w:pPr>
        <w:widowControl w:val="0"/>
        <w:tabs>
          <w:tab w:val="left" w:pos="809"/>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 количество граждан, присутствовавших на собрании (конференции);</w:t>
      </w:r>
    </w:p>
    <w:p w:rsidR="007B73BD" w:rsidRPr="007B73BD" w:rsidRDefault="007B73BD" w:rsidP="007B73BD">
      <w:pPr>
        <w:widowControl w:val="0"/>
        <w:tabs>
          <w:tab w:val="left" w:pos="74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 данные (ФИО, контактный телефон) об инициаторе проведения собрания (конференции) граждан и секретаре собрания (конференции);</w:t>
      </w:r>
    </w:p>
    <w:p w:rsidR="007B73BD" w:rsidRPr="007B73BD" w:rsidRDefault="007B73BD" w:rsidP="007B73BD">
      <w:pPr>
        <w:widowControl w:val="0"/>
        <w:tabs>
          <w:tab w:val="left" w:pos="814"/>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4) повестку дня о рассмотрении следующих вопросов;</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а) утверждение инициативного проекта</w:t>
      </w:r>
    </w:p>
    <w:p w:rsidR="007B73BD" w:rsidRPr="007B73BD" w:rsidRDefault="007B73BD" w:rsidP="007B73BD">
      <w:pPr>
        <w:widowControl w:val="0"/>
        <w:tabs>
          <w:tab w:val="left" w:pos="809"/>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б) утверждение перечня и объемов работ по инициативному проекту;</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в) принятие решения о размере </w:t>
      </w:r>
      <w:proofErr w:type="spellStart"/>
      <w:r w:rsidRPr="007B73BD">
        <w:rPr>
          <w:rFonts w:ascii="Times New Roman" w:eastAsia="Times New Roman" w:hAnsi="Times New Roman" w:cs="Times New Roman"/>
          <w:sz w:val="12"/>
          <w:szCs w:val="12"/>
        </w:rPr>
        <w:t>софинансирования</w:t>
      </w:r>
      <w:proofErr w:type="spellEnd"/>
      <w:r w:rsidRPr="007B73BD">
        <w:rPr>
          <w:rFonts w:ascii="Times New Roman" w:eastAsia="Times New Roman" w:hAnsi="Times New Roman" w:cs="Times New Roman"/>
          <w:sz w:val="12"/>
          <w:szCs w:val="12"/>
        </w:rPr>
        <w:t xml:space="preserve"> инициативного проекта жителями муниципального образования;</w:t>
      </w:r>
    </w:p>
    <w:p w:rsidR="007B73BD" w:rsidRPr="007B73BD" w:rsidRDefault="007B73BD" w:rsidP="007B73BD">
      <w:pPr>
        <w:widowControl w:val="0"/>
        <w:tabs>
          <w:tab w:val="left" w:pos="73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г) уровень </w:t>
      </w:r>
      <w:proofErr w:type="spellStart"/>
      <w:r w:rsidRPr="007B73BD">
        <w:rPr>
          <w:rFonts w:ascii="Times New Roman" w:eastAsia="Times New Roman" w:hAnsi="Times New Roman" w:cs="Times New Roman"/>
          <w:sz w:val="12"/>
          <w:szCs w:val="12"/>
        </w:rPr>
        <w:t>софинансирования</w:t>
      </w:r>
      <w:proofErr w:type="spellEnd"/>
      <w:r w:rsidRPr="007B73BD">
        <w:rPr>
          <w:rFonts w:ascii="Times New Roman" w:eastAsia="Times New Roman" w:hAnsi="Times New Roman" w:cs="Times New Roman"/>
          <w:sz w:val="12"/>
          <w:szCs w:val="12"/>
        </w:rPr>
        <w:t xml:space="preserve"> инициативного проекта юридическими и физическими лицами, индивидуальными </w:t>
      </w:r>
      <w:proofErr w:type="spellStart"/>
      <w:r w:rsidRPr="007B73BD">
        <w:rPr>
          <w:rFonts w:ascii="Times New Roman" w:eastAsia="Times New Roman" w:hAnsi="Times New Roman" w:cs="Times New Roman"/>
          <w:sz w:val="12"/>
          <w:szCs w:val="12"/>
        </w:rPr>
        <w:t>прсднринимазелями</w:t>
      </w:r>
      <w:proofErr w:type="spellEnd"/>
      <w:r w:rsidRPr="007B73BD">
        <w:rPr>
          <w:rFonts w:ascii="Times New Roman" w:eastAsia="Times New Roman" w:hAnsi="Times New Roman" w:cs="Times New Roman"/>
          <w:sz w:val="12"/>
          <w:szCs w:val="12"/>
        </w:rPr>
        <w:t>, желающими принять участие в реализации инициативного проекта (при наличии);</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д) уровень </w:t>
      </w:r>
      <w:proofErr w:type="spellStart"/>
      <w:r w:rsidRPr="007B73BD">
        <w:rPr>
          <w:rFonts w:ascii="Times New Roman" w:eastAsia="Times New Roman" w:hAnsi="Times New Roman" w:cs="Times New Roman"/>
          <w:sz w:val="12"/>
          <w:szCs w:val="12"/>
        </w:rPr>
        <w:t>софинансирования</w:t>
      </w:r>
      <w:proofErr w:type="spellEnd"/>
      <w:r w:rsidRPr="007B73BD">
        <w:rPr>
          <w:rFonts w:ascii="Times New Roman" w:eastAsia="Times New Roman" w:hAnsi="Times New Roman" w:cs="Times New Roman"/>
          <w:sz w:val="12"/>
          <w:szCs w:val="12"/>
        </w:rPr>
        <w:t xml:space="preserve"> инициативного проекта за счет бюджета муниципального образования; </w:t>
      </w:r>
    </w:p>
    <w:p w:rsidR="007B73BD" w:rsidRPr="007B73BD" w:rsidRDefault="007B73BD" w:rsidP="007B73BD">
      <w:pPr>
        <w:widowControl w:val="0"/>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с) вклад населения, юридических и физических лиц, индивидуальных предпринимателей, желающих принять участие в реализации инициативного проекта, в не денежной форме (трудовое участие, материалы, и другие формы);</w:t>
      </w:r>
    </w:p>
    <w:p w:rsidR="007B73BD" w:rsidRPr="007B73BD" w:rsidRDefault="007B73BD" w:rsidP="007B73BD">
      <w:pPr>
        <w:widowControl w:val="0"/>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ж) принятие решения о порядке и сроках сбора средств </w:t>
      </w:r>
      <w:proofErr w:type="spellStart"/>
      <w:r w:rsidRPr="007B73BD">
        <w:rPr>
          <w:rFonts w:ascii="Times New Roman" w:eastAsia="Times New Roman" w:hAnsi="Times New Roman" w:cs="Times New Roman"/>
          <w:sz w:val="12"/>
          <w:szCs w:val="12"/>
        </w:rPr>
        <w:t>софинансирования</w:t>
      </w:r>
      <w:proofErr w:type="spellEnd"/>
      <w:r w:rsidRPr="007B73BD">
        <w:rPr>
          <w:rFonts w:ascii="Times New Roman" w:eastAsia="Times New Roman" w:hAnsi="Times New Roman" w:cs="Times New Roman"/>
          <w:sz w:val="12"/>
          <w:szCs w:val="12"/>
        </w:rPr>
        <w:t xml:space="preserve"> проекта;</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з)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муниципального образования, других органах и организациях при внесении и реализации инициативного проекта.</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p>
    <w:p w:rsidR="007B73BD" w:rsidRPr="007B73BD" w:rsidRDefault="007B73BD" w:rsidP="007B73BD">
      <w:pPr>
        <w:widowControl w:val="0"/>
        <w:spacing w:after="0" w:line="240" w:lineRule="auto"/>
        <w:ind w:firstLine="170"/>
        <w:jc w:val="center"/>
        <w:rPr>
          <w:rFonts w:ascii="Times New Roman" w:eastAsia="Times New Roman" w:hAnsi="Times New Roman" w:cs="Times New Roman"/>
          <w:bCs/>
          <w:sz w:val="12"/>
          <w:szCs w:val="12"/>
        </w:rPr>
      </w:pPr>
      <w:r w:rsidRPr="007B73BD">
        <w:rPr>
          <w:rFonts w:ascii="Times New Roman" w:eastAsia="Times New Roman" w:hAnsi="Times New Roman" w:cs="Times New Roman"/>
          <w:bCs/>
          <w:sz w:val="12"/>
          <w:szCs w:val="12"/>
        </w:rPr>
        <w:t>Информирование населения о поступлении инициативного проекта и обобщение предложений и замечаний жителей муниципального образования</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p>
    <w:p w:rsidR="007B73BD" w:rsidRPr="007B73BD" w:rsidRDefault="007B73BD" w:rsidP="007B73BD">
      <w:pPr>
        <w:widowControl w:val="0"/>
        <w:tabs>
          <w:tab w:val="left" w:pos="817"/>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12. Администрация МО в течение трех рабочих дней со дня внесения инициативного проекта опубликовывает (обнародует) и размещает на официальном сайте </w:t>
      </w:r>
      <w:r w:rsidRPr="007B73BD">
        <w:rPr>
          <w:rFonts w:ascii="Times New Roman" w:eastAsia="Times New Roman" w:hAnsi="Times New Roman" w:cs="Times New Roman"/>
          <w:bCs/>
          <w:iCs/>
          <w:color w:val="000000"/>
          <w:sz w:val="12"/>
          <w:szCs w:val="12"/>
          <w:shd w:val="clear" w:color="auto" w:fill="FFFFFF"/>
          <w:lang w:bidi="ru-RU"/>
        </w:rPr>
        <w:t>органа местного самоуправления Замзорского муниципального образования</w:t>
      </w:r>
      <w:r w:rsidRPr="007B73BD">
        <w:rPr>
          <w:rFonts w:ascii="Times New Roman" w:eastAsia="Times New Roman" w:hAnsi="Times New Roman" w:cs="Times New Roman"/>
          <w:sz w:val="12"/>
          <w:szCs w:val="12"/>
        </w:rPr>
        <w:t xml:space="preserve"> в информационно-телекоммуникационной сети «Интернет» следующую информацию:</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1) </w:t>
      </w:r>
      <w:proofErr w:type="gramStart"/>
      <w:r w:rsidRPr="007B73BD">
        <w:rPr>
          <w:rFonts w:ascii="Times New Roman" w:eastAsia="Times New Roman" w:hAnsi="Times New Roman" w:cs="Times New Roman"/>
          <w:sz w:val="12"/>
          <w:szCs w:val="12"/>
        </w:rPr>
        <w:t>внесении</w:t>
      </w:r>
      <w:proofErr w:type="gramEnd"/>
      <w:r w:rsidRPr="007B73BD">
        <w:rPr>
          <w:rFonts w:ascii="Times New Roman" w:eastAsia="Times New Roman" w:hAnsi="Times New Roman" w:cs="Times New Roman"/>
          <w:sz w:val="12"/>
          <w:szCs w:val="12"/>
        </w:rPr>
        <w:t xml:space="preserve"> инициативного проекта, с указанием сведений, перечисленных в части 8 настоящего Порядка;</w:t>
      </w:r>
    </w:p>
    <w:p w:rsidR="007B73BD" w:rsidRPr="007B73BD" w:rsidRDefault="007B73BD" w:rsidP="007B73BD">
      <w:pPr>
        <w:widowControl w:val="0"/>
        <w:tabs>
          <w:tab w:val="left" w:pos="804"/>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 об инициаторах проекта;</w:t>
      </w:r>
    </w:p>
    <w:p w:rsidR="007B73BD" w:rsidRPr="007B73BD" w:rsidRDefault="007B73BD" w:rsidP="007B73BD">
      <w:pPr>
        <w:widowControl w:val="0"/>
        <w:tabs>
          <w:tab w:val="left" w:pos="74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w:t>
      </w:r>
    </w:p>
    <w:p w:rsidR="007B73BD" w:rsidRPr="007B73BD" w:rsidRDefault="007B73BD" w:rsidP="007B73BD">
      <w:pPr>
        <w:widowControl w:val="0"/>
        <w:tabs>
          <w:tab w:val="left" w:pos="851"/>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13. Граждане, проживающие на территории Замзорского </w:t>
      </w:r>
      <w:r w:rsidRPr="007B73BD">
        <w:rPr>
          <w:rFonts w:ascii="Times New Roman" w:eastAsia="Times New Roman" w:hAnsi="Times New Roman" w:cs="Times New Roman"/>
          <w:bCs/>
          <w:iCs/>
          <w:color w:val="000000"/>
          <w:sz w:val="12"/>
          <w:szCs w:val="12"/>
          <w:shd w:val="clear" w:color="auto" w:fill="FFFFFF"/>
          <w:lang w:bidi="ru-RU"/>
        </w:rPr>
        <w:t>муниципального образования,</w:t>
      </w:r>
      <w:r w:rsidRPr="007B73BD">
        <w:rPr>
          <w:rFonts w:ascii="Times New Roman" w:eastAsia="Times New Roman" w:hAnsi="Times New Roman" w:cs="Times New Roman"/>
          <w:sz w:val="12"/>
          <w:szCs w:val="12"/>
        </w:rPr>
        <w:t xml:space="preserve"> достигшие шестнадцатилетнего возраста и желающие выразить свое мнение, в сроки, установленные в соответствии с пунктом 3 части 12 настоящего Порядка, направляют в адрес администрации МО замечания и предложения по инициативному проекту.</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14. Администрация МО, в течение пяти календарных дней со дня, следующего за днем истечения срока, установленного в соответствии с пунктом 3 части 12 настоящего Порядка, проводит обобщение поступивших замечаний и предложений, по результатам которого составляет заключение.</w:t>
      </w:r>
    </w:p>
    <w:p w:rsidR="007B73BD" w:rsidRPr="007B73BD" w:rsidRDefault="007B73BD" w:rsidP="007B73BD">
      <w:pPr>
        <w:widowControl w:val="0"/>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Замзорского муниципального образования в информационно-телекоммуникационной сети «Интернет».</w:t>
      </w:r>
    </w:p>
    <w:p w:rsidR="007B73BD" w:rsidRPr="007B73BD" w:rsidRDefault="007B73BD" w:rsidP="007B73BD">
      <w:pPr>
        <w:widowControl w:val="0"/>
        <w:spacing w:after="0" w:line="240" w:lineRule="auto"/>
        <w:ind w:firstLine="170"/>
        <w:jc w:val="center"/>
        <w:rPr>
          <w:rFonts w:ascii="Times New Roman" w:eastAsia="Times New Roman" w:hAnsi="Times New Roman" w:cs="Times New Roman"/>
          <w:bCs/>
          <w:sz w:val="12"/>
          <w:szCs w:val="12"/>
        </w:rPr>
      </w:pPr>
      <w:r w:rsidRPr="007B73BD">
        <w:rPr>
          <w:rFonts w:ascii="Times New Roman" w:eastAsia="Times New Roman" w:hAnsi="Times New Roman" w:cs="Times New Roman"/>
          <w:bCs/>
          <w:sz w:val="12"/>
          <w:szCs w:val="12"/>
        </w:rPr>
        <w:t>Рассмотрение инициативного проекта</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p>
    <w:p w:rsidR="007B73BD" w:rsidRPr="007B73BD" w:rsidRDefault="007B73BD" w:rsidP="007B73BD">
      <w:pPr>
        <w:widowControl w:val="0"/>
        <w:tabs>
          <w:tab w:val="left" w:pos="851"/>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15. Инициативный проект рассматривается администрацией Замзорского муниципального образования в течение 30 дней со дня его внесения. По результатам рассмотрения инициативного проекта администрация Замзорского муниципального образования  принимает одно из следующих решений:</w:t>
      </w:r>
    </w:p>
    <w:p w:rsidR="007B73BD" w:rsidRPr="007B73BD" w:rsidRDefault="007B73BD" w:rsidP="007B73BD">
      <w:pPr>
        <w:widowControl w:val="0"/>
        <w:tabs>
          <w:tab w:val="left" w:pos="639"/>
        </w:tabs>
        <w:spacing w:after="0" w:line="240" w:lineRule="auto"/>
        <w:ind w:firstLine="170"/>
        <w:jc w:val="both"/>
        <w:rPr>
          <w:rFonts w:ascii="Times New Roman" w:eastAsia="Times New Roman" w:hAnsi="Times New Roman" w:cs="Times New Roman"/>
          <w:sz w:val="12"/>
          <w:szCs w:val="12"/>
        </w:rPr>
      </w:pPr>
      <w:proofErr w:type="gramStart"/>
      <w:r w:rsidRPr="007B73BD">
        <w:rPr>
          <w:rFonts w:ascii="Times New Roman" w:eastAsia="Times New Roman" w:hAnsi="Times New Roman" w:cs="Times New Roman"/>
          <w:sz w:val="12"/>
          <w:szCs w:val="12"/>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B73BD" w:rsidRPr="007B73BD" w:rsidRDefault="007B73BD" w:rsidP="007B73BD">
      <w:pPr>
        <w:widowControl w:val="0"/>
        <w:tabs>
          <w:tab w:val="left" w:pos="817"/>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16. Администрация Замзорского муниципального образования вправе отказать в поддержке инициативного проекта в случаях:</w:t>
      </w:r>
    </w:p>
    <w:p w:rsidR="007B73BD" w:rsidRPr="007B73BD" w:rsidRDefault="007B73BD" w:rsidP="007B73BD">
      <w:pPr>
        <w:widowControl w:val="0"/>
        <w:tabs>
          <w:tab w:val="left" w:pos="656"/>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 несоблюдения установленного порядка внесения инициативного проекта и его рассмотрения;</w:t>
      </w:r>
    </w:p>
    <w:p w:rsidR="007B73BD" w:rsidRPr="007B73BD" w:rsidRDefault="007B73BD" w:rsidP="007B73BD">
      <w:pPr>
        <w:widowControl w:val="0"/>
        <w:tabs>
          <w:tab w:val="left" w:pos="656"/>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Замзорского муниципального образования;</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 невозможности реализации инициативного проекта ввиду отсутствия у органов местного самоуправления (наименование) муниципального образования необходимых полномочий и прав</w:t>
      </w:r>
    </w:p>
    <w:p w:rsidR="007B73BD" w:rsidRPr="007B73BD" w:rsidRDefault="007B73BD" w:rsidP="007B73BD">
      <w:pPr>
        <w:widowControl w:val="0"/>
        <w:tabs>
          <w:tab w:val="left" w:pos="639"/>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B73BD" w:rsidRPr="007B73BD" w:rsidRDefault="007B73BD" w:rsidP="007B73BD">
      <w:pPr>
        <w:widowControl w:val="0"/>
        <w:tabs>
          <w:tab w:val="left" w:pos="636"/>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 наличия возможности решения описанной в инициативном проекте проблемы более эффективным способом;</w:t>
      </w:r>
    </w:p>
    <w:p w:rsidR="007B73BD" w:rsidRPr="007B73BD" w:rsidRDefault="007B73BD" w:rsidP="007B73BD">
      <w:pPr>
        <w:widowControl w:val="0"/>
        <w:tabs>
          <w:tab w:val="left" w:pos="689"/>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6) признания инициативного проекта не прошедшим конкурсный отбор.</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17. Администрация вправе, а в случае, предусмотренном пунктом 5 части 16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w:t>
      </w:r>
    </w:p>
    <w:p w:rsidR="007B73BD" w:rsidRPr="007B73BD" w:rsidRDefault="007B73BD" w:rsidP="007B73BD">
      <w:pPr>
        <w:widowControl w:val="0"/>
        <w:tabs>
          <w:tab w:val="left" w:pos="838"/>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18. В случае</w:t>
      </w:r>
      <w:proofErr w:type="gramStart"/>
      <w:r w:rsidRPr="007B73BD">
        <w:rPr>
          <w:rFonts w:ascii="Times New Roman" w:eastAsia="Times New Roman" w:hAnsi="Times New Roman" w:cs="Times New Roman"/>
          <w:sz w:val="12"/>
          <w:szCs w:val="12"/>
        </w:rPr>
        <w:t>,</w:t>
      </w:r>
      <w:proofErr w:type="gramEnd"/>
      <w:r w:rsidRPr="007B73BD">
        <w:rPr>
          <w:rFonts w:ascii="Times New Roman" w:eastAsia="Times New Roman" w:hAnsi="Times New Roman" w:cs="Times New Roman"/>
          <w:sz w:val="12"/>
          <w:szCs w:val="12"/>
        </w:rPr>
        <w:t xml:space="preserve"> если в администрацию Замзорского муниципального образования внесено несколько инициативных проектов, в том числе с постановкой аналогичных по содержанию приоритетных проблем, то администрация Замзорского муниципального образования организует проведение конкурсного отбора в Порядке проведения конкурсного отбора инициативных проектов для реализации на территории Замзорского муниципального образования, утвержденном Решением представительного органа муниципального образования (дата №), и информирует об этом инициаторов проектов.</w:t>
      </w:r>
    </w:p>
    <w:p w:rsidR="007B73BD" w:rsidRPr="007B73BD" w:rsidRDefault="007B73BD" w:rsidP="007B73BD">
      <w:pPr>
        <w:widowControl w:val="0"/>
        <w:tabs>
          <w:tab w:val="left" w:pos="73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19. Проведение конкурсного отбора возлагается на коллегиальный орган - конкурсную комиссию,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 утвержденным Решением представительного органа муниципального образования (дата №).</w:t>
      </w:r>
    </w:p>
    <w:p w:rsidR="007B73BD" w:rsidRPr="007B73BD" w:rsidRDefault="007B73BD" w:rsidP="007B73BD">
      <w:pPr>
        <w:widowControl w:val="0"/>
        <w:spacing w:after="0" w:line="240" w:lineRule="auto"/>
        <w:ind w:firstLine="170"/>
        <w:jc w:val="center"/>
        <w:rPr>
          <w:rFonts w:ascii="Times New Roman" w:eastAsia="Times New Roman" w:hAnsi="Times New Roman" w:cs="Times New Roman"/>
          <w:bCs/>
          <w:sz w:val="12"/>
          <w:szCs w:val="12"/>
        </w:rPr>
      </w:pPr>
    </w:p>
    <w:p w:rsidR="007B73BD" w:rsidRPr="007B73BD" w:rsidRDefault="007B73BD" w:rsidP="007B73BD">
      <w:pPr>
        <w:widowControl w:val="0"/>
        <w:spacing w:after="0" w:line="240" w:lineRule="auto"/>
        <w:ind w:firstLine="170"/>
        <w:jc w:val="center"/>
        <w:rPr>
          <w:rFonts w:ascii="Times New Roman" w:eastAsia="Times New Roman" w:hAnsi="Times New Roman" w:cs="Times New Roman"/>
          <w:bCs/>
          <w:sz w:val="12"/>
          <w:szCs w:val="12"/>
        </w:rPr>
      </w:pPr>
      <w:r w:rsidRPr="007B73BD">
        <w:rPr>
          <w:rFonts w:ascii="Times New Roman" w:eastAsia="Times New Roman" w:hAnsi="Times New Roman" w:cs="Times New Roman"/>
          <w:bCs/>
          <w:sz w:val="12"/>
          <w:szCs w:val="12"/>
        </w:rPr>
        <w:t xml:space="preserve">Порядок </w:t>
      </w:r>
      <w:proofErr w:type="gramStart"/>
      <w:r w:rsidRPr="007B73BD">
        <w:rPr>
          <w:rFonts w:ascii="Times New Roman" w:eastAsia="Times New Roman" w:hAnsi="Times New Roman" w:cs="Times New Roman"/>
          <w:bCs/>
          <w:sz w:val="12"/>
          <w:szCs w:val="12"/>
        </w:rPr>
        <w:t>финансировании</w:t>
      </w:r>
      <w:proofErr w:type="gramEnd"/>
      <w:r w:rsidRPr="007B73BD">
        <w:rPr>
          <w:rFonts w:ascii="Times New Roman" w:eastAsia="Times New Roman" w:hAnsi="Times New Roman" w:cs="Times New Roman"/>
          <w:bCs/>
          <w:sz w:val="12"/>
          <w:szCs w:val="12"/>
        </w:rPr>
        <w:t xml:space="preserve"> инициативного проекта</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p>
    <w:p w:rsidR="007B73BD" w:rsidRPr="007B73BD" w:rsidRDefault="007B73BD" w:rsidP="007B73BD">
      <w:pPr>
        <w:widowControl w:val="0"/>
        <w:tabs>
          <w:tab w:val="left" w:pos="721"/>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lastRenderedPageBreak/>
        <w:t xml:space="preserve">20.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7B73BD">
        <w:rPr>
          <w:rFonts w:ascii="Times New Roman" w:eastAsia="Times New Roman" w:hAnsi="Times New Roman" w:cs="Times New Roman"/>
          <w:sz w:val="12"/>
          <w:szCs w:val="12"/>
        </w:rPr>
        <w:t>формируемые</w:t>
      </w:r>
      <w:proofErr w:type="gramEnd"/>
      <w:r w:rsidRPr="007B73BD">
        <w:rPr>
          <w:rFonts w:ascii="Times New Roman" w:eastAsia="Times New Roman" w:hAnsi="Times New Roman" w:cs="Times New Roman"/>
          <w:sz w:val="12"/>
          <w:szCs w:val="12"/>
        </w:rPr>
        <w:t xml:space="preserve">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 муниципального образования.</w:t>
      </w:r>
    </w:p>
    <w:p w:rsidR="007B73BD" w:rsidRPr="007B73BD" w:rsidRDefault="007B73BD" w:rsidP="007B73BD">
      <w:pPr>
        <w:widowControl w:val="0"/>
        <w:tabs>
          <w:tab w:val="left" w:pos="726"/>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21. Под инициативными платежами понимаются денежные средства граждан, индивидуальных предпринимателей и юридических лиц, образованных в соответствии е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7B73BD" w:rsidRPr="007B73BD" w:rsidRDefault="007B73BD" w:rsidP="007B73BD">
      <w:pPr>
        <w:widowControl w:val="0"/>
        <w:tabs>
          <w:tab w:val="left" w:pos="838"/>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22.  Администрацией Замзорского муниципального образования ежегодно устанавливается общая предельная сумма финансирования инициативных проектов, исходя </w:t>
      </w:r>
      <w:proofErr w:type="gramStart"/>
      <w:r w:rsidRPr="007B73BD">
        <w:rPr>
          <w:rFonts w:ascii="Times New Roman" w:eastAsia="Times New Roman" w:hAnsi="Times New Roman" w:cs="Times New Roman"/>
          <w:sz w:val="12"/>
          <w:szCs w:val="12"/>
        </w:rPr>
        <w:t>из обшей</w:t>
      </w:r>
      <w:proofErr w:type="gramEnd"/>
      <w:r w:rsidRPr="007B73BD">
        <w:rPr>
          <w:rFonts w:ascii="Times New Roman" w:eastAsia="Times New Roman" w:hAnsi="Times New Roman" w:cs="Times New Roman"/>
          <w:sz w:val="12"/>
          <w:szCs w:val="12"/>
        </w:rPr>
        <w:t xml:space="preserve"> суммы средств, предусмотренных в бюджете муниципального образования.</w:t>
      </w:r>
    </w:p>
    <w:p w:rsidR="007B73BD" w:rsidRPr="007B73BD" w:rsidRDefault="007B73BD" w:rsidP="007B73BD">
      <w:pPr>
        <w:widowControl w:val="0"/>
        <w:tabs>
          <w:tab w:val="left" w:pos="766"/>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23. Не допускается выделение финансовых средств из местного бюджета </w:t>
      </w:r>
      <w:proofErr w:type="gramStart"/>
      <w:r w:rsidRPr="007B73BD">
        <w:rPr>
          <w:rFonts w:ascii="Times New Roman" w:eastAsia="Times New Roman" w:hAnsi="Times New Roman" w:cs="Times New Roman"/>
          <w:sz w:val="12"/>
          <w:szCs w:val="12"/>
        </w:rPr>
        <w:t>на</w:t>
      </w:r>
      <w:proofErr w:type="gramEnd"/>
      <w:r w:rsidRPr="007B73BD">
        <w:rPr>
          <w:rFonts w:ascii="Times New Roman" w:eastAsia="Times New Roman" w:hAnsi="Times New Roman" w:cs="Times New Roman"/>
          <w:sz w:val="12"/>
          <w:szCs w:val="12"/>
        </w:rPr>
        <w:t>:</w:t>
      </w:r>
    </w:p>
    <w:p w:rsidR="007B73BD" w:rsidRPr="007B73BD" w:rsidRDefault="007B73BD" w:rsidP="007B73BD">
      <w:pPr>
        <w:widowControl w:val="0"/>
        <w:tabs>
          <w:tab w:val="left" w:pos="79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 объекты частной собственности;</w:t>
      </w:r>
    </w:p>
    <w:p w:rsidR="007B73BD" w:rsidRPr="007B73BD" w:rsidRDefault="007B73BD" w:rsidP="007B73BD">
      <w:pPr>
        <w:widowControl w:val="0"/>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 объекты, расположенные в садоводческих некоммерческих организациях, не находящихся в муниципальной собственности;</w:t>
      </w:r>
    </w:p>
    <w:p w:rsidR="007B73BD" w:rsidRPr="007B73BD" w:rsidRDefault="007B73BD" w:rsidP="007B73BD">
      <w:pPr>
        <w:widowControl w:val="0"/>
        <w:tabs>
          <w:tab w:val="left" w:pos="759"/>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 ремонт или строительство объектов культового и религиозного назначения;</w:t>
      </w:r>
    </w:p>
    <w:p w:rsidR="007B73BD" w:rsidRPr="007B73BD" w:rsidRDefault="007B73BD" w:rsidP="007B73BD">
      <w:pPr>
        <w:widowControl w:val="0"/>
        <w:tabs>
          <w:tab w:val="left" w:pos="766"/>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4) проекты, которые могут иметь негативное воздействие на окружающую среду</w:t>
      </w:r>
    </w:p>
    <w:p w:rsidR="007B73BD" w:rsidRPr="007B73BD" w:rsidRDefault="007B73BD" w:rsidP="007B73BD">
      <w:pPr>
        <w:widowControl w:val="0"/>
        <w:tabs>
          <w:tab w:val="left" w:pos="764"/>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 ремонт или строительство административных зданий, сооружений, являющихся частной собственностью</w:t>
      </w:r>
    </w:p>
    <w:p w:rsidR="007B73BD" w:rsidRPr="007B73BD" w:rsidRDefault="007B73BD" w:rsidP="007B73BD">
      <w:pPr>
        <w:widowControl w:val="0"/>
        <w:tabs>
          <w:tab w:val="left" w:pos="766"/>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6) объекты, используемые для нужд органов местного самоуправления</w:t>
      </w:r>
    </w:p>
    <w:p w:rsidR="007B73BD" w:rsidRPr="007B73BD" w:rsidRDefault="007B73BD" w:rsidP="007B73BD">
      <w:pPr>
        <w:widowControl w:val="0"/>
        <w:tabs>
          <w:tab w:val="left" w:pos="881"/>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24. Уровень </w:t>
      </w:r>
      <w:proofErr w:type="spellStart"/>
      <w:r w:rsidRPr="007B73BD">
        <w:rPr>
          <w:rFonts w:ascii="Times New Roman" w:eastAsia="Times New Roman" w:hAnsi="Times New Roman" w:cs="Times New Roman"/>
          <w:sz w:val="12"/>
          <w:szCs w:val="12"/>
        </w:rPr>
        <w:t>софинансирования</w:t>
      </w:r>
      <w:proofErr w:type="spellEnd"/>
      <w:r w:rsidRPr="007B73BD">
        <w:rPr>
          <w:rFonts w:ascii="Times New Roman" w:eastAsia="Times New Roman" w:hAnsi="Times New Roman" w:cs="Times New Roman"/>
          <w:sz w:val="12"/>
          <w:szCs w:val="12"/>
        </w:rPr>
        <w:t xml:space="preserve"> инициативного проекта за счет средств местного бюджета составляет:</w:t>
      </w:r>
    </w:p>
    <w:p w:rsidR="007B73BD" w:rsidRPr="007B73BD" w:rsidRDefault="007B73BD" w:rsidP="007B73BD">
      <w:pPr>
        <w:widowControl w:val="0"/>
        <w:tabs>
          <w:tab w:val="left" w:pos="754"/>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 в случае, если инициатором проекта являются юридические лица - не более 85% от стоимости реализации инициативного проекта;</w:t>
      </w:r>
    </w:p>
    <w:p w:rsidR="007B73BD" w:rsidRPr="007B73BD" w:rsidRDefault="007B73BD" w:rsidP="007B73BD">
      <w:pPr>
        <w:widowControl w:val="0"/>
        <w:tabs>
          <w:tab w:val="left" w:pos="754"/>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 в случае, если инициатором проекта являются индивидуальные предприниматели - не более 95% от стоимости реализации инициативного проекта;</w:t>
      </w:r>
    </w:p>
    <w:p w:rsidR="007B73BD" w:rsidRPr="007B73BD" w:rsidRDefault="007B73BD" w:rsidP="007B73BD">
      <w:pPr>
        <w:widowControl w:val="0"/>
        <w:tabs>
          <w:tab w:val="left" w:pos="759"/>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 в случае, если инициатором проекта являются жители муниципального образования - не более 97% от стоимости реализации инициативного проекта.</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25. Документальным подтверждением </w:t>
      </w:r>
      <w:proofErr w:type="spellStart"/>
      <w:r w:rsidRPr="007B73BD">
        <w:rPr>
          <w:rFonts w:ascii="Times New Roman" w:eastAsia="Times New Roman" w:hAnsi="Times New Roman" w:cs="Times New Roman"/>
          <w:sz w:val="12"/>
          <w:szCs w:val="12"/>
        </w:rPr>
        <w:t>софинансирования</w:t>
      </w:r>
      <w:proofErr w:type="spellEnd"/>
      <w:r w:rsidRPr="007B73BD">
        <w:rPr>
          <w:rFonts w:ascii="Times New Roman" w:eastAsia="Times New Roman" w:hAnsi="Times New Roman" w:cs="Times New Roman"/>
          <w:sz w:val="12"/>
          <w:szCs w:val="12"/>
        </w:rPr>
        <w:t xml:space="preserve">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rsidR="007B73BD" w:rsidRPr="007B73BD" w:rsidRDefault="007B73BD" w:rsidP="007B73BD">
      <w:pPr>
        <w:widowControl w:val="0"/>
        <w:tabs>
          <w:tab w:val="left" w:pos="826"/>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26.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7B73BD" w:rsidRPr="007B73BD" w:rsidRDefault="007B73BD" w:rsidP="007B73BD">
      <w:pPr>
        <w:widowControl w:val="0"/>
        <w:tabs>
          <w:tab w:val="left" w:pos="831"/>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27. 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rsidR="007B73BD" w:rsidRPr="007B73BD" w:rsidRDefault="007B73BD" w:rsidP="007B73BD">
      <w:pPr>
        <w:widowControl w:val="0"/>
        <w:tabs>
          <w:tab w:val="left" w:pos="831"/>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28. В случае</w:t>
      </w:r>
      <w:proofErr w:type="gramStart"/>
      <w:r w:rsidRPr="007B73BD">
        <w:rPr>
          <w:rFonts w:ascii="Times New Roman" w:eastAsia="Times New Roman" w:hAnsi="Times New Roman" w:cs="Times New Roman"/>
          <w:sz w:val="12"/>
          <w:szCs w:val="12"/>
        </w:rPr>
        <w:t>,</w:t>
      </w:r>
      <w:proofErr w:type="gramEnd"/>
      <w:r w:rsidRPr="007B73BD">
        <w:rPr>
          <w:rFonts w:ascii="Times New Roman" w:eastAsia="Times New Roman" w:hAnsi="Times New Roman" w:cs="Times New Roman"/>
          <w:sz w:val="12"/>
          <w:szCs w:val="12"/>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до конца финансового года.</w:t>
      </w:r>
    </w:p>
    <w:p w:rsidR="007B73BD" w:rsidRPr="007B73BD" w:rsidRDefault="007B73BD" w:rsidP="007B73BD">
      <w:pPr>
        <w:widowControl w:val="0"/>
        <w:tabs>
          <w:tab w:val="left" w:pos="841"/>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29.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w:t>
      </w:r>
      <w:proofErr w:type="gramStart"/>
      <w:r w:rsidRPr="007B73BD">
        <w:rPr>
          <w:rFonts w:ascii="Times New Roman" w:eastAsia="Times New Roman" w:hAnsi="Times New Roman" w:cs="Times New Roman"/>
          <w:sz w:val="12"/>
          <w:szCs w:val="12"/>
        </w:rPr>
        <w:t>лицам, осуществившим их перечисление в местный бюджет и распределяются</w:t>
      </w:r>
      <w:proofErr w:type="gramEnd"/>
      <w:r w:rsidRPr="007B73BD">
        <w:rPr>
          <w:rFonts w:ascii="Times New Roman" w:eastAsia="Times New Roman" w:hAnsi="Times New Roman" w:cs="Times New Roman"/>
          <w:sz w:val="12"/>
          <w:szCs w:val="12"/>
        </w:rPr>
        <w:t xml:space="preserve"> между ними пропорционально от суммы вносимого финансирования.</w:t>
      </w:r>
    </w:p>
    <w:p w:rsidR="007B73BD" w:rsidRPr="007B73BD" w:rsidRDefault="007B73BD" w:rsidP="007B73BD">
      <w:pPr>
        <w:widowControl w:val="0"/>
        <w:tabs>
          <w:tab w:val="left" w:pos="831"/>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30.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31. </w:t>
      </w:r>
      <w:proofErr w:type="gramStart"/>
      <w:r w:rsidRPr="007B73BD">
        <w:rPr>
          <w:rFonts w:ascii="Times New Roman" w:eastAsia="Times New Roman" w:hAnsi="Times New Roman" w:cs="Times New Roman"/>
          <w:sz w:val="12"/>
          <w:szCs w:val="12"/>
        </w:rPr>
        <w:t xml:space="preserve">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муниципального образования в полном объеме средств, необходимых для </w:t>
      </w:r>
      <w:proofErr w:type="spellStart"/>
      <w:r w:rsidRPr="007B73BD">
        <w:rPr>
          <w:rFonts w:ascii="Times New Roman" w:eastAsia="Times New Roman" w:hAnsi="Times New Roman" w:cs="Times New Roman"/>
          <w:sz w:val="12"/>
          <w:szCs w:val="12"/>
        </w:rPr>
        <w:t>софинансирования</w:t>
      </w:r>
      <w:proofErr w:type="spellEnd"/>
      <w:r w:rsidRPr="007B73BD">
        <w:rPr>
          <w:rFonts w:ascii="Times New Roman" w:eastAsia="Times New Roman" w:hAnsi="Times New Roman" w:cs="Times New Roman"/>
          <w:sz w:val="12"/>
          <w:szCs w:val="12"/>
        </w:rPr>
        <w:t xml:space="preserve"> реализации инициативного проекта.</w:t>
      </w:r>
      <w:proofErr w:type="gramEnd"/>
    </w:p>
    <w:p w:rsidR="007B73BD" w:rsidRPr="007B73BD" w:rsidRDefault="007B73BD" w:rsidP="007B73BD">
      <w:pPr>
        <w:widowControl w:val="0"/>
        <w:tabs>
          <w:tab w:val="left" w:pos="822"/>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32. Исполнение инициативного проекта, инициатором которого является ТОС, </w:t>
      </w:r>
      <w:proofErr w:type="gramStart"/>
      <w:r w:rsidRPr="007B73BD">
        <w:rPr>
          <w:rFonts w:ascii="Times New Roman" w:eastAsia="Times New Roman" w:hAnsi="Times New Roman" w:cs="Times New Roman"/>
          <w:sz w:val="12"/>
          <w:szCs w:val="12"/>
        </w:rPr>
        <w:t>зарегистрированный</w:t>
      </w:r>
      <w:proofErr w:type="gramEnd"/>
      <w:r w:rsidRPr="007B73BD">
        <w:rPr>
          <w:rFonts w:ascii="Times New Roman" w:eastAsia="Times New Roman" w:hAnsi="Times New Roman" w:cs="Times New Roman"/>
          <w:sz w:val="12"/>
          <w:szCs w:val="12"/>
        </w:rPr>
        <w:t xml:space="preserve"> в качестве юридического лица, может быть предоставлена субсидия.</w:t>
      </w:r>
    </w:p>
    <w:p w:rsidR="007B73BD" w:rsidRPr="007B73BD" w:rsidRDefault="007B73BD" w:rsidP="007B73BD">
      <w:pPr>
        <w:widowControl w:val="0"/>
        <w:tabs>
          <w:tab w:val="left" w:pos="822"/>
        </w:tabs>
        <w:spacing w:after="0" w:line="240" w:lineRule="auto"/>
        <w:ind w:firstLine="170"/>
        <w:jc w:val="both"/>
        <w:rPr>
          <w:rFonts w:ascii="Times New Roman" w:eastAsia="Times New Roman" w:hAnsi="Times New Roman" w:cs="Times New Roman"/>
          <w:sz w:val="12"/>
          <w:szCs w:val="12"/>
        </w:rPr>
      </w:pPr>
    </w:p>
    <w:p w:rsidR="007B73BD" w:rsidRPr="007B73BD" w:rsidRDefault="007B73BD" w:rsidP="007B73BD">
      <w:pPr>
        <w:widowControl w:val="0"/>
        <w:spacing w:after="0" w:line="240" w:lineRule="auto"/>
        <w:ind w:firstLine="170"/>
        <w:jc w:val="center"/>
        <w:rPr>
          <w:rFonts w:ascii="Times New Roman" w:eastAsia="Times New Roman" w:hAnsi="Times New Roman" w:cs="Times New Roman"/>
          <w:bCs/>
          <w:sz w:val="12"/>
          <w:szCs w:val="12"/>
        </w:rPr>
      </w:pPr>
      <w:r w:rsidRPr="007B73BD">
        <w:rPr>
          <w:rFonts w:ascii="Times New Roman" w:eastAsia="Times New Roman" w:hAnsi="Times New Roman" w:cs="Times New Roman"/>
          <w:bCs/>
          <w:sz w:val="12"/>
          <w:szCs w:val="12"/>
        </w:rPr>
        <w:t xml:space="preserve">Общественный </w:t>
      </w:r>
      <w:proofErr w:type="gramStart"/>
      <w:r w:rsidRPr="007B73BD">
        <w:rPr>
          <w:rFonts w:ascii="Times New Roman" w:eastAsia="Times New Roman" w:hAnsi="Times New Roman" w:cs="Times New Roman"/>
          <w:bCs/>
          <w:sz w:val="12"/>
          <w:szCs w:val="12"/>
        </w:rPr>
        <w:t>контроль за</w:t>
      </w:r>
      <w:proofErr w:type="gramEnd"/>
      <w:r w:rsidRPr="007B73BD">
        <w:rPr>
          <w:rFonts w:ascii="Times New Roman" w:eastAsia="Times New Roman" w:hAnsi="Times New Roman" w:cs="Times New Roman"/>
          <w:bCs/>
          <w:sz w:val="12"/>
          <w:szCs w:val="12"/>
        </w:rPr>
        <w:t xml:space="preserve"> реализацией инициативного проекта</w:t>
      </w:r>
    </w:p>
    <w:p w:rsidR="007B73BD" w:rsidRPr="007B73BD" w:rsidRDefault="007B73BD" w:rsidP="007B73BD">
      <w:pPr>
        <w:widowControl w:val="0"/>
        <w:tabs>
          <w:tab w:val="left" w:pos="826"/>
        </w:tabs>
        <w:spacing w:after="0" w:line="240" w:lineRule="auto"/>
        <w:ind w:firstLine="170"/>
        <w:jc w:val="both"/>
        <w:rPr>
          <w:rFonts w:ascii="Times New Roman" w:eastAsia="Times New Roman" w:hAnsi="Times New Roman" w:cs="Times New Roman"/>
          <w:sz w:val="12"/>
          <w:szCs w:val="12"/>
        </w:rPr>
      </w:pPr>
    </w:p>
    <w:p w:rsidR="007B73BD" w:rsidRPr="007B73BD" w:rsidRDefault="007B73BD" w:rsidP="007B73BD">
      <w:pPr>
        <w:widowControl w:val="0"/>
        <w:tabs>
          <w:tab w:val="left" w:pos="826"/>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33. Инициаторы проекта, а также граждане, проживающие на территории муниципального образования, уполномоченные собранием (конференцией) граждан или инициаторами проекта, вправе осуществлять общественный </w:t>
      </w:r>
      <w:proofErr w:type="gramStart"/>
      <w:r w:rsidRPr="007B73BD">
        <w:rPr>
          <w:rFonts w:ascii="Times New Roman" w:eastAsia="Times New Roman" w:hAnsi="Times New Roman" w:cs="Times New Roman"/>
          <w:sz w:val="12"/>
          <w:szCs w:val="12"/>
        </w:rPr>
        <w:t>контроль за</w:t>
      </w:r>
      <w:proofErr w:type="gramEnd"/>
      <w:r w:rsidRPr="007B73BD">
        <w:rPr>
          <w:rFonts w:ascii="Times New Roman" w:eastAsia="Times New Roman" w:hAnsi="Times New Roman" w:cs="Times New Roman"/>
          <w:sz w:val="12"/>
          <w:szCs w:val="12"/>
        </w:rPr>
        <w:t xml:space="preserve"> реализацией соответствующего инициативного проекта в формах, предусмотренных законодательством Российской Федерации.</w:t>
      </w:r>
    </w:p>
    <w:p w:rsidR="007B73BD" w:rsidRPr="007B73BD" w:rsidRDefault="007B73BD" w:rsidP="007B73BD">
      <w:pPr>
        <w:widowControl w:val="0"/>
        <w:tabs>
          <w:tab w:val="left" w:pos="826"/>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34. Информация о ходе рассмотрения инициативного проекта администрацией Замзорского муниципального образования и его реализации,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размещению на официальном сайте администрации Замзорского муниципального образования в информационно-телекоммуникационной сети «Интернет».</w:t>
      </w:r>
    </w:p>
    <w:p w:rsidR="007B73BD" w:rsidRPr="007B73BD" w:rsidRDefault="007B73BD" w:rsidP="007B73BD">
      <w:pPr>
        <w:pStyle w:val="ConsPlusTitle"/>
        <w:ind w:firstLine="170"/>
        <w:jc w:val="both"/>
        <w:rPr>
          <w:rFonts w:ascii="Times New Roman" w:hAnsi="Times New Roman" w:cs="Times New Roman"/>
          <w:b w:val="0"/>
          <w:bCs w:val="0"/>
          <w:sz w:val="12"/>
          <w:szCs w:val="12"/>
        </w:rPr>
      </w:pPr>
      <w:r w:rsidRPr="007B73BD">
        <w:rPr>
          <w:rFonts w:ascii="Times New Roman" w:hAnsi="Times New Roman" w:cs="Times New Roman"/>
          <w:b w:val="0"/>
          <w:sz w:val="12"/>
          <w:szCs w:val="12"/>
        </w:rPr>
        <w:t>35. Отчет администрации Замзорского муниципального образования по итогам реализации инициативного проекта подлежит опубликованию (обнародованию) и размещению на официальном сайте администрации Замзорского муниципального образования  в информационно-телекоммуникационной сети «Интернет» не позднее чем через 30 дней со дня завершения реализации инициативного проекта.</w:t>
      </w:r>
      <w:r w:rsidRPr="007B73BD">
        <w:rPr>
          <w:rFonts w:ascii="Times New Roman" w:hAnsi="Times New Roman" w:cs="Times New Roman"/>
          <w:b w:val="0"/>
          <w:bCs w:val="0"/>
          <w:sz w:val="12"/>
          <w:szCs w:val="12"/>
        </w:rPr>
        <w:t xml:space="preserve"> </w:t>
      </w:r>
    </w:p>
    <w:p w:rsidR="007B73BD" w:rsidRDefault="007B73BD" w:rsidP="007B73BD">
      <w:pPr>
        <w:pStyle w:val="ConsPlusTitle"/>
        <w:ind w:firstLine="170"/>
        <w:jc w:val="center"/>
        <w:rPr>
          <w:rFonts w:ascii="Times New Roman" w:hAnsi="Times New Roman" w:cs="Times New Roman"/>
          <w:b w:val="0"/>
          <w:bCs w:val="0"/>
          <w:sz w:val="16"/>
          <w:szCs w:val="16"/>
        </w:rPr>
      </w:pPr>
    </w:p>
    <w:p w:rsidR="007B73BD" w:rsidRPr="007B73BD" w:rsidRDefault="007B73BD" w:rsidP="007B73BD">
      <w:pPr>
        <w:pStyle w:val="ConsPlusTitle"/>
        <w:ind w:firstLine="170"/>
        <w:jc w:val="center"/>
        <w:rPr>
          <w:rFonts w:ascii="Times New Roman" w:hAnsi="Times New Roman" w:cs="Times New Roman"/>
          <w:sz w:val="16"/>
          <w:szCs w:val="16"/>
        </w:rPr>
      </w:pPr>
      <w:r w:rsidRPr="007B73BD">
        <w:rPr>
          <w:rFonts w:ascii="Times New Roman" w:hAnsi="Times New Roman" w:cs="Times New Roman"/>
          <w:sz w:val="16"/>
          <w:szCs w:val="16"/>
        </w:rPr>
        <w:t>20.08.2021 г. №208</w:t>
      </w:r>
    </w:p>
    <w:p w:rsidR="007B73BD" w:rsidRPr="007B73BD" w:rsidRDefault="007B73BD" w:rsidP="007B73BD">
      <w:pPr>
        <w:widowControl w:val="0"/>
        <w:autoSpaceDE w:val="0"/>
        <w:autoSpaceDN w:val="0"/>
        <w:adjustRightInd w:val="0"/>
        <w:spacing w:after="0" w:line="240" w:lineRule="auto"/>
        <w:ind w:firstLine="170"/>
        <w:jc w:val="center"/>
        <w:rPr>
          <w:rFonts w:ascii="Times New Roman" w:eastAsia="Times New Roman" w:hAnsi="Times New Roman" w:cs="Times New Roman"/>
          <w:b/>
          <w:bCs/>
          <w:sz w:val="16"/>
          <w:szCs w:val="16"/>
        </w:rPr>
      </w:pPr>
      <w:r w:rsidRPr="007B73BD">
        <w:rPr>
          <w:rFonts w:ascii="Times New Roman" w:eastAsia="Times New Roman" w:hAnsi="Times New Roman" w:cs="Times New Roman"/>
          <w:b/>
          <w:bCs/>
          <w:sz w:val="16"/>
          <w:szCs w:val="16"/>
        </w:rPr>
        <w:t>РОССИЙСКАЯ ФЕДЕРАЦИЯ</w:t>
      </w:r>
    </w:p>
    <w:p w:rsidR="007B73BD" w:rsidRPr="007B73BD" w:rsidRDefault="007B73BD" w:rsidP="007B73BD">
      <w:pPr>
        <w:widowControl w:val="0"/>
        <w:autoSpaceDE w:val="0"/>
        <w:autoSpaceDN w:val="0"/>
        <w:adjustRightInd w:val="0"/>
        <w:spacing w:after="0" w:line="240" w:lineRule="auto"/>
        <w:ind w:firstLine="170"/>
        <w:jc w:val="center"/>
        <w:rPr>
          <w:rFonts w:ascii="Times New Roman" w:eastAsia="Times New Roman" w:hAnsi="Times New Roman" w:cs="Times New Roman"/>
          <w:b/>
          <w:bCs/>
          <w:sz w:val="16"/>
          <w:szCs w:val="16"/>
        </w:rPr>
      </w:pPr>
      <w:r w:rsidRPr="007B73BD">
        <w:rPr>
          <w:rFonts w:ascii="Times New Roman" w:eastAsia="Times New Roman" w:hAnsi="Times New Roman" w:cs="Times New Roman"/>
          <w:b/>
          <w:bCs/>
          <w:sz w:val="16"/>
          <w:szCs w:val="16"/>
        </w:rPr>
        <w:t>ИРКУТСКАЯ ОБЛАСТЬ</w:t>
      </w:r>
    </w:p>
    <w:p w:rsidR="007B73BD" w:rsidRPr="007B73BD" w:rsidRDefault="007B73BD" w:rsidP="007B73BD">
      <w:pPr>
        <w:widowControl w:val="0"/>
        <w:autoSpaceDE w:val="0"/>
        <w:autoSpaceDN w:val="0"/>
        <w:adjustRightInd w:val="0"/>
        <w:spacing w:after="0" w:line="240" w:lineRule="auto"/>
        <w:ind w:firstLine="170"/>
        <w:jc w:val="center"/>
        <w:rPr>
          <w:rFonts w:ascii="Times New Roman" w:eastAsia="Times New Roman" w:hAnsi="Times New Roman" w:cs="Times New Roman"/>
          <w:b/>
          <w:bCs/>
          <w:sz w:val="16"/>
          <w:szCs w:val="16"/>
        </w:rPr>
      </w:pPr>
      <w:r w:rsidRPr="007B73BD">
        <w:rPr>
          <w:rFonts w:ascii="Times New Roman" w:eastAsia="Times New Roman" w:hAnsi="Times New Roman" w:cs="Times New Roman"/>
          <w:b/>
          <w:bCs/>
          <w:sz w:val="16"/>
          <w:szCs w:val="16"/>
        </w:rPr>
        <w:t>НИЖНЕУДИНСКИЙ МУНИЦИПАЛЬНЫЙ РАЙОН</w:t>
      </w:r>
    </w:p>
    <w:p w:rsidR="007B73BD" w:rsidRPr="007B73BD" w:rsidRDefault="007B73BD" w:rsidP="007B73BD">
      <w:pPr>
        <w:widowControl w:val="0"/>
        <w:autoSpaceDE w:val="0"/>
        <w:autoSpaceDN w:val="0"/>
        <w:adjustRightInd w:val="0"/>
        <w:spacing w:after="0" w:line="240" w:lineRule="auto"/>
        <w:ind w:firstLine="170"/>
        <w:jc w:val="center"/>
        <w:rPr>
          <w:rFonts w:ascii="Times New Roman" w:eastAsia="Times New Roman" w:hAnsi="Times New Roman" w:cs="Times New Roman"/>
          <w:b/>
          <w:bCs/>
          <w:sz w:val="16"/>
          <w:szCs w:val="16"/>
        </w:rPr>
      </w:pPr>
      <w:r w:rsidRPr="007B73BD">
        <w:rPr>
          <w:rFonts w:ascii="Times New Roman" w:eastAsia="Times New Roman" w:hAnsi="Times New Roman" w:cs="Times New Roman"/>
          <w:b/>
          <w:bCs/>
          <w:sz w:val="16"/>
          <w:szCs w:val="16"/>
        </w:rPr>
        <w:t>ЗАМЗОРСКОЕ СЕЛЬСКОЕ ПОСЕЛЕНИЕ</w:t>
      </w:r>
    </w:p>
    <w:p w:rsidR="007B73BD" w:rsidRPr="007B73BD" w:rsidRDefault="007B73BD" w:rsidP="007B73BD">
      <w:pPr>
        <w:tabs>
          <w:tab w:val="left" w:pos="1946"/>
        </w:tabs>
        <w:spacing w:after="0" w:line="240" w:lineRule="auto"/>
        <w:ind w:firstLine="170"/>
        <w:jc w:val="center"/>
        <w:rPr>
          <w:rFonts w:ascii="Times New Roman" w:eastAsia="Times New Roman" w:hAnsi="Times New Roman" w:cs="Times New Roman"/>
          <w:b/>
          <w:sz w:val="16"/>
          <w:szCs w:val="16"/>
        </w:rPr>
      </w:pPr>
      <w:r w:rsidRPr="007B73BD">
        <w:rPr>
          <w:rFonts w:ascii="Times New Roman" w:eastAsia="Times New Roman" w:hAnsi="Times New Roman" w:cs="Times New Roman"/>
          <w:b/>
          <w:sz w:val="16"/>
          <w:szCs w:val="16"/>
        </w:rPr>
        <w:t>ДУМА</w:t>
      </w:r>
    </w:p>
    <w:p w:rsidR="007B73BD" w:rsidRPr="007B73BD" w:rsidRDefault="007B73BD" w:rsidP="007B73BD">
      <w:pPr>
        <w:tabs>
          <w:tab w:val="left" w:pos="1946"/>
        </w:tabs>
        <w:spacing w:after="0" w:line="240" w:lineRule="auto"/>
        <w:ind w:firstLine="170"/>
        <w:jc w:val="center"/>
        <w:rPr>
          <w:rFonts w:ascii="Times New Roman" w:eastAsia="Times New Roman" w:hAnsi="Times New Roman" w:cs="Times New Roman"/>
          <w:b/>
          <w:sz w:val="16"/>
          <w:szCs w:val="16"/>
        </w:rPr>
      </w:pPr>
      <w:r w:rsidRPr="007B73BD">
        <w:rPr>
          <w:rFonts w:ascii="Times New Roman" w:eastAsia="Times New Roman" w:hAnsi="Times New Roman" w:cs="Times New Roman"/>
          <w:b/>
          <w:sz w:val="16"/>
          <w:szCs w:val="16"/>
        </w:rPr>
        <w:t>РЕШЕНИЕ</w:t>
      </w:r>
    </w:p>
    <w:p w:rsidR="007B73BD" w:rsidRPr="007B73BD" w:rsidRDefault="007B73BD" w:rsidP="007B73BD">
      <w:pPr>
        <w:spacing w:after="0" w:line="240" w:lineRule="auto"/>
        <w:ind w:firstLine="170"/>
        <w:jc w:val="center"/>
        <w:rPr>
          <w:rFonts w:ascii="Times New Roman" w:eastAsia="Times New Roman" w:hAnsi="Times New Roman" w:cs="Times New Roman"/>
          <w:b/>
          <w:sz w:val="16"/>
          <w:szCs w:val="16"/>
        </w:rPr>
      </w:pPr>
    </w:p>
    <w:p w:rsidR="007B73BD" w:rsidRPr="00B93AAA" w:rsidRDefault="007B73BD" w:rsidP="00B93AAA">
      <w:pPr>
        <w:spacing w:after="0" w:line="240" w:lineRule="auto"/>
        <w:ind w:firstLine="170"/>
        <w:jc w:val="center"/>
        <w:rPr>
          <w:rFonts w:ascii="Times New Roman" w:eastAsia="Times New Roman" w:hAnsi="Times New Roman" w:cs="Times New Roman"/>
          <w:b/>
          <w:sz w:val="16"/>
          <w:szCs w:val="16"/>
        </w:rPr>
      </w:pPr>
      <w:r w:rsidRPr="007B73BD">
        <w:rPr>
          <w:rFonts w:ascii="Times New Roman" w:eastAsia="Times New Roman" w:hAnsi="Times New Roman" w:cs="Times New Roman"/>
          <w:b/>
          <w:sz w:val="16"/>
          <w:szCs w:val="16"/>
        </w:rPr>
        <w:t>ОБ УТВЕРЖДЕНИИ ПОРЯДКА ПРОВЕДЕНИЯ КОНКУРСНОГО ОТБОРА ИНИЦИАТИВНЫХ ПРОЕКТОВ ДЛЯ РЕАЛИЗАЦИИ НА ТЕРРИТОРИИ, ЧАСТИ ТЕРРИТОРИИ ЗАМЗОРС</w:t>
      </w:r>
      <w:r w:rsidR="00B93AAA">
        <w:rPr>
          <w:rFonts w:ascii="Times New Roman" w:eastAsia="Times New Roman" w:hAnsi="Times New Roman" w:cs="Times New Roman"/>
          <w:b/>
          <w:sz w:val="16"/>
          <w:szCs w:val="16"/>
        </w:rPr>
        <w:t>КОГО МУНИЦИПАЛЬНОГО ОБРАЗОВАНИЯ</w:t>
      </w:r>
    </w:p>
    <w:p w:rsidR="007B73BD" w:rsidRPr="007B73BD" w:rsidRDefault="007B73BD" w:rsidP="007B73BD">
      <w:pPr>
        <w:widowControl w:val="0"/>
        <w:spacing w:after="0" w:line="240" w:lineRule="auto"/>
        <w:ind w:firstLine="170"/>
        <w:jc w:val="both"/>
        <w:rPr>
          <w:rFonts w:ascii="Times New Roman" w:eastAsia="Times New Roman" w:hAnsi="Times New Roman" w:cs="Times New Roman"/>
          <w:sz w:val="16"/>
          <w:szCs w:val="16"/>
        </w:rPr>
      </w:pPr>
      <w:r w:rsidRPr="007B73BD">
        <w:rPr>
          <w:rFonts w:ascii="Times New Roman" w:eastAsia="Times New Roman" w:hAnsi="Times New Roman" w:cs="Times New Roman"/>
          <w:sz w:val="16"/>
          <w:szCs w:val="16"/>
        </w:rPr>
        <w:t xml:space="preserve">В соответствии со статьей 26' Федерального закона от 06.10.2003 № 131- ФЗ «Об общих принципах организации местного самоуправления в Российской Федерации», Порядком реализации инициативных проектов в </w:t>
      </w:r>
      <w:proofErr w:type="spellStart"/>
      <w:r w:rsidRPr="007B73BD">
        <w:rPr>
          <w:rFonts w:ascii="Times New Roman" w:eastAsia="Times New Roman" w:hAnsi="Times New Roman" w:cs="Times New Roman"/>
          <w:sz w:val="16"/>
          <w:szCs w:val="16"/>
        </w:rPr>
        <w:t>Замзорском</w:t>
      </w:r>
      <w:proofErr w:type="spellEnd"/>
      <w:r w:rsidRPr="007B73BD">
        <w:rPr>
          <w:rFonts w:ascii="Times New Roman" w:eastAsia="Times New Roman" w:hAnsi="Times New Roman" w:cs="Times New Roman"/>
          <w:sz w:val="16"/>
          <w:szCs w:val="16"/>
        </w:rPr>
        <w:t xml:space="preserve"> муниципальном образовании, утвержденным Решением представительного органа муниципального образования № 00 от 00.00.2021г. руководствуясь уставом Замзорского муниципального образования, дума Замзорского муниципального образования </w:t>
      </w:r>
    </w:p>
    <w:p w:rsidR="007B73BD" w:rsidRPr="007B73BD" w:rsidRDefault="007B73BD" w:rsidP="007B73BD">
      <w:pPr>
        <w:spacing w:after="0" w:line="240" w:lineRule="auto"/>
        <w:ind w:firstLine="170"/>
        <w:jc w:val="center"/>
        <w:rPr>
          <w:rFonts w:ascii="Times New Roman" w:eastAsia="Times New Roman" w:hAnsi="Times New Roman" w:cs="Times New Roman"/>
          <w:sz w:val="16"/>
          <w:szCs w:val="16"/>
        </w:rPr>
      </w:pPr>
    </w:p>
    <w:p w:rsidR="007B73BD" w:rsidRPr="007B73BD" w:rsidRDefault="007B73BD" w:rsidP="007B73BD">
      <w:pPr>
        <w:spacing w:after="0" w:line="240" w:lineRule="auto"/>
        <w:ind w:firstLine="170"/>
        <w:jc w:val="center"/>
        <w:rPr>
          <w:rFonts w:ascii="Times New Roman" w:eastAsia="Times New Roman" w:hAnsi="Times New Roman" w:cs="Times New Roman"/>
          <w:b/>
          <w:sz w:val="16"/>
          <w:szCs w:val="16"/>
        </w:rPr>
      </w:pPr>
      <w:r w:rsidRPr="007B73BD">
        <w:rPr>
          <w:rFonts w:ascii="Times New Roman" w:eastAsia="Times New Roman" w:hAnsi="Times New Roman" w:cs="Times New Roman"/>
          <w:b/>
          <w:sz w:val="16"/>
          <w:szCs w:val="16"/>
        </w:rPr>
        <w:t>РЕШИЛА:</w:t>
      </w:r>
    </w:p>
    <w:p w:rsidR="007B73BD" w:rsidRPr="007B73BD" w:rsidRDefault="007B73BD" w:rsidP="007B73BD">
      <w:pPr>
        <w:spacing w:after="0" w:line="240" w:lineRule="auto"/>
        <w:ind w:firstLine="170"/>
        <w:jc w:val="center"/>
        <w:rPr>
          <w:rFonts w:ascii="Times New Roman" w:eastAsia="Times New Roman" w:hAnsi="Times New Roman" w:cs="Times New Roman"/>
          <w:sz w:val="16"/>
          <w:szCs w:val="16"/>
        </w:rPr>
      </w:pPr>
    </w:p>
    <w:p w:rsidR="007B73BD" w:rsidRPr="007B73BD" w:rsidRDefault="007B73BD" w:rsidP="007B73BD">
      <w:pPr>
        <w:spacing w:after="0" w:line="240" w:lineRule="auto"/>
        <w:ind w:firstLine="170"/>
        <w:jc w:val="both"/>
        <w:rPr>
          <w:rFonts w:ascii="Times New Roman" w:eastAsia="Times New Roman" w:hAnsi="Times New Roman" w:cs="Times New Roman"/>
          <w:kern w:val="24"/>
          <w:sz w:val="16"/>
          <w:szCs w:val="16"/>
        </w:rPr>
      </w:pPr>
      <w:r w:rsidRPr="007B73BD">
        <w:rPr>
          <w:rFonts w:ascii="Times New Roman" w:eastAsia="Times New Roman" w:hAnsi="Times New Roman" w:cs="Times New Roman"/>
          <w:kern w:val="24"/>
          <w:sz w:val="16"/>
          <w:szCs w:val="16"/>
        </w:rPr>
        <w:t xml:space="preserve">1. Утвердить Порядок проведения конкурсного отбора инициативных проектов для реализации на территории, части территории Замзорского </w:t>
      </w:r>
      <w:r w:rsidRPr="007B73BD">
        <w:rPr>
          <w:rFonts w:ascii="Times New Roman" w:eastAsia="Times New Roman" w:hAnsi="Times New Roman" w:cs="Times New Roman"/>
          <w:bCs/>
          <w:iCs/>
          <w:color w:val="000000"/>
          <w:kern w:val="24"/>
          <w:sz w:val="16"/>
          <w:szCs w:val="16"/>
          <w:shd w:val="clear" w:color="auto" w:fill="FFFFFF"/>
          <w:lang w:bidi="ru-RU"/>
        </w:rPr>
        <w:t>муниципального образования</w:t>
      </w:r>
      <w:r w:rsidRPr="007B73BD">
        <w:rPr>
          <w:rFonts w:ascii="Times New Roman" w:eastAsia="Times New Roman" w:hAnsi="Times New Roman" w:cs="Times New Roman"/>
          <w:kern w:val="24"/>
          <w:sz w:val="16"/>
          <w:szCs w:val="16"/>
        </w:rPr>
        <w:t>, согласно приложению 1 к настоящему Решению</w:t>
      </w:r>
    </w:p>
    <w:p w:rsidR="007B73BD" w:rsidRPr="007B73BD" w:rsidRDefault="007B73BD" w:rsidP="007B73BD">
      <w:pPr>
        <w:spacing w:after="0" w:line="240" w:lineRule="auto"/>
        <w:ind w:firstLine="170"/>
        <w:jc w:val="both"/>
        <w:rPr>
          <w:rFonts w:ascii="Times New Roman" w:eastAsia="Times New Roman" w:hAnsi="Times New Roman" w:cs="Times New Roman"/>
          <w:sz w:val="16"/>
          <w:szCs w:val="16"/>
        </w:rPr>
      </w:pPr>
      <w:r w:rsidRPr="007B73BD">
        <w:rPr>
          <w:rFonts w:ascii="Times New Roman" w:eastAsia="Times New Roman" w:hAnsi="Times New Roman" w:cs="Times New Roman"/>
          <w:sz w:val="16"/>
          <w:szCs w:val="16"/>
        </w:rPr>
        <w:t>2. Утвердить Положение о конкурсной комиссии по организации и проведению конкурсного отбора инициативных проектов, согласно приложению 2 к настоящему Решению</w:t>
      </w:r>
    </w:p>
    <w:p w:rsidR="007B73BD" w:rsidRPr="007B73BD" w:rsidRDefault="007B73BD" w:rsidP="007B73BD">
      <w:pPr>
        <w:spacing w:after="0" w:line="240" w:lineRule="auto"/>
        <w:ind w:firstLine="170"/>
        <w:jc w:val="both"/>
        <w:rPr>
          <w:rFonts w:ascii="Times New Roman" w:eastAsia="Times New Roman" w:hAnsi="Times New Roman" w:cs="Times New Roman"/>
          <w:sz w:val="16"/>
          <w:szCs w:val="16"/>
        </w:rPr>
      </w:pPr>
      <w:r w:rsidRPr="007B73BD">
        <w:rPr>
          <w:rFonts w:ascii="Times New Roman" w:eastAsia="Times New Roman" w:hAnsi="Times New Roman" w:cs="Times New Roman"/>
          <w:sz w:val="16"/>
          <w:szCs w:val="16"/>
        </w:rPr>
        <w:t xml:space="preserve">3. Настоящее решение подлежит официальному опубликованию в средстве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 по адресу </w:t>
      </w:r>
      <w:hyperlink r:id="rId11" w:history="1">
        <w:r w:rsidRPr="007B73BD">
          <w:rPr>
            <w:rFonts w:ascii="Times New Roman" w:eastAsia="Times New Roman" w:hAnsi="Times New Roman" w:cs="Times New Roman"/>
            <w:color w:val="0000FF"/>
            <w:sz w:val="16"/>
            <w:szCs w:val="16"/>
            <w:u w:val="single"/>
          </w:rPr>
          <w:t>http://</w:t>
        </w:r>
        <w:proofErr w:type="spellStart"/>
        <w:r w:rsidRPr="007B73BD">
          <w:rPr>
            <w:rFonts w:ascii="Times New Roman" w:eastAsia="Times New Roman" w:hAnsi="Times New Roman" w:cs="Times New Roman"/>
            <w:color w:val="0000FF"/>
            <w:sz w:val="16"/>
            <w:szCs w:val="16"/>
            <w:u w:val="single"/>
            <w:lang w:val="en-US"/>
          </w:rPr>
          <w:t>zamzor</w:t>
        </w:r>
        <w:proofErr w:type="spellEnd"/>
        <w:r w:rsidRPr="007B73BD">
          <w:rPr>
            <w:rFonts w:ascii="Times New Roman" w:eastAsia="Times New Roman" w:hAnsi="Times New Roman" w:cs="Times New Roman"/>
            <w:color w:val="0000FF"/>
            <w:sz w:val="16"/>
            <w:szCs w:val="16"/>
            <w:u w:val="single"/>
          </w:rPr>
          <w:t>.</w:t>
        </w:r>
        <w:proofErr w:type="spellStart"/>
        <w:r w:rsidRPr="007B73BD">
          <w:rPr>
            <w:rFonts w:ascii="Times New Roman" w:eastAsia="Times New Roman" w:hAnsi="Times New Roman" w:cs="Times New Roman"/>
            <w:color w:val="0000FF"/>
            <w:sz w:val="16"/>
            <w:szCs w:val="16"/>
            <w:u w:val="single"/>
          </w:rPr>
          <w:t>ru</w:t>
        </w:r>
        <w:proofErr w:type="spellEnd"/>
      </w:hyperlink>
      <w:r w:rsidRPr="007B73BD">
        <w:rPr>
          <w:rFonts w:ascii="Times New Roman" w:eastAsia="Times New Roman" w:hAnsi="Times New Roman" w:cs="Times New Roman"/>
          <w:sz w:val="16"/>
          <w:szCs w:val="16"/>
        </w:rPr>
        <w:t>.</w:t>
      </w:r>
    </w:p>
    <w:p w:rsidR="007B73BD" w:rsidRPr="007B73BD" w:rsidRDefault="007B73BD" w:rsidP="007B73BD">
      <w:pPr>
        <w:tabs>
          <w:tab w:val="left" w:pos="0"/>
        </w:tabs>
        <w:spacing w:after="0" w:line="240" w:lineRule="auto"/>
        <w:ind w:firstLine="170"/>
        <w:jc w:val="both"/>
        <w:rPr>
          <w:rFonts w:ascii="Times New Roman" w:eastAsia="Times New Roman" w:hAnsi="Times New Roman" w:cs="Times New Roman"/>
          <w:sz w:val="16"/>
          <w:szCs w:val="16"/>
        </w:rPr>
      </w:pPr>
      <w:r w:rsidRPr="007B73BD">
        <w:rPr>
          <w:rFonts w:ascii="Times New Roman" w:eastAsia="Times New Roman" w:hAnsi="Times New Roman" w:cs="Times New Roman"/>
          <w:sz w:val="16"/>
          <w:szCs w:val="16"/>
        </w:rPr>
        <w:t>4. Настоящее решение вступает в силу со дня его официального опубликования.</w:t>
      </w:r>
    </w:p>
    <w:p w:rsidR="007B73BD" w:rsidRPr="007B73BD" w:rsidRDefault="007B73BD" w:rsidP="007B73BD">
      <w:pPr>
        <w:widowControl w:val="0"/>
        <w:tabs>
          <w:tab w:val="left" w:pos="650"/>
        </w:tabs>
        <w:spacing w:after="0" w:line="240" w:lineRule="auto"/>
        <w:ind w:firstLine="170"/>
        <w:jc w:val="both"/>
        <w:rPr>
          <w:rFonts w:ascii="Times New Roman" w:eastAsia="Times New Roman" w:hAnsi="Times New Roman" w:cs="Times New Roman"/>
          <w:sz w:val="16"/>
          <w:szCs w:val="16"/>
        </w:rPr>
      </w:pPr>
      <w:r w:rsidRPr="007B73BD">
        <w:rPr>
          <w:rFonts w:ascii="Times New Roman" w:eastAsia="Times New Roman" w:hAnsi="Times New Roman" w:cs="Times New Roman"/>
          <w:sz w:val="16"/>
          <w:szCs w:val="16"/>
        </w:rPr>
        <w:t xml:space="preserve">5. </w:t>
      </w:r>
      <w:proofErr w:type="gramStart"/>
      <w:r w:rsidRPr="007B73BD">
        <w:rPr>
          <w:rFonts w:ascii="Times New Roman" w:eastAsia="Times New Roman" w:hAnsi="Times New Roman" w:cs="Times New Roman"/>
          <w:sz w:val="16"/>
          <w:szCs w:val="16"/>
        </w:rPr>
        <w:t>Контроль за</w:t>
      </w:r>
      <w:proofErr w:type="gramEnd"/>
      <w:r w:rsidRPr="007B73BD">
        <w:rPr>
          <w:rFonts w:ascii="Times New Roman" w:eastAsia="Times New Roman" w:hAnsi="Times New Roman" w:cs="Times New Roman"/>
          <w:sz w:val="16"/>
          <w:szCs w:val="16"/>
        </w:rPr>
        <w:t xml:space="preserve"> выполнением настоящего постановления оставляю за собой</w:t>
      </w:r>
    </w:p>
    <w:p w:rsidR="007B73BD" w:rsidRPr="007B73BD" w:rsidRDefault="007B73BD" w:rsidP="007B73BD">
      <w:pPr>
        <w:spacing w:after="0" w:line="240" w:lineRule="auto"/>
        <w:ind w:firstLine="170"/>
        <w:jc w:val="both"/>
        <w:rPr>
          <w:rFonts w:ascii="Times New Roman" w:eastAsia="Times New Roman" w:hAnsi="Times New Roman" w:cs="Times New Roman"/>
          <w:sz w:val="16"/>
          <w:szCs w:val="16"/>
        </w:rPr>
      </w:pPr>
    </w:p>
    <w:p w:rsidR="007B73BD" w:rsidRPr="007B73BD" w:rsidRDefault="007B73BD" w:rsidP="007B73BD">
      <w:pPr>
        <w:spacing w:after="0" w:line="240" w:lineRule="auto"/>
        <w:ind w:firstLine="170"/>
        <w:jc w:val="both"/>
        <w:rPr>
          <w:rFonts w:ascii="Times New Roman" w:eastAsia="Times New Roman" w:hAnsi="Times New Roman" w:cs="Times New Roman"/>
          <w:b/>
          <w:i/>
          <w:sz w:val="16"/>
          <w:szCs w:val="16"/>
        </w:rPr>
      </w:pPr>
      <w:r w:rsidRPr="007B73BD">
        <w:rPr>
          <w:rFonts w:ascii="Times New Roman" w:eastAsia="Times New Roman" w:hAnsi="Times New Roman" w:cs="Times New Roman"/>
          <w:b/>
          <w:i/>
          <w:sz w:val="16"/>
          <w:szCs w:val="16"/>
        </w:rPr>
        <w:t xml:space="preserve">Глава Замзорского </w:t>
      </w:r>
    </w:p>
    <w:p w:rsidR="007B73BD" w:rsidRPr="007B73BD" w:rsidRDefault="007B73BD" w:rsidP="007B73BD">
      <w:pPr>
        <w:spacing w:after="0" w:line="240" w:lineRule="auto"/>
        <w:ind w:firstLine="170"/>
        <w:jc w:val="both"/>
        <w:rPr>
          <w:rFonts w:ascii="Times New Roman" w:eastAsia="Times New Roman" w:hAnsi="Times New Roman" w:cs="Times New Roman"/>
          <w:b/>
          <w:i/>
          <w:sz w:val="16"/>
          <w:szCs w:val="16"/>
        </w:rPr>
      </w:pPr>
      <w:r w:rsidRPr="007B73BD">
        <w:rPr>
          <w:rFonts w:ascii="Times New Roman" w:eastAsia="Times New Roman" w:hAnsi="Times New Roman" w:cs="Times New Roman"/>
          <w:b/>
          <w:i/>
          <w:sz w:val="16"/>
          <w:szCs w:val="16"/>
        </w:rPr>
        <w:t>муниципального образования Е.В. Бурмакина</w:t>
      </w:r>
    </w:p>
    <w:p w:rsidR="007B73BD" w:rsidRPr="007B73BD" w:rsidRDefault="007B73BD" w:rsidP="007B73BD">
      <w:pPr>
        <w:spacing w:after="0" w:line="240" w:lineRule="auto"/>
        <w:ind w:firstLine="170"/>
        <w:jc w:val="both"/>
        <w:rPr>
          <w:rFonts w:ascii="Times New Roman" w:eastAsia="Times New Roman" w:hAnsi="Times New Roman" w:cs="Times New Roman"/>
          <w:sz w:val="16"/>
          <w:szCs w:val="16"/>
        </w:rPr>
      </w:pPr>
    </w:p>
    <w:p w:rsidR="007B73BD" w:rsidRPr="00B93AAA" w:rsidRDefault="007B73BD" w:rsidP="007B73BD">
      <w:pPr>
        <w:spacing w:after="0" w:line="240" w:lineRule="auto"/>
        <w:ind w:firstLine="170"/>
        <w:jc w:val="right"/>
        <w:rPr>
          <w:rFonts w:ascii="Times New Roman" w:eastAsia="Times New Roman" w:hAnsi="Times New Roman" w:cs="Times New Roman"/>
          <w:sz w:val="12"/>
          <w:szCs w:val="12"/>
        </w:rPr>
      </w:pPr>
      <w:r w:rsidRPr="00B93AAA">
        <w:rPr>
          <w:rFonts w:ascii="Times New Roman" w:eastAsia="Times New Roman" w:hAnsi="Times New Roman" w:cs="Times New Roman"/>
          <w:sz w:val="12"/>
          <w:szCs w:val="12"/>
        </w:rPr>
        <w:t>Приложение к решению</w:t>
      </w:r>
    </w:p>
    <w:p w:rsidR="007B73BD" w:rsidRPr="00B93AAA" w:rsidRDefault="007B73BD" w:rsidP="007B73BD">
      <w:pPr>
        <w:spacing w:after="0" w:line="240" w:lineRule="auto"/>
        <w:ind w:firstLine="170"/>
        <w:jc w:val="right"/>
        <w:rPr>
          <w:rFonts w:ascii="Times New Roman" w:eastAsia="Times New Roman" w:hAnsi="Times New Roman" w:cs="Times New Roman"/>
          <w:sz w:val="12"/>
          <w:szCs w:val="12"/>
        </w:rPr>
      </w:pPr>
      <w:r w:rsidRPr="00B93AAA">
        <w:rPr>
          <w:rFonts w:ascii="Times New Roman" w:eastAsia="Times New Roman" w:hAnsi="Times New Roman" w:cs="Times New Roman"/>
          <w:sz w:val="12"/>
          <w:szCs w:val="12"/>
        </w:rPr>
        <w:t>Думы Замзорского</w:t>
      </w:r>
    </w:p>
    <w:p w:rsidR="007B73BD" w:rsidRPr="007B73BD" w:rsidRDefault="007B73BD" w:rsidP="007B73BD">
      <w:pPr>
        <w:spacing w:after="0" w:line="240" w:lineRule="auto"/>
        <w:ind w:firstLine="170"/>
        <w:jc w:val="right"/>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муниципального образования</w:t>
      </w:r>
    </w:p>
    <w:p w:rsidR="007B73BD" w:rsidRPr="007B73BD" w:rsidRDefault="00B93AAA" w:rsidP="00B93AAA">
      <w:pPr>
        <w:spacing w:after="0" w:line="240" w:lineRule="auto"/>
        <w:ind w:firstLine="170"/>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 208 от 20.08.2021г</w:t>
      </w:r>
    </w:p>
    <w:p w:rsidR="007B73BD" w:rsidRPr="007B73BD" w:rsidRDefault="007B73BD" w:rsidP="007B73BD">
      <w:pPr>
        <w:widowControl w:val="0"/>
        <w:spacing w:after="0" w:line="240" w:lineRule="auto"/>
        <w:ind w:firstLine="170"/>
        <w:jc w:val="center"/>
        <w:rPr>
          <w:rFonts w:ascii="Times New Roman" w:eastAsia="Times New Roman" w:hAnsi="Times New Roman" w:cs="Times New Roman"/>
          <w:bCs/>
          <w:sz w:val="12"/>
          <w:szCs w:val="12"/>
        </w:rPr>
      </w:pPr>
      <w:r w:rsidRPr="007B73BD">
        <w:rPr>
          <w:rFonts w:ascii="Times New Roman" w:eastAsia="Times New Roman" w:hAnsi="Times New Roman" w:cs="Times New Roman"/>
          <w:bCs/>
          <w:sz w:val="12"/>
          <w:szCs w:val="12"/>
        </w:rPr>
        <w:t xml:space="preserve">Порядок </w:t>
      </w:r>
    </w:p>
    <w:p w:rsidR="007B73BD" w:rsidRPr="00B93AAA" w:rsidRDefault="007B73BD" w:rsidP="00B93AAA">
      <w:pPr>
        <w:widowControl w:val="0"/>
        <w:spacing w:after="0" w:line="240" w:lineRule="auto"/>
        <w:ind w:firstLine="170"/>
        <w:jc w:val="center"/>
        <w:rPr>
          <w:rFonts w:ascii="Times New Roman" w:eastAsia="Times New Roman" w:hAnsi="Times New Roman" w:cs="Times New Roman"/>
          <w:bCs/>
          <w:sz w:val="12"/>
          <w:szCs w:val="12"/>
        </w:rPr>
      </w:pPr>
      <w:proofErr w:type="gramStart"/>
      <w:r w:rsidRPr="007B73BD">
        <w:rPr>
          <w:rFonts w:ascii="Times New Roman" w:eastAsia="Times New Roman" w:hAnsi="Times New Roman" w:cs="Times New Roman"/>
          <w:bCs/>
          <w:sz w:val="12"/>
          <w:szCs w:val="12"/>
        </w:rPr>
        <w:t>проведении</w:t>
      </w:r>
      <w:proofErr w:type="gramEnd"/>
      <w:r w:rsidRPr="007B73BD">
        <w:rPr>
          <w:rFonts w:ascii="Times New Roman" w:eastAsia="Times New Roman" w:hAnsi="Times New Roman" w:cs="Times New Roman"/>
          <w:bCs/>
          <w:sz w:val="12"/>
          <w:szCs w:val="12"/>
        </w:rPr>
        <w:t xml:space="preserve"> конкурсного отбора инициативных проектов для реализации на территории, части территории Замзорс</w:t>
      </w:r>
      <w:r w:rsidR="00B93AAA">
        <w:rPr>
          <w:rFonts w:ascii="Times New Roman" w:eastAsia="Times New Roman" w:hAnsi="Times New Roman" w:cs="Times New Roman"/>
          <w:bCs/>
          <w:sz w:val="12"/>
          <w:szCs w:val="12"/>
        </w:rPr>
        <w:t>кого муниципального образования</w:t>
      </w:r>
    </w:p>
    <w:p w:rsidR="007B73BD" w:rsidRPr="007B73BD" w:rsidRDefault="00B93AAA" w:rsidP="00B93AAA">
      <w:pPr>
        <w:spacing w:after="0" w:line="240" w:lineRule="auto"/>
        <w:ind w:firstLine="17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 Общие положения</w:t>
      </w:r>
    </w:p>
    <w:p w:rsidR="007B73BD" w:rsidRPr="007B73BD" w:rsidRDefault="007B73BD" w:rsidP="007B73BD">
      <w:pPr>
        <w:widowControl w:val="0"/>
        <w:tabs>
          <w:tab w:val="left" w:pos="767"/>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 Настоящий Порядок устанавливает процедуру проведения конкурсного отбора инициативных проектов для реализации на территории, части территории (наименование) муниципального образования (далее - Порядок, конкурсный отбор).</w:t>
      </w:r>
    </w:p>
    <w:p w:rsidR="007B73BD" w:rsidRPr="007B73BD" w:rsidRDefault="007B73BD" w:rsidP="007B73BD">
      <w:pPr>
        <w:widowControl w:val="0"/>
        <w:tabs>
          <w:tab w:val="left" w:pos="767"/>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 Конкурсный отбор проводится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w:t>
      </w:r>
    </w:p>
    <w:p w:rsidR="007B73BD" w:rsidRPr="007B73BD" w:rsidRDefault="007B73BD" w:rsidP="007B73BD">
      <w:pPr>
        <w:widowControl w:val="0"/>
        <w:tabs>
          <w:tab w:val="left" w:pos="767"/>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4. Конкурсному отбору подлежат инициативные проекты, внесенные в администрацию Замзорского муниципального образования их инициаторами.</w:t>
      </w:r>
    </w:p>
    <w:p w:rsidR="007B73BD" w:rsidRPr="007B73BD" w:rsidRDefault="007B73BD" w:rsidP="007B73BD">
      <w:pPr>
        <w:widowControl w:val="0"/>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 Участниками конкурсного отбора являются инициаторы проектов, внесенных (далее - участники конкурсного отбора).</w:t>
      </w:r>
    </w:p>
    <w:p w:rsidR="007B73BD" w:rsidRPr="007B73BD" w:rsidRDefault="007B73BD" w:rsidP="00B93AAA">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 К участию в конкурсном отборе допускаются поступившие в администрацию Замзорского муниципального образования инициативные проекты, соответствующие требованиям, установленным статьей 26' Федерального закона от</w:t>
      </w:r>
      <w:proofErr w:type="gramStart"/>
      <w:r w:rsidRPr="007B73BD">
        <w:rPr>
          <w:rFonts w:ascii="Times New Roman" w:eastAsia="Times New Roman" w:hAnsi="Times New Roman" w:cs="Times New Roman"/>
          <w:sz w:val="12"/>
          <w:szCs w:val="12"/>
        </w:rPr>
        <w:t xml:space="preserve"> О</w:t>
      </w:r>
      <w:proofErr w:type="gramEnd"/>
      <w:r w:rsidRPr="007B73BD">
        <w:rPr>
          <w:rFonts w:ascii="Times New Roman" w:eastAsia="Times New Roman" w:hAnsi="Times New Roman" w:cs="Times New Roman"/>
          <w:sz w:val="12"/>
          <w:szCs w:val="12"/>
        </w:rPr>
        <w:t>б. 10.2003 № 131-ФЗ «Об общих принципах организации местного самоупра</w:t>
      </w:r>
      <w:r w:rsidR="00B93AAA">
        <w:rPr>
          <w:rFonts w:ascii="Times New Roman" w:eastAsia="Times New Roman" w:hAnsi="Times New Roman" w:cs="Times New Roman"/>
          <w:sz w:val="12"/>
          <w:szCs w:val="12"/>
        </w:rPr>
        <w:t>вления в Российской Федерации».</w:t>
      </w:r>
    </w:p>
    <w:p w:rsidR="007B73BD" w:rsidRPr="007B73BD" w:rsidRDefault="007B73BD" w:rsidP="00B93AAA">
      <w:pPr>
        <w:widowControl w:val="0"/>
        <w:tabs>
          <w:tab w:val="left" w:pos="1254"/>
        </w:tabs>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2. Организация </w:t>
      </w:r>
      <w:r w:rsidR="00B93AAA">
        <w:rPr>
          <w:rFonts w:ascii="Times New Roman" w:eastAsia="Times New Roman" w:hAnsi="Times New Roman" w:cs="Times New Roman"/>
          <w:sz w:val="12"/>
          <w:szCs w:val="12"/>
        </w:rPr>
        <w:t>и проведение конкурсного отбора</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6. Проведение конкурсного отбора осуществляется конкурсной комиссией по проведению конкурсного отбора инициативных проектов на территории Замзорского муниципального образования (далее - конкурсная комиссия).</w:t>
      </w:r>
    </w:p>
    <w:p w:rsidR="007B73BD" w:rsidRPr="007B73BD" w:rsidRDefault="007B73BD" w:rsidP="007B73BD">
      <w:pPr>
        <w:widowControl w:val="0"/>
        <w:tabs>
          <w:tab w:val="left" w:pos="767"/>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7.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w:t>
      </w:r>
    </w:p>
    <w:p w:rsidR="007B73BD" w:rsidRPr="007B73BD" w:rsidRDefault="007B73BD" w:rsidP="007B73BD">
      <w:pPr>
        <w:widowControl w:val="0"/>
        <w:tabs>
          <w:tab w:val="left" w:pos="727"/>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8. Организатором конкурсного отбора является Администрация Замзорского муниципального образования, которая осуществляет следующие функции:</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 определяет дату» время и место проведения конкурсного отбора;</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 формирует конкурсную комиссию;</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 информирует о проведении конкурсного отбора инициаторов проекта;</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proofErr w:type="gramStart"/>
      <w:r w:rsidRPr="007B73BD">
        <w:rPr>
          <w:rFonts w:ascii="Times New Roman" w:eastAsia="Times New Roman" w:hAnsi="Times New Roman" w:cs="Times New Roman"/>
          <w:sz w:val="12"/>
          <w:szCs w:val="12"/>
        </w:rPr>
        <w:t xml:space="preserve">4) </w:t>
      </w:r>
      <w:r w:rsidRPr="007B73BD">
        <w:rPr>
          <w:rFonts w:ascii="Times New Roman" w:eastAsia="Times New Roman" w:hAnsi="Times New Roman" w:cs="Times New Roman"/>
          <w:bCs/>
          <w:iCs/>
          <w:color w:val="000000"/>
          <w:sz w:val="12"/>
          <w:szCs w:val="12"/>
          <w:lang w:bidi="ru-RU"/>
        </w:rPr>
        <w:t xml:space="preserve">готовит извещение о проведении конкурсного отбора, обеспечивает его опубликование в средствах массовой информации «Вестнике Замзорского сельского поселение» и размещение на официальном сайте администрации Замзорского муниципального образования </w:t>
      </w:r>
      <w:r w:rsidRPr="007B73BD">
        <w:rPr>
          <w:rFonts w:ascii="Times New Roman" w:eastAsia="Times New Roman" w:hAnsi="Times New Roman" w:cs="Times New Roman"/>
          <w:bCs/>
          <w:i/>
          <w:iCs/>
          <w:color w:val="000000"/>
          <w:sz w:val="12"/>
          <w:szCs w:val="12"/>
          <w:lang w:bidi="ru-RU"/>
        </w:rPr>
        <w:t xml:space="preserve">в сети «Интернет» </w:t>
      </w:r>
      <w:r w:rsidRPr="007B73BD">
        <w:rPr>
          <w:rFonts w:ascii="Times New Roman" w:eastAsia="Times New Roman" w:hAnsi="Times New Roman" w:cs="Times New Roman"/>
          <w:sz w:val="12"/>
          <w:szCs w:val="12"/>
        </w:rPr>
        <w:t>(или распространение иными общедоступными способами информирования населения (расклеивание на информационных стендах</w:t>
      </w:r>
      <w:r w:rsidRPr="007B73BD">
        <w:rPr>
          <w:rFonts w:ascii="Times New Roman" w:eastAsia="Times New Roman" w:hAnsi="Times New Roman" w:cs="Times New Roman"/>
          <w:bCs/>
          <w:i/>
          <w:iCs/>
          <w:color w:val="000000"/>
          <w:sz w:val="12"/>
          <w:szCs w:val="12"/>
          <w:lang w:bidi="ru-RU"/>
        </w:rPr>
        <w:t xml:space="preserve">, </w:t>
      </w:r>
      <w:r w:rsidRPr="007B73BD">
        <w:rPr>
          <w:rFonts w:ascii="Times New Roman" w:eastAsia="Times New Roman" w:hAnsi="Times New Roman" w:cs="Times New Roman"/>
          <w:sz w:val="12"/>
          <w:szCs w:val="12"/>
        </w:rPr>
        <w:t>оборудованных для размещения информации о деятельности органов местного самоуправления муниципального образования</w:t>
      </w:r>
      <w:proofErr w:type="gramEnd"/>
    </w:p>
    <w:p w:rsidR="007B73BD" w:rsidRPr="007B73BD" w:rsidRDefault="007B73BD" w:rsidP="007B73BD">
      <w:pPr>
        <w:widowControl w:val="0"/>
        <w:tabs>
          <w:tab w:val="left" w:pos="878"/>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 передает в конкурсную комиссию инициативные проекты, поступившие в Администрацию Замзорского муниципального образования и допущенные к конкурсному отбору, с приложением к каждому инициативному проекту следующих документов:</w:t>
      </w:r>
    </w:p>
    <w:p w:rsidR="007B73BD" w:rsidRPr="007B73BD" w:rsidRDefault="007B73BD" w:rsidP="007B73BD">
      <w:pPr>
        <w:widowControl w:val="0"/>
        <w:tabs>
          <w:tab w:val="left" w:pos="74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а)</w:t>
      </w:r>
      <w:r w:rsidRPr="007B73BD">
        <w:rPr>
          <w:rFonts w:ascii="Times New Roman" w:eastAsia="Times New Roman" w:hAnsi="Times New Roman" w:cs="Times New Roman"/>
          <w:sz w:val="12"/>
          <w:szCs w:val="12"/>
        </w:rPr>
        <w:tab/>
        <w:t>информации в произвольной письменной форме об отнесении инициативного проекта к вопросам местного значения, в рамках которых планируется реализация инициативного проекта;</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б) выписки из решения о бюджете или сводной бюджетной росписи бюджета муниципального образования о бюджетных ассигнованиях, предусмотренных на реализацию инициативного проекта в текущем году</w:t>
      </w:r>
    </w:p>
    <w:p w:rsidR="007B73BD" w:rsidRPr="007B73BD" w:rsidRDefault="007B73BD" w:rsidP="007B73BD">
      <w:pPr>
        <w:widowControl w:val="0"/>
        <w:tabs>
          <w:tab w:val="left" w:pos="754"/>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в)</w:t>
      </w:r>
      <w:r w:rsidRPr="007B73BD">
        <w:rPr>
          <w:rFonts w:ascii="Times New Roman" w:eastAsia="Times New Roman" w:hAnsi="Times New Roman" w:cs="Times New Roman"/>
          <w:sz w:val="12"/>
          <w:szCs w:val="12"/>
        </w:rPr>
        <w:tab/>
        <w:t xml:space="preserve">гарантийного письма в произвольной письменной форме о готовности юридических лиц, индивидуальных предпринимателей, общественных организаций, ТОС, ТСЖ, населения муниципального образования принять участие в </w:t>
      </w:r>
      <w:proofErr w:type="spellStart"/>
      <w:r w:rsidRPr="007B73BD">
        <w:rPr>
          <w:rFonts w:ascii="Times New Roman" w:eastAsia="Times New Roman" w:hAnsi="Times New Roman" w:cs="Times New Roman"/>
          <w:sz w:val="12"/>
          <w:szCs w:val="12"/>
        </w:rPr>
        <w:t>софинансировании</w:t>
      </w:r>
      <w:proofErr w:type="spellEnd"/>
      <w:r w:rsidRPr="007B73BD">
        <w:rPr>
          <w:rFonts w:ascii="Times New Roman" w:eastAsia="Times New Roman" w:hAnsi="Times New Roman" w:cs="Times New Roman"/>
          <w:sz w:val="12"/>
          <w:szCs w:val="12"/>
        </w:rPr>
        <w:t xml:space="preserve"> инициативного проекта и (или) о готовности оказания ими содействия в реализации инициативного проекта </w:t>
      </w:r>
      <w:r w:rsidRPr="007B73BD">
        <w:rPr>
          <w:rFonts w:ascii="Times New Roman" w:eastAsia="Times New Roman" w:hAnsi="Times New Roman" w:cs="Times New Roman"/>
          <w:color w:val="000000"/>
          <w:sz w:val="12"/>
          <w:szCs w:val="12"/>
          <w:shd w:val="clear" w:color="auto" w:fill="FFFFFF"/>
          <w:lang w:bidi="ru-RU"/>
        </w:rPr>
        <w:t xml:space="preserve">посредством </w:t>
      </w:r>
      <w:r w:rsidRPr="007B73BD">
        <w:rPr>
          <w:rFonts w:ascii="Times New Roman" w:eastAsia="Times New Roman" w:hAnsi="Times New Roman" w:cs="Times New Roman"/>
          <w:sz w:val="12"/>
          <w:szCs w:val="12"/>
        </w:rPr>
        <w:t>трудовых ресурсов;</w:t>
      </w:r>
    </w:p>
    <w:p w:rsidR="007B73BD" w:rsidRPr="007B73BD" w:rsidRDefault="007B73BD" w:rsidP="007B73BD">
      <w:pPr>
        <w:widowControl w:val="0"/>
        <w:tabs>
          <w:tab w:val="left" w:pos="818"/>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б)</w:t>
      </w:r>
      <w:r w:rsidRPr="007B73BD">
        <w:rPr>
          <w:rFonts w:ascii="Times New Roman" w:eastAsia="Times New Roman" w:hAnsi="Times New Roman" w:cs="Times New Roman"/>
          <w:sz w:val="12"/>
          <w:szCs w:val="12"/>
        </w:rPr>
        <w:tab/>
        <w:t>назначает дату первого заседания конкурсной комиссии;</w:t>
      </w:r>
    </w:p>
    <w:p w:rsidR="007B73BD" w:rsidRPr="007B73BD" w:rsidRDefault="007B73BD" w:rsidP="007B73BD">
      <w:pPr>
        <w:widowControl w:val="0"/>
        <w:tabs>
          <w:tab w:val="left" w:pos="75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7. осуществляет техническое обеспечение деятельности конкурсной комиссии;</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8. доводит до сведения участников конкурсного отбора о результатах конкурсного отбора.</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9. Конкурсная комиссия осуществляет рассмотрение инициативных проектов в срок не более 20 дней со дня их поступления.</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10. Конкурсный отбор инициативных проектов и подведение итогов осуществляются конкурсной комиссией в соответствии с критериями оценки проектов, указанными в приложении к настоящему Порядку.</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11.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7B73BD" w:rsidRPr="007B73BD" w:rsidRDefault="007B73BD" w:rsidP="007B73BD">
      <w:pPr>
        <w:widowControl w:val="0"/>
        <w:tabs>
          <w:tab w:val="left" w:pos="878"/>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12. При проведении конкурсного отбора конкурсная комиссия осуществляет ранжирование инициативных проектов по набранному количеству баллов.</w:t>
      </w:r>
    </w:p>
    <w:p w:rsidR="007B73BD" w:rsidRPr="007B73BD" w:rsidRDefault="007B73BD" w:rsidP="007B73BD">
      <w:pPr>
        <w:widowControl w:val="0"/>
        <w:tabs>
          <w:tab w:val="left" w:pos="826"/>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13. Победителями конкурсного отбора признаются инициативные проекты, набравшие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w:t>
      </w:r>
      <w:proofErr w:type="spellStart"/>
      <w:r w:rsidRPr="007B73BD">
        <w:rPr>
          <w:rFonts w:ascii="Times New Roman" w:eastAsia="Times New Roman" w:hAnsi="Times New Roman" w:cs="Times New Roman"/>
          <w:sz w:val="12"/>
          <w:szCs w:val="12"/>
        </w:rPr>
        <w:t>софинансирование</w:t>
      </w:r>
      <w:proofErr w:type="spellEnd"/>
      <w:r w:rsidRPr="007B73BD">
        <w:rPr>
          <w:rFonts w:ascii="Times New Roman" w:eastAsia="Times New Roman" w:hAnsi="Times New Roman" w:cs="Times New Roman"/>
          <w:sz w:val="12"/>
          <w:szCs w:val="12"/>
        </w:rPr>
        <w:t xml:space="preserve"> инициативных проектов в муниципальном образовании в текущем финансовом году.</w:t>
      </w:r>
    </w:p>
    <w:p w:rsidR="007B73BD" w:rsidRPr="007B73BD" w:rsidRDefault="007B73BD" w:rsidP="007B73BD">
      <w:pPr>
        <w:widowControl w:val="0"/>
        <w:tabs>
          <w:tab w:val="left" w:pos="822"/>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14. В случае</w:t>
      </w:r>
      <w:proofErr w:type="gramStart"/>
      <w:r w:rsidRPr="007B73BD">
        <w:rPr>
          <w:rFonts w:ascii="Times New Roman" w:eastAsia="Times New Roman" w:hAnsi="Times New Roman" w:cs="Times New Roman"/>
          <w:sz w:val="12"/>
          <w:szCs w:val="12"/>
        </w:rPr>
        <w:t>,</w:t>
      </w:r>
      <w:proofErr w:type="gramEnd"/>
      <w:r w:rsidRPr="007B73BD">
        <w:rPr>
          <w:rFonts w:ascii="Times New Roman" w:eastAsia="Times New Roman" w:hAnsi="Times New Roman" w:cs="Times New Roman"/>
          <w:sz w:val="12"/>
          <w:szCs w:val="12"/>
        </w:rPr>
        <w:t xml:space="preserve">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w:t>
      </w:r>
    </w:p>
    <w:p w:rsidR="007B73BD" w:rsidRPr="007B73BD" w:rsidRDefault="007B73BD" w:rsidP="007B73BD">
      <w:pPr>
        <w:widowControl w:val="0"/>
        <w:tabs>
          <w:tab w:val="left" w:pos="822"/>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lastRenderedPageBreak/>
        <w:t>15.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7B73BD" w:rsidRPr="007B73BD" w:rsidRDefault="007B73BD" w:rsidP="007B73BD">
      <w:pPr>
        <w:widowControl w:val="0"/>
        <w:tabs>
          <w:tab w:val="left" w:pos="826"/>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16. По результатам заседания конкурсной комиссии составляется протокол заседания комиссии, который подписывается председателем конкурсной комиссии и секретарем конкурсной комиссии.</w:t>
      </w:r>
    </w:p>
    <w:p w:rsidR="007B73BD" w:rsidRPr="007B73BD" w:rsidRDefault="007B73BD" w:rsidP="007B73BD">
      <w:pPr>
        <w:widowControl w:val="0"/>
        <w:tabs>
          <w:tab w:val="left" w:pos="831"/>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17. Конкурсная комиссия формирует перечень прошедших конкурсный отбор проектов, набравших наибольшее количество баллов, который представляет в администрацию муниципального образования в течение 3 дней со дня проведения </w:t>
      </w:r>
      <w:proofErr w:type="gramStart"/>
      <w:r w:rsidRPr="007B73BD">
        <w:rPr>
          <w:rFonts w:ascii="Times New Roman" w:eastAsia="Times New Roman" w:hAnsi="Times New Roman" w:cs="Times New Roman"/>
          <w:sz w:val="12"/>
          <w:szCs w:val="12"/>
        </w:rPr>
        <w:t>заседании</w:t>
      </w:r>
      <w:proofErr w:type="gramEnd"/>
      <w:r w:rsidRPr="007B73BD">
        <w:rPr>
          <w:rFonts w:ascii="Times New Roman" w:eastAsia="Times New Roman" w:hAnsi="Times New Roman" w:cs="Times New Roman"/>
          <w:sz w:val="12"/>
          <w:szCs w:val="12"/>
        </w:rPr>
        <w:t>.</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18. Организатор конкурсного отбора в течение 10 дней после принятия решения конкурсной комиссией доводит до сведения инициатора проекта его </w:t>
      </w:r>
      <w:r w:rsidRPr="007B73BD">
        <w:rPr>
          <w:rFonts w:ascii="Times New Roman" w:eastAsia="Times New Roman" w:hAnsi="Times New Roman" w:cs="Times New Roman"/>
          <w:bCs/>
          <w:color w:val="000000"/>
          <w:sz w:val="12"/>
          <w:szCs w:val="12"/>
          <w:shd w:val="clear" w:color="auto" w:fill="FFFFFF"/>
          <w:lang w:bidi="ru-RU"/>
        </w:rPr>
        <w:t>результаты</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19. Список инициативных проектов-победителей утверждается постановлением администрации Замзорского муниципального образования и размешается на официальном сайте Замзорского муниципального образования.</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20. Заявки, документы и материалы, прошедшие конкурсный отбор, участникам конкурсного отбора не возвращаются</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p>
    <w:p w:rsidR="007B73BD" w:rsidRPr="007B73BD" w:rsidRDefault="007B73BD" w:rsidP="007B73BD">
      <w:pPr>
        <w:widowControl w:val="0"/>
        <w:spacing w:after="0" w:line="240" w:lineRule="auto"/>
        <w:ind w:firstLine="170"/>
        <w:jc w:val="right"/>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ab/>
        <w:t>Приложение №1</w:t>
      </w:r>
    </w:p>
    <w:p w:rsidR="007B73BD" w:rsidRPr="007B73BD" w:rsidRDefault="007B73BD" w:rsidP="007B73BD">
      <w:pPr>
        <w:widowControl w:val="0"/>
        <w:spacing w:after="0" w:line="240" w:lineRule="auto"/>
        <w:ind w:firstLine="170"/>
        <w:jc w:val="right"/>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 к Порядку проведения конкурсного отбора инициативных проектов для реализации на территории, части территории Замзорского муниципального образования</w:t>
      </w:r>
    </w:p>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p w:rsidR="007B73BD" w:rsidRPr="007B73BD" w:rsidRDefault="007B73BD" w:rsidP="007B73BD">
      <w:pPr>
        <w:widowControl w:val="0"/>
        <w:spacing w:after="0" w:line="240" w:lineRule="auto"/>
        <w:ind w:firstLine="170"/>
        <w:jc w:val="center"/>
        <w:outlineLvl w:val="4"/>
        <w:rPr>
          <w:rFonts w:ascii="Times New Roman" w:eastAsia="Times New Roman" w:hAnsi="Times New Roman" w:cs="Times New Roman"/>
          <w:bCs/>
          <w:sz w:val="12"/>
          <w:szCs w:val="12"/>
        </w:rPr>
      </w:pPr>
      <w:bookmarkStart w:id="0" w:name="bookmark17"/>
      <w:r w:rsidRPr="007B73BD">
        <w:rPr>
          <w:rFonts w:ascii="Times New Roman" w:eastAsia="Times New Roman" w:hAnsi="Times New Roman" w:cs="Times New Roman"/>
          <w:bCs/>
          <w:sz w:val="12"/>
          <w:szCs w:val="12"/>
        </w:rPr>
        <w:t>КРИТЕРИИ ОЦЕНКИ</w:t>
      </w:r>
      <w:bookmarkEnd w:id="0"/>
    </w:p>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инициативных проектов, представленных для конкурсного отбора</w:t>
      </w:r>
    </w:p>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69"/>
        <w:gridCol w:w="923"/>
        <w:gridCol w:w="567"/>
      </w:tblGrid>
      <w:tr w:rsidR="007B73BD" w:rsidRPr="007B73BD" w:rsidTr="00B93AAA">
        <w:tblPrEx>
          <w:tblCellMar>
            <w:top w:w="0" w:type="dxa"/>
            <w:bottom w:w="0" w:type="dxa"/>
          </w:tblCellMar>
        </w:tblPrEx>
        <w:trPr>
          <w:trHeight w:val="20"/>
        </w:trPr>
        <w:tc>
          <w:tcPr>
            <w:tcW w:w="426"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 </w:t>
            </w:r>
            <w:proofErr w:type="gramStart"/>
            <w:r w:rsidRPr="007B73BD">
              <w:rPr>
                <w:rFonts w:ascii="Times New Roman" w:eastAsia="Times New Roman" w:hAnsi="Times New Roman" w:cs="Times New Roman"/>
                <w:sz w:val="12"/>
                <w:szCs w:val="12"/>
              </w:rPr>
              <w:t>п</w:t>
            </w:r>
            <w:proofErr w:type="gramEnd"/>
            <w:r w:rsidRPr="007B73BD">
              <w:rPr>
                <w:rFonts w:ascii="Times New Roman" w:eastAsia="Times New Roman" w:hAnsi="Times New Roman" w:cs="Times New Roman"/>
                <w:sz w:val="12"/>
                <w:szCs w:val="12"/>
              </w:rPr>
              <w:t>/п</w:t>
            </w:r>
          </w:p>
        </w:tc>
        <w:tc>
          <w:tcPr>
            <w:tcW w:w="3118"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Наименования критериев конкурсного отбора</w:t>
            </w:r>
          </w:p>
        </w:tc>
        <w:tc>
          <w:tcPr>
            <w:tcW w:w="992" w:type="dxa"/>
            <w:gridSpan w:val="2"/>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Значения</w:t>
            </w:r>
          </w:p>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критериев</w:t>
            </w:r>
          </w:p>
          <w:p w:rsidR="007B73BD" w:rsidRPr="007B73BD" w:rsidRDefault="007B73BD" w:rsidP="007B73BD">
            <w:pPr>
              <w:widowControl w:val="0"/>
              <w:spacing w:after="0" w:line="240" w:lineRule="auto"/>
              <w:ind w:firstLine="170"/>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конкурсного</w:t>
            </w:r>
          </w:p>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отбора</w:t>
            </w:r>
          </w:p>
        </w:tc>
        <w:tc>
          <w:tcPr>
            <w:tcW w:w="567"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Количество баллов</w:t>
            </w:r>
          </w:p>
        </w:tc>
      </w:tr>
      <w:tr w:rsidR="007B73BD" w:rsidRPr="007B73BD" w:rsidTr="00B93AAA">
        <w:tblPrEx>
          <w:tblCellMar>
            <w:top w:w="0" w:type="dxa"/>
            <w:bottom w:w="0" w:type="dxa"/>
          </w:tblCellMar>
        </w:tblPrEx>
        <w:trPr>
          <w:trHeight w:val="20"/>
        </w:trPr>
        <w:tc>
          <w:tcPr>
            <w:tcW w:w="426"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w:t>
            </w:r>
          </w:p>
        </w:tc>
        <w:tc>
          <w:tcPr>
            <w:tcW w:w="3118"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w:t>
            </w:r>
          </w:p>
        </w:tc>
        <w:tc>
          <w:tcPr>
            <w:tcW w:w="992" w:type="dxa"/>
            <w:gridSpan w:val="2"/>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w:t>
            </w:r>
          </w:p>
        </w:tc>
        <w:tc>
          <w:tcPr>
            <w:tcW w:w="567"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4</w:t>
            </w:r>
          </w:p>
        </w:tc>
      </w:tr>
      <w:tr w:rsidR="007B73BD" w:rsidRPr="007B73BD" w:rsidTr="00B93AAA">
        <w:tblPrEx>
          <w:tblCellMar>
            <w:top w:w="0" w:type="dxa"/>
            <w:bottom w:w="0" w:type="dxa"/>
          </w:tblCellMar>
        </w:tblPrEx>
        <w:trPr>
          <w:trHeight w:val="20"/>
        </w:trPr>
        <w:tc>
          <w:tcPr>
            <w:tcW w:w="426"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w:t>
            </w:r>
          </w:p>
        </w:tc>
        <w:tc>
          <w:tcPr>
            <w:tcW w:w="4110" w:type="dxa"/>
            <w:gridSpan w:val="3"/>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Социальная и экономическая эффективность реализации проекта</w:t>
            </w:r>
          </w:p>
        </w:tc>
        <w:tc>
          <w:tcPr>
            <w:tcW w:w="567"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r>
      <w:tr w:rsidR="007B73BD" w:rsidRPr="007B73BD" w:rsidTr="00B93AAA">
        <w:tblPrEx>
          <w:tblCellMar>
            <w:top w:w="0" w:type="dxa"/>
            <w:bottom w:w="0" w:type="dxa"/>
          </w:tblCellMar>
        </w:tblPrEx>
        <w:trPr>
          <w:trHeight w:val="20"/>
        </w:trPr>
        <w:tc>
          <w:tcPr>
            <w:tcW w:w="426" w:type="dxa"/>
            <w:vMerge w:val="restart"/>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1.1.</w:t>
            </w:r>
          </w:p>
        </w:tc>
        <w:tc>
          <w:tcPr>
            <w:tcW w:w="3118" w:type="dxa"/>
            <w:vMerge w:val="restart"/>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Доля </w:t>
            </w:r>
            <w:proofErr w:type="spellStart"/>
            <w:r w:rsidRPr="007B73BD">
              <w:rPr>
                <w:rFonts w:ascii="Times New Roman" w:eastAsia="Times New Roman" w:hAnsi="Times New Roman" w:cs="Times New Roman"/>
                <w:sz w:val="12"/>
                <w:szCs w:val="12"/>
              </w:rPr>
              <w:t>благополучателей</w:t>
            </w:r>
            <w:proofErr w:type="spellEnd"/>
            <w:r w:rsidRPr="007B73BD">
              <w:rPr>
                <w:rFonts w:ascii="Times New Roman" w:eastAsia="Times New Roman" w:hAnsi="Times New Roman" w:cs="Times New Roman"/>
                <w:sz w:val="12"/>
                <w:szCs w:val="12"/>
              </w:rPr>
              <w:t xml:space="preserve"> в общей численности населения населенного пункта</w:t>
            </w:r>
          </w:p>
        </w:tc>
        <w:tc>
          <w:tcPr>
            <w:tcW w:w="992" w:type="dxa"/>
            <w:gridSpan w:val="2"/>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от 61 до 100%</w:t>
            </w:r>
          </w:p>
        </w:tc>
        <w:tc>
          <w:tcPr>
            <w:tcW w:w="567"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40</w:t>
            </w:r>
          </w:p>
        </w:tc>
      </w:tr>
      <w:tr w:rsidR="007B73BD" w:rsidRPr="007B73BD" w:rsidTr="00B93AAA">
        <w:tblPrEx>
          <w:tblCellMar>
            <w:top w:w="0" w:type="dxa"/>
            <w:bottom w:w="0" w:type="dxa"/>
          </w:tblCellMar>
        </w:tblPrEx>
        <w:trPr>
          <w:trHeight w:val="20"/>
        </w:trPr>
        <w:tc>
          <w:tcPr>
            <w:tcW w:w="426" w:type="dxa"/>
            <w:vMerge/>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c>
          <w:tcPr>
            <w:tcW w:w="3118" w:type="dxa"/>
            <w:vMerge/>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c>
          <w:tcPr>
            <w:tcW w:w="992" w:type="dxa"/>
            <w:gridSpan w:val="2"/>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от 31 до 60%</w:t>
            </w:r>
          </w:p>
        </w:tc>
        <w:tc>
          <w:tcPr>
            <w:tcW w:w="567"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20</w:t>
            </w:r>
          </w:p>
        </w:tc>
      </w:tr>
      <w:tr w:rsidR="007B73BD" w:rsidRPr="007B73BD" w:rsidTr="00B93AAA">
        <w:tblPrEx>
          <w:tblCellMar>
            <w:top w:w="0" w:type="dxa"/>
            <w:bottom w:w="0" w:type="dxa"/>
          </w:tblCellMar>
        </w:tblPrEx>
        <w:trPr>
          <w:trHeight w:val="20"/>
        </w:trPr>
        <w:tc>
          <w:tcPr>
            <w:tcW w:w="426" w:type="dxa"/>
            <w:vMerge/>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c>
          <w:tcPr>
            <w:tcW w:w="3118" w:type="dxa"/>
            <w:vMerge/>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c>
          <w:tcPr>
            <w:tcW w:w="992" w:type="dxa"/>
            <w:gridSpan w:val="2"/>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от 0 до 30%</w:t>
            </w:r>
          </w:p>
        </w:tc>
        <w:tc>
          <w:tcPr>
            <w:tcW w:w="567"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10</w:t>
            </w:r>
          </w:p>
        </w:tc>
      </w:tr>
      <w:tr w:rsidR="007B73BD" w:rsidRPr="007B73BD" w:rsidTr="00B93AAA">
        <w:tblPrEx>
          <w:tblCellMar>
            <w:top w:w="0" w:type="dxa"/>
            <w:bottom w:w="0" w:type="dxa"/>
          </w:tblCellMar>
        </w:tblPrEx>
        <w:trPr>
          <w:trHeight w:val="20"/>
        </w:trPr>
        <w:tc>
          <w:tcPr>
            <w:tcW w:w="426" w:type="dxa"/>
            <w:vMerge w:val="restart"/>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1.2.</w:t>
            </w:r>
          </w:p>
        </w:tc>
        <w:tc>
          <w:tcPr>
            <w:tcW w:w="3118" w:type="dxa"/>
            <w:vMerge w:val="restart"/>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«Долговечность» результатов проекта</w:t>
            </w:r>
          </w:p>
        </w:tc>
        <w:tc>
          <w:tcPr>
            <w:tcW w:w="992" w:type="dxa"/>
            <w:gridSpan w:val="2"/>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более 5 лет </w:t>
            </w:r>
          </w:p>
        </w:tc>
        <w:tc>
          <w:tcPr>
            <w:tcW w:w="567"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15</w:t>
            </w:r>
          </w:p>
        </w:tc>
      </w:tr>
      <w:tr w:rsidR="007B73BD" w:rsidRPr="007B73BD" w:rsidTr="00B93AAA">
        <w:tblPrEx>
          <w:tblCellMar>
            <w:top w:w="0" w:type="dxa"/>
            <w:bottom w:w="0" w:type="dxa"/>
          </w:tblCellMar>
        </w:tblPrEx>
        <w:trPr>
          <w:trHeight w:val="20"/>
        </w:trPr>
        <w:tc>
          <w:tcPr>
            <w:tcW w:w="426" w:type="dxa"/>
            <w:vMerge/>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c>
          <w:tcPr>
            <w:tcW w:w="3118" w:type="dxa"/>
            <w:vMerge/>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c>
          <w:tcPr>
            <w:tcW w:w="992" w:type="dxa"/>
            <w:gridSpan w:val="2"/>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от 1 года до 5 лет</w:t>
            </w:r>
          </w:p>
        </w:tc>
        <w:tc>
          <w:tcPr>
            <w:tcW w:w="567"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10</w:t>
            </w:r>
          </w:p>
        </w:tc>
      </w:tr>
      <w:tr w:rsidR="007B73BD" w:rsidRPr="007B73BD" w:rsidTr="00B93AAA">
        <w:tblPrEx>
          <w:tblCellMar>
            <w:top w:w="0" w:type="dxa"/>
            <w:bottom w:w="0" w:type="dxa"/>
          </w:tblCellMar>
        </w:tblPrEx>
        <w:trPr>
          <w:trHeight w:val="20"/>
        </w:trPr>
        <w:tc>
          <w:tcPr>
            <w:tcW w:w="426" w:type="dxa"/>
            <w:vMerge/>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c>
          <w:tcPr>
            <w:tcW w:w="3118" w:type="dxa"/>
            <w:vMerge/>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c>
          <w:tcPr>
            <w:tcW w:w="992" w:type="dxa"/>
            <w:gridSpan w:val="2"/>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до 1 года</w:t>
            </w:r>
          </w:p>
        </w:tc>
        <w:tc>
          <w:tcPr>
            <w:tcW w:w="567"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w:t>
            </w:r>
          </w:p>
        </w:tc>
      </w:tr>
      <w:tr w:rsidR="007B73BD" w:rsidRPr="007B73BD" w:rsidTr="00B93AAA">
        <w:tblPrEx>
          <w:tblCellMar>
            <w:top w:w="0" w:type="dxa"/>
            <w:bottom w:w="0" w:type="dxa"/>
          </w:tblCellMar>
        </w:tblPrEx>
        <w:trPr>
          <w:trHeight w:val="20"/>
        </w:trPr>
        <w:tc>
          <w:tcPr>
            <w:tcW w:w="426" w:type="dxa"/>
            <w:vMerge w:val="restart"/>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1.3</w:t>
            </w:r>
          </w:p>
        </w:tc>
        <w:tc>
          <w:tcPr>
            <w:tcW w:w="3118" w:type="dxa"/>
            <w:vMerge w:val="restart"/>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992" w:type="dxa"/>
            <w:gridSpan w:val="2"/>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да</w:t>
            </w:r>
          </w:p>
        </w:tc>
        <w:tc>
          <w:tcPr>
            <w:tcW w:w="567"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10</w:t>
            </w:r>
          </w:p>
        </w:tc>
      </w:tr>
      <w:tr w:rsidR="007B73BD" w:rsidRPr="007B73BD" w:rsidTr="00B93AAA">
        <w:tblPrEx>
          <w:tblCellMar>
            <w:top w:w="0" w:type="dxa"/>
            <w:bottom w:w="0" w:type="dxa"/>
          </w:tblCellMar>
        </w:tblPrEx>
        <w:trPr>
          <w:trHeight w:val="20"/>
        </w:trPr>
        <w:tc>
          <w:tcPr>
            <w:tcW w:w="426" w:type="dxa"/>
            <w:vMerge/>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c>
          <w:tcPr>
            <w:tcW w:w="3118" w:type="dxa"/>
            <w:vMerge/>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c>
          <w:tcPr>
            <w:tcW w:w="992" w:type="dxa"/>
            <w:gridSpan w:val="2"/>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нет</w:t>
            </w:r>
          </w:p>
        </w:tc>
        <w:tc>
          <w:tcPr>
            <w:tcW w:w="567"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0</w:t>
            </w:r>
          </w:p>
        </w:tc>
      </w:tr>
      <w:tr w:rsidR="007B73BD" w:rsidRPr="007B73BD" w:rsidTr="00B93AAA">
        <w:tblPrEx>
          <w:tblCellMar>
            <w:top w:w="0" w:type="dxa"/>
            <w:bottom w:w="0" w:type="dxa"/>
          </w:tblCellMar>
        </w:tblPrEx>
        <w:trPr>
          <w:trHeight w:val="20"/>
        </w:trPr>
        <w:tc>
          <w:tcPr>
            <w:tcW w:w="426"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w:t>
            </w:r>
          </w:p>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c>
          <w:tcPr>
            <w:tcW w:w="4110" w:type="dxa"/>
            <w:gridSpan w:val="3"/>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Степень участия населения муниципального образования в определении и решении проблемы, заявленной в инициативном проекте</w:t>
            </w:r>
          </w:p>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color w:val="000000"/>
                <w:sz w:val="12"/>
                <w:szCs w:val="12"/>
                <w:shd w:val="clear" w:color="auto" w:fill="FFFFFF"/>
                <w:lang w:bidi="ru-RU"/>
              </w:rPr>
              <w:t>(оцениваете* по количеству членов инициативной группы, участников собрали*, поступивших в администрацию предложений и замечаний к проекту)</w:t>
            </w:r>
          </w:p>
        </w:tc>
        <w:tc>
          <w:tcPr>
            <w:tcW w:w="567"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r>
      <w:tr w:rsidR="007B73BD" w:rsidRPr="007B73BD" w:rsidTr="00B93AAA">
        <w:tblPrEx>
          <w:tblCellMar>
            <w:top w:w="0" w:type="dxa"/>
            <w:bottom w:w="0" w:type="dxa"/>
          </w:tblCellMar>
        </w:tblPrEx>
        <w:trPr>
          <w:trHeight w:val="20"/>
        </w:trPr>
        <w:tc>
          <w:tcPr>
            <w:tcW w:w="426" w:type="dxa"/>
            <w:vMerge w:val="restart"/>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2.1.</w:t>
            </w:r>
          </w:p>
        </w:tc>
        <w:tc>
          <w:tcPr>
            <w:tcW w:w="3118" w:type="dxa"/>
            <w:vMerge w:val="restart"/>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Участие населения в определении проблемы, на решение которой направлен инициативный проект</w:t>
            </w:r>
          </w:p>
        </w:tc>
        <w:tc>
          <w:tcPr>
            <w:tcW w:w="992" w:type="dxa"/>
            <w:gridSpan w:val="2"/>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да</w:t>
            </w: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w:t>
            </w:r>
          </w:p>
        </w:tc>
      </w:tr>
      <w:tr w:rsidR="007B73BD" w:rsidRPr="007B73BD" w:rsidTr="00B93AAA">
        <w:tblPrEx>
          <w:tblCellMar>
            <w:top w:w="0" w:type="dxa"/>
            <w:bottom w:w="0" w:type="dxa"/>
          </w:tblCellMar>
        </w:tblPrEx>
        <w:trPr>
          <w:trHeight w:val="20"/>
        </w:trPr>
        <w:tc>
          <w:tcPr>
            <w:tcW w:w="426" w:type="dxa"/>
            <w:vMerge/>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c>
          <w:tcPr>
            <w:tcW w:w="3118" w:type="dxa"/>
            <w:vMerge/>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tc>
        <w:tc>
          <w:tcPr>
            <w:tcW w:w="992" w:type="dxa"/>
            <w:gridSpan w:val="2"/>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нет</w:t>
            </w: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0</w:t>
            </w:r>
          </w:p>
        </w:tc>
      </w:tr>
      <w:tr w:rsidR="007B73BD" w:rsidRPr="007B73BD" w:rsidTr="00B93AAA">
        <w:tblPrEx>
          <w:tblCellMar>
            <w:top w:w="0" w:type="dxa"/>
            <w:bottom w:w="0" w:type="dxa"/>
          </w:tblCellMar>
        </w:tblPrEx>
        <w:trPr>
          <w:trHeight w:val="20"/>
        </w:trPr>
        <w:tc>
          <w:tcPr>
            <w:tcW w:w="426" w:type="dxa"/>
            <w:vMerge w:val="restart"/>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2.2.</w:t>
            </w:r>
          </w:p>
        </w:tc>
        <w:tc>
          <w:tcPr>
            <w:tcW w:w="3118" w:type="dxa"/>
            <w:vMerge w:val="restart"/>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Участие населения в определении параметров инициативного проекта (размер, объем)</w:t>
            </w:r>
          </w:p>
        </w:tc>
        <w:tc>
          <w:tcPr>
            <w:tcW w:w="992" w:type="dxa"/>
            <w:gridSpan w:val="2"/>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да</w:t>
            </w: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w:t>
            </w:r>
          </w:p>
        </w:tc>
      </w:tr>
      <w:tr w:rsidR="007B73BD" w:rsidRPr="007B73BD" w:rsidTr="00B93AAA">
        <w:tblPrEx>
          <w:tblCellMar>
            <w:top w:w="0" w:type="dxa"/>
            <w:bottom w:w="0" w:type="dxa"/>
          </w:tblCellMar>
        </w:tblPrEx>
        <w:trPr>
          <w:trHeight w:val="20"/>
        </w:trPr>
        <w:tc>
          <w:tcPr>
            <w:tcW w:w="426" w:type="dxa"/>
            <w:vMerge/>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c>
          <w:tcPr>
            <w:tcW w:w="3118" w:type="dxa"/>
            <w:vMerge/>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tc>
        <w:tc>
          <w:tcPr>
            <w:tcW w:w="992" w:type="dxa"/>
            <w:gridSpan w:val="2"/>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нет</w:t>
            </w:r>
            <w:proofErr w:type="gramStart"/>
            <w:r w:rsidRPr="007B73BD">
              <w:rPr>
                <w:rFonts w:ascii="Times New Roman" w:eastAsia="Times New Roman" w:hAnsi="Times New Roman" w:cs="Times New Roman"/>
                <w:sz w:val="12"/>
                <w:szCs w:val="12"/>
              </w:rPr>
              <w:t>0</w:t>
            </w:r>
            <w:proofErr w:type="gramEnd"/>
          </w:p>
        </w:tc>
      </w:tr>
      <w:tr w:rsidR="007B73BD" w:rsidRPr="007B73BD" w:rsidTr="00B93AAA">
        <w:tblPrEx>
          <w:tblCellMar>
            <w:top w:w="0" w:type="dxa"/>
            <w:bottom w:w="0" w:type="dxa"/>
          </w:tblCellMar>
        </w:tblPrEx>
        <w:trPr>
          <w:trHeight w:val="20"/>
        </w:trPr>
        <w:tc>
          <w:tcPr>
            <w:tcW w:w="426" w:type="dxa"/>
            <w:vMerge w:val="restart"/>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2.3.</w:t>
            </w:r>
          </w:p>
        </w:tc>
        <w:tc>
          <w:tcPr>
            <w:tcW w:w="3118" w:type="dxa"/>
            <w:vMerge w:val="restart"/>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Информирование населения в процессе отбора приоритетной проблемы и разработки инициативного проекта</w:t>
            </w:r>
          </w:p>
        </w:tc>
        <w:tc>
          <w:tcPr>
            <w:tcW w:w="992" w:type="dxa"/>
            <w:gridSpan w:val="2"/>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да</w:t>
            </w: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w:t>
            </w:r>
          </w:p>
        </w:tc>
      </w:tr>
      <w:tr w:rsidR="007B73BD" w:rsidRPr="007B73BD" w:rsidTr="00B93AAA">
        <w:tblPrEx>
          <w:tblCellMar>
            <w:top w:w="0" w:type="dxa"/>
            <w:bottom w:w="0" w:type="dxa"/>
          </w:tblCellMar>
        </w:tblPrEx>
        <w:trPr>
          <w:trHeight w:val="20"/>
        </w:trPr>
        <w:tc>
          <w:tcPr>
            <w:tcW w:w="426" w:type="dxa"/>
            <w:vMerge/>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c>
          <w:tcPr>
            <w:tcW w:w="3118" w:type="dxa"/>
            <w:vMerge/>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tc>
        <w:tc>
          <w:tcPr>
            <w:tcW w:w="992" w:type="dxa"/>
            <w:gridSpan w:val="2"/>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нет</w:t>
            </w: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0</w:t>
            </w:r>
          </w:p>
        </w:tc>
      </w:tr>
      <w:tr w:rsidR="007B73BD" w:rsidRPr="007B73BD" w:rsidTr="00B93AAA">
        <w:tblPrEx>
          <w:tblCellMar>
            <w:top w:w="0" w:type="dxa"/>
            <w:bottom w:w="0" w:type="dxa"/>
          </w:tblCellMar>
        </w:tblPrEx>
        <w:trPr>
          <w:trHeight w:val="20"/>
        </w:trPr>
        <w:tc>
          <w:tcPr>
            <w:tcW w:w="426"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w:t>
            </w:r>
          </w:p>
        </w:tc>
        <w:tc>
          <w:tcPr>
            <w:tcW w:w="4110" w:type="dxa"/>
            <w:gridSpan w:val="3"/>
          </w:tcPr>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Актуальность (острота) проблемы</w:t>
            </w: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p>
        </w:tc>
      </w:tr>
      <w:tr w:rsidR="007B73BD" w:rsidRPr="007B73BD" w:rsidTr="00B93AAA">
        <w:tblPrEx>
          <w:tblCellMar>
            <w:top w:w="0" w:type="dxa"/>
            <w:bottom w:w="0" w:type="dxa"/>
          </w:tblCellMar>
        </w:tblPrEx>
        <w:trPr>
          <w:trHeight w:val="20"/>
        </w:trPr>
        <w:tc>
          <w:tcPr>
            <w:tcW w:w="426"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3.1</w:t>
            </w:r>
          </w:p>
        </w:tc>
        <w:tc>
          <w:tcPr>
            <w:tcW w:w="3118" w:type="dxa"/>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средняя - проблема достаточно широко осознается целевой группой населения, ее решение может привести к улучшению качества жизни</w:t>
            </w:r>
          </w:p>
        </w:tc>
        <w:tc>
          <w:tcPr>
            <w:tcW w:w="992" w:type="dxa"/>
            <w:gridSpan w:val="2"/>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w:t>
            </w:r>
          </w:p>
        </w:tc>
      </w:tr>
      <w:tr w:rsidR="007B73BD" w:rsidRPr="007B73BD" w:rsidTr="00B93AAA">
        <w:tblPrEx>
          <w:tblCellMar>
            <w:top w:w="0" w:type="dxa"/>
            <w:bottom w:w="0" w:type="dxa"/>
          </w:tblCellMar>
        </w:tblPrEx>
        <w:trPr>
          <w:trHeight w:val="20"/>
        </w:trPr>
        <w:tc>
          <w:tcPr>
            <w:tcW w:w="426"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3.2.</w:t>
            </w:r>
          </w:p>
        </w:tc>
        <w:tc>
          <w:tcPr>
            <w:tcW w:w="3118" w:type="dxa"/>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высокая - отсутствие решения будет негативно сказываться на качестве жизни населения</w:t>
            </w:r>
          </w:p>
        </w:tc>
        <w:tc>
          <w:tcPr>
            <w:tcW w:w="992" w:type="dxa"/>
            <w:gridSpan w:val="2"/>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10</w:t>
            </w:r>
          </w:p>
        </w:tc>
      </w:tr>
      <w:tr w:rsidR="007B73BD" w:rsidRPr="007B73BD" w:rsidTr="00B93AAA">
        <w:tblPrEx>
          <w:tblCellMar>
            <w:top w:w="0" w:type="dxa"/>
            <w:bottom w:w="0" w:type="dxa"/>
          </w:tblCellMar>
        </w:tblPrEx>
        <w:trPr>
          <w:trHeight w:val="20"/>
        </w:trPr>
        <w:tc>
          <w:tcPr>
            <w:tcW w:w="426"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3.3.</w:t>
            </w:r>
          </w:p>
        </w:tc>
        <w:tc>
          <w:tcPr>
            <w:tcW w:w="3118" w:type="dxa"/>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очень </w:t>
            </w:r>
            <w:proofErr w:type="gramStart"/>
            <w:r w:rsidRPr="007B73BD">
              <w:rPr>
                <w:rFonts w:ascii="Times New Roman" w:eastAsia="Times New Roman" w:hAnsi="Times New Roman" w:cs="Times New Roman"/>
                <w:sz w:val="12"/>
                <w:szCs w:val="12"/>
              </w:rPr>
              <w:t>высокая</w:t>
            </w:r>
            <w:proofErr w:type="gramEnd"/>
            <w:r w:rsidRPr="007B73BD">
              <w:rPr>
                <w:rFonts w:ascii="Times New Roman" w:eastAsia="Times New Roman" w:hAnsi="Times New Roman" w:cs="Times New Roman"/>
                <w:sz w:val="12"/>
                <w:szCs w:val="12"/>
              </w:rPr>
              <w:t xml:space="preserve"> - решение проблемы необходимо для поддержания и сохранения условий жизнеобеспечения населения</w:t>
            </w:r>
          </w:p>
        </w:tc>
        <w:tc>
          <w:tcPr>
            <w:tcW w:w="992" w:type="dxa"/>
            <w:gridSpan w:val="2"/>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15</w:t>
            </w:r>
          </w:p>
        </w:tc>
      </w:tr>
      <w:tr w:rsidR="007B73BD" w:rsidRPr="007B73BD" w:rsidTr="00B93AAA">
        <w:tblPrEx>
          <w:tblCellMar>
            <w:top w:w="0" w:type="dxa"/>
            <w:bottom w:w="0" w:type="dxa"/>
          </w:tblCellMar>
        </w:tblPrEx>
        <w:trPr>
          <w:trHeight w:val="20"/>
        </w:trPr>
        <w:tc>
          <w:tcPr>
            <w:tcW w:w="426"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4</w:t>
            </w:r>
          </w:p>
        </w:tc>
        <w:tc>
          <w:tcPr>
            <w:tcW w:w="4110" w:type="dxa"/>
            <w:gridSpan w:val="3"/>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Наличие мероприятий по уменьшению негативного воздействия на состояние окружающей среды и здоровья населения</w:t>
            </w: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p>
        </w:tc>
      </w:tr>
      <w:tr w:rsidR="007B73BD" w:rsidRPr="007B73BD" w:rsidTr="00B93AAA">
        <w:tblPrEx>
          <w:tblCellMar>
            <w:top w:w="0" w:type="dxa"/>
            <w:bottom w:w="0" w:type="dxa"/>
          </w:tblCellMar>
        </w:tblPrEx>
        <w:trPr>
          <w:trHeight w:val="20"/>
        </w:trPr>
        <w:tc>
          <w:tcPr>
            <w:tcW w:w="426"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4.1</w:t>
            </w:r>
          </w:p>
        </w:tc>
        <w:tc>
          <w:tcPr>
            <w:tcW w:w="3187" w:type="dxa"/>
            <w:gridSpan w:val="2"/>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не предусматривается</w:t>
            </w:r>
          </w:p>
        </w:tc>
        <w:tc>
          <w:tcPr>
            <w:tcW w:w="923" w:type="dxa"/>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p>
        </w:tc>
      </w:tr>
      <w:tr w:rsidR="007B73BD" w:rsidRPr="007B73BD" w:rsidTr="00B93AAA">
        <w:tblPrEx>
          <w:tblCellMar>
            <w:top w:w="0" w:type="dxa"/>
            <w:bottom w:w="0" w:type="dxa"/>
          </w:tblCellMar>
        </w:tblPrEx>
        <w:trPr>
          <w:trHeight w:val="20"/>
        </w:trPr>
        <w:tc>
          <w:tcPr>
            <w:tcW w:w="426"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4.2</w:t>
            </w:r>
          </w:p>
        </w:tc>
        <w:tc>
          <w:tcPr>
            <w:tcW w:w="3187" w:type="dxa"/>
            <w:gridSpan w:val="2"/>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923" w:type="dxa"/>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10</w:t>
            </w:r>
          </w:p>
        </w:tc>
      </w:tr>
      <w:tr w:rsidR="007B73BD" w:rsidRPr="007B73BD" w:rsidTr="00B93AAA">
        <w:tblPrEx>
          <w:tblCellMar>
            <w:top w:w="0" w:type="dxa"/>
            <w:bottom w:w="0" w:type="dxa"/>
          </w:tblCellMar>
        </w:tblPrEx>
        <w:trPr>
          <w:trHeight w:val="20"/>
        </w:trPr>
        <w:tc>
          <w:tcPr>
            <w:tcW w:w="426"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4.3</w:t>
            </w:r>
          </w:p>
        </w:tc>
        <w:tc>
          <w:tcPr>
            <w:tcW w:w="3187" w:type="dxa"/>
            <w:gridSpan w:val="2"/>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w:t>
            </w:r>
          </w:p>
        </w:tc>
        <w:tc>
          <w:tcPr>
            <w:tcW w:w="923" w:type="dxa"/>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15</w:t>
            </w:r>
          </w:p>
        </w:tc>
      </w:tr>
      <w:tr w:rsidR="007B73BD" w:rsidRPr="007B73BD" w:rsidTr="00B93AAA">
        <w:tblPrEx>
          <w:tblCellMar>
            <w:top w:w="0" w:type="dxa"/>
            <w:bottom w:w="0" w:type="dxa"/>
          </w:tblCellMar>
        </w:tblPrEx>
        <w:trPr>
          <w:trHeight w:val="20"/>
        </w:trPr>
        <w:tc>
          <w:tcPr>
            <w:tcW w:w="426" w:type="dxa"/>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w:t>
            </w:r>
          </w:p>
        </w:tc>
        <w:tc>
          <w:tcPr>
            <w:tcW w:w="4110" w:type="dxa"/>
            <w:gridSpan w:val="3"/>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Вклад участников реализации проекта в его финансирование</w:t>
            </w: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p>
        </w:tc>
      </w:tr>
      <w:tr w:rsidR="007B73BD" w:rsidRPr="007B73BD" w:rsidTr="00B93AAA">
        <w:tblPrEx>
          <w:tblCellMar>
            <w:top w:w="0" w:type="dxa"/>
            <w:bottom w:w="0" w:type="dxa"/>
          </w:tblCellMar>
        </w:tblPrEx>
        <w:trPr>
          <w:trHeight w:val="20"/>
        </w:trPr>
        <w:tc>
          <w:tcPr>
            <w:tcW w:w="426" w:type="dxa"/>
            <w:vMerge w:val="restart"/>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5.1.</w:t>
            </w:r>
          </w:p>
        </w:tc>
        <w:tc>
          <w:tcPr>
            <w:tcW w:w="3187" w:type="dxa"/>
            <w:gridSpan w:val="2"/>
            <w:vMerge w:val="restart"/>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Уровень </w:t>
            </w:r>
            <w:proofErr w:type="spellStart"/>
            <w:r w:rsidRPr="007B73BD">
              <w:rPr>
                <w:rFonts w:ascii="Times New Roman" w:eastAsia="Times New Roman" w:hAnsi="Times New Roman" w:cs="Times New Roman"/>
                <w:sz w:val="12"/>
                <w:szCs w:val="12"/>
              </w:rPr>
              <w:t>софинансирования</w:t>
            </w:r>
            <w:proofErr w:type="spellEnd"/>
            <w:r w:rsidRPr="007B73BD">
              <w:rPr>
                <w:rFonts w:ascii="Times New Roman" w:eastAsia="Times New Roman" w:hAnsi="Times New Roman" w:cs="Times New Roman"/>
                <w:sz w:val="12"/>
                <w:szCs w:val="12"/>
              </w:rPr>
              <w:t xml:space="preserve"> проекта со стороны бюджета муниципального образования</w:t>
            </w:r>
          </w:p>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tc>
        <w:tc>
          <w:tcPr>
            <w:tcW w:w="923" w:type="dxa"/>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от 5% и свыше</w:t>
            </w: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10</w:t>
            </w:r>
          </w:p>
        </w:tc>
      </w:tr>
      <w:tr w:rsidR="007B73BD" w:rsidRPr="007B73BD" w:rsidTr="00B93AAA">
        <w:tblPrEx>
          <w:tblCellMar>
            <w:top w:w="0" w:type="dxa"/>
            <w:bottom w:w="0" w:type="dxa"/>
          </w:tblCellMar>
        </w:tblPrEx>
        <w:trPr>
          <w:trHeight w:val="20"/>
        </w:trPr>
        <w:tc>
          <w:tcPr>
            <w:tcW w:w="426" w:type="dxa"/>
            <w:vMerge/>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c>
          <w:tcPr>
            <w:tcW w:w="3187" w:type="dxa"/>
            <w:gridSpan w:val="2"/>
            <w:vMerge/>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tc>
        <w:tc>
          <w:tcPr>
            <w:tcW w:w="923" w:type="dxa"/>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от 3% до 5%</w:t>
            </w: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w:t>
            </w:r>
          </w:p>
        </w:tc>
      </w:tr>
      <w:tr w:rsidR="007B73BD" w:rsidRPr="007B73BD" w:rsidTr="00B93AAA">
        <w:tblPrEx>
          <w:tblCellMar>
            <w:top w:w="0" w:type="dxa"/>
            <w:bottom w:w="0" w:type="dxa"/>
          </w:tblCellMar>
        </w:tblPrEx>
        <w:trPr>
          <w:trHeight w:val="20"/>
        </w:trPr>
        <w:tc>
          <w:tcPr>
            <w:tcW w:w="426" w:type="dxa"/>
            <w:vMerge/>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c>
          <w:tcPr>
            <w:tcW w:w="3187" w:type="dxa"/>
            <w:gridSpan w:val="2"/>
            <w:vMerge/>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tc>
        <w:tc>
          <w:tcPr>
            <w:tcW w:w="923" w:type="dxa"/>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до 3%</w:t>
            </w: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w:t>
            </w:r>
          </w:p>
        </w:tc>
      </w:tr>
      <w:tr w:rsidR="007B73BD" w:rsidRPr="007B73BD" w:rsidTr="00B93AAA">
        <w:tblPrEx>
          <w:tblCellMar>
            <w:top w:w="0" w:type="dxa"/>
            <w:bottom w:w="0" w:type="dxa"/>
          </w:tblCellMar>
        </w:tblPrEx>
        <w:trPr>
          <w:trHeight w:val="20"/>
        </w:trPr>
        <w:tc>
          <w:tcPr>
            <w:tcW w:w="426" w:type="dxa"/>
            <w:vMerge w:val="restart"/>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5.2</w:t>
            </w:r>
          </w:p>
        </w:tc>
        <w:tc>
          <w:tcPr>
            <w:tcW w:w="3187" w:type="dxa"/>
            <w:gridSpan w:val="2"/>
            <w:vMerge w:val="restart"/>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Уровень </w:t>
            </w:r>
            <w:proofErr w:type="spellStart"/>
            <w:r w:rsidRPr="007B73BD">
              <w:rPr>
                <w:rFonts w:ascii="Times New Roman" w:eastAsia="Times New Roman" w:hAnsi="Times New Roman" w:cs="Times New Roman"/>
                <w:sz w:val="12"/>
                <w:szCs w:val="12"/>
              </w:rPr>
              <w:t>софинансирования</w:t>
            </w:r>
            <w:proofErr w:type="spellEnd"/>
            <w:r w:rsidRPr="007B73BD">
              <w:rPr>
                <w:rFonts w:ascii="Times New Roman" w:eastAsia="Times New Roman" w:hAnsi="Times New Roman" w:cs="Times New Roman"/>
                <w:sz w:val="12"/>
                <w:szCs w:val="12"/>
              </w:rPr>
              <w:t xml:space="preserve"> проекта со стороны населения</w:t>
            </w:r>
          </w:p>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tc>
        <w:tc>
          <w:tcPr>
            <w:tcW w:w="923" w:type="dxa"/>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ОТ 1%и свыше</w:t>
            </w: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w:t>
            </w:r>
          </w:p>
        </w:tc>
      </w:tr>
      <w:tr w:rsidR="007B73BD" w:rsidRPr="007B73BD" w:rsidTr="00B93AAA">
        <w:tblPrEx>
          <w:tblCellMar>
            <w:top w:w="0" w:type="dxa"/>
            <w:bottom w:w="0" w:type="dxa"/>
          </w:tblCellMar>
        </w:tblPrEx>
        <w:trPr>
          <w:trHeight w:val="20"/>
        </w:trPr>
        <w:tc>
          <w:tcPr>
            <w:tcW w:w="426" w:type="dxa"/>
            <w:vMerge/>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c>
          <w:tcPr>
            <w:tcW w:w="3187" w:type="dxa"/>
            <w:gridSpan w:val="2"/>
            <w:vMerge/>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tc>
        <w:tc>
          <w:tcPr>
            <w:tcW w:w="923" w:type="dxa"/>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от 0,5% до 1 %</w:t>
            </w: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w:t>
            </w:r>
          </w:p>
        </w:tc>
      </w:tr>
      <w:tr w:rsidR="007B73BD" w:rsidRPr="007B73BD" w:rsidTr="00B93AAA">
        <w:tblPrEx>
          <w:tblCellMar>
            <w:top w:w="0" w:type="dxa"/>
            <w:bottom w:w="0" w:type="dxa"/>
          </w:tblCellMar>
        </w:tblPrEx>
        <w:trPr>
          <w:trHeight w:val="20"/>
        </w:trPr>
        <w:tc>
          <w:tcPr>
            <w:tcW w:w="426" w:type="dxa"/>
            <w:vMerge/>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c>
          <w:tcPr>
            <w:tcW w:w="3187" w:type="dxa"/>
            <w:gridSpan w:val="2"/>
            <w:vMerge/>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tc>
        <w:tc>
          <w:tcPr>
            <w:tcW w:w="923" w:type="dxa"/>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0%</w:t>
            </w: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0</w:t>
            </w:r>
          </w:p>
        </w:tc>
      </w:tr>
      <w:tr w:rsidR="007B73BD" w:rsidRPr="007B73BD" w:rsidTr="00B93AAA">
        <w:tblPrEx>
          <w:tblCellMar>
            <w:top w:w="0" w:type="dxa"/>
            <w:bottom w:w="0" w:type="dxa"/>
          </w:tblCellMar>
        </w:tblPrEx>
        <w:trPr>
          <w:trHeight w:val="20"/>
        </w:trPr>
        <w:tc>
          <w:tcPr>
            <w:tcW w:w="426" w:type="dxa"/>
            <w:vMerge w:val="restart"/>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5.3</w:t>
            </w:r>
          </w:p>
        </w:tc>
        <w:tc>
          <w:tcPr>
            <w:tcW w:w="3187" w:type="dxa"/>
            <w:gridSpan w:val="2"/>
            <w:vMerge w:val="restart"/>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Уровень </w:t>
            </w:r>
            <w:proofErr w:type="spellStart"/>
            <w:r w:rsidRPr="007B73BD">
              <w:rPr>
                <w:rFonts w:ascii="Times New Roman" w:eastAsia="Times New Roman" w:hAnsi="Times New Roman" w:cs="Times New Roman"/>
                <w:sz w:val="12"/>
                <w:szCs w:val="12"/>
              </w:rPr>
              <w:t>софинансирования</w:t>
            </w:r>
            <w:proofErr w:type="spellEnd"/>
            <w:r w:rsidRPr="007B73BD">
              <w:rPr>
                <w:rFonts w:ascii="Times New Roman" w:eastAsia="Times New Roman" w:hAnsi="Times New Roman" w:cs="Times New Roman"/>
                <w:sz w:val="12"/>
                <w:szCs w:val="12"/>
              </w:rPr>
              <w:t xml:space="preserve"> проекта со стороны организаций и других внебюджетных источников</w:t>
            </w:r>
          </w:p>
          <w:p w:rsidR="007B73BD" w:rsidRPr="007B73BD" w:rsidRDefault="007B73BD" w:rsidP="007B73BD">
            <w:pPr>
              <w:widowControl w:val="0"/>
              <w:spacing w:after="0" w:line="240" w:lineRule="auto"/>
              <w:ind w:firstLine="170"/>
              <w:rPr>
                <w:rFonts w:ascii="Times New Roman" w:eastAsia="Times New Roman" w:hAnsi="Times New Roman" w:cs="Times New Roman"/>
                <w:sz w:val="12"/>
                <w:szCs w:val="12"/>
              </w:rPr>
            </w:pPr>
          </w:p>
        </w:tc>
        <w:tc>
          <w:tcPr>
            <w:tcW w:w="923" w:type="dxa"/>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ОТ 1%и свыше</w:t>
            </w: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w:t>
            </w:r>
          </w:p>
        </w:tc>
      </w:tr>
      <w:tr w:rsidR="007B73BD" w:rsidRPr="007B73BD" w:rsidTr="00B93AAA">
        <w:tblPrEx>
          <w:tblCellMar>
            <w:top w:w="0" w:type="dxa"/>
            <w:bottom w:w="0" w:type="dxa"/>
          </w:tblCellMar>
        </w:tblPrEx>
        <w:trPr>
          <w:trHeight w:val="20"/>
        </w:trPr>
        <w:tc>
          <w:tcPr>
            <w:tcW w:w="426" w:type="dxa"/>
            <w:vMerge/>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c>
          <w:tcPr>
            <w:tcW w:w="3187" w:type="dxa"/>
            <w:gridSpan w:val="2"/>
            <w:vMerge/>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tc>
        <w:tc>
          <w:tcPr>
            <w:tcW w:w="923" w:type="dxa"/>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от 0,5% </w:t>
            </w:r>
            <w:r w:rsidRPr="007B73BD">
              <w:rPr>
                <w:rFonts w:ascii="Times New Roman" w:eastAsia="Times New Roman" w:hAnsi="Times New Roman" w:cs="Times New Roman"/>
                <w:sz w:val="12"/>
                <w:szCs w:val="12"/>
              </w:rPr>
              <w:lastRenderedPageBreak/>
              <w:t>до 1 %</w:t>
            </w: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w:t>
            </w:r>
          </w:p>
        </w:tc>
      </w:tr>
      <w:tr w:rsidR="007B73BD" w:rsidRPr="007B73BD" w:rsidTr="00B93AAA">
        <w:tblPrEx>
          <w:tblCellMar>
            <w:top w:w="0" w:type="dxa"/>
            <w:bottom w:w="0" w:type="dxa"/>
          </w:tblCellMar>
        </w:tblPrEx>
        <w:trPr>
          <w:trHeight w:val="20"/>
        </w:trPr>
        <w:tc>
          <w:tcPr>
            <w:tcW w:w="426" w:type="dxa"/>
            <w:vMerge/>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c>
          <w:tcPr>
            <w:tcW w:w="3187" w:type="dxa"/>
            <w:gridSpan w:val="2"/>
            <w:vMerge/>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tc>
        <w:tc>
          <w:tcPr>
            <w:tcW w:w="923" w:type="dxa"/>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0%</w:t>
            </w: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0</w:t>
            </w:r>
          </w:p>
        </w:tc>
      </w:tr>
      <w:tr w:rsidR="007B73BD" w:rsidRPr="007B73BD" w:rsidTr="00B93AAA">
        <w:tblPrEx>
          <w:tblCellMar>
            <w:top w:w="0" w:type="dxa"/>
            <w:bottom w:w="0" w:type="dxa"/>
          </w:tblCellMar>
        </w:tblPrEx>
        <w:trPr>
          <w:trHeight w:val="20"/>
        </w:trPr>
        <w:tc>
          <w:tcPr>
            <w:tcW w:w="426" w:type="dxa"/>
            <w:vMerge w:val="restart"/>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5.4</w:t>
            </w:r>
          </w:p>
        </w:tc>
        <w:tc>
          <w:tcPr>
            <w:tcW w:w="3187" w:type="dxa"/>
            <w:gridSpan w:val="2"/>
            <w:vMerge w:val="restart"/>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Вклад населения в реализацию проекта в не денежной форме</w:t>
            </w:r>
            <w:proofErr w:type="gramStart"/>
            <w:r w:rsidRPr="007B73BD">
              <w:rPr>
                <w:rFonts w:ascii="Times New Roman" w:eastAsia="Times New Roman" w:hAnsi="Times New Roman" w:cs="Times New Roman"/>
                <w:sz w:val="12"/>
                <w:szCs w:val="12"/>
              </w:rPr>
              <w:t xml:space="preserve"> (.</w:t>
            </w:r>
            <w:proofErr w:type="gramEnd"/>
            <w:r w:rsidRPr="007B73BD">
              <w:rPr>
                <w:rFonts w:ascii="Times New Roman" w:eastAsia="Times New Roman" w:hAnsi="Times New Roman" w:cs="Times New Roman"/>
                <w:sz w:val="12"/>
                <w:szCs w:val="12"/>
              </w:rPr>
              <w:t>трудовое участие, материалы и другие формы)</w:t>
            </w:r>
          </w:p>
        </w:tc>
        <w:tc>
          <w:tcPr>
            <w:tcW w:w="923" w:type="dxa"/>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предусматривает</w:t>
            </w: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w:t>
            </w:r>
          </w:p>
        </w:tc>
      </w:tr>
      <w:tr w:rsidR="007B73BD" w:rsidRPr="007B73BD" w:rsidTr="00B93AAA">
        <w:tblPrEx>
          <w:tblCellMar>
            <w:top w:w="0" w:type="dxa"/>
            <w:bottom w:w="0" w:type="dxa"/>
          </w:tblCellMar>
        </w:tblPrEx>
        <w:trPr>
          <w:trHeight w:val="20"/>
        </w:trPr>
        <w:tc>
          <w:tcPr>
            <w:tcW w:w="426" w:type="dxa"/>
            <w:vMerge/>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c>
          <w:tcPr>
            <w:tcW w:w="3187" w:type="dxa"/>
            <w:gridSpan w:val="2"/>
            <w:vMerge/>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tc>
        <w:tc>
          <w:tcPr>
            <w:tcW w:w="923" w:type="dxa"/>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не предусматривает</w:t>
            </w: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0</w:t>
            </w:r>
          </w:p>
        </w:tc>
      </w:tr>
      <w:tr w:rsidR="007B73BD" w:rsidRPr="007B73BD" w:rsidTr="00B93AAA">
        <w:tblPrEx>
          <w:tblCellMar>
            <w:top w:w="0" w:type="dxa"/>
            <w:bottom w:w="0" w:type="dxa"/>
          </w:tblCellMar>
        </w:tblPrEx>
        <w:trPr>
          <w:trHeight w:val="20"/>
        </w:trPr>
        <w:tc>
          <w:tcPr>
            <w:tcW w:w="426" w:type="dxa"/>
            <w:vMerge w:val="restart"/>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5.5</w:t>
            </w:r>
          </w:p>
        </w:tc>
        <w:tc>
          <w:tcPr>
            <w:tcW w:w="3187" w:type="dxa"/>
            <w:gridSpan w:val="2"/>
            <w:vMerge w:val="restart"/>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Вклад организаций и других внебюджетных источников в реализацию проекта в не денежной форме (трудовое участие, материалы и другие формы)</w:t>
            </w:r>
          </w:p>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tc>
        <w:tc>
          <w:tcPr>
            <w:tcW w:w="923" w:type="dxa"/>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предусматривает</w:t>
            </w: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w:t>
            </w:r>
          </w:p>
        </w:tc>
      </w:tr>
      <w:tr w:rsidR="007B73BD" w:rsidRPr="007B73BD" w:rsidTr="00B93AAA">
        <w:tblPrEx>
          <w:tblCellMar>
            <w:top w:w="0" w:type="dxa"/>
            <w:bottom w:w="0" w:type="dxa"/>
          </w:tblCellMar>
        </w:tblPrEx>
        <w:trPr>
          <w:trHeight w:val="20"/>
        </w:trPr>
        <w:tc>
          <w:tcPr>
            <w:tcW w:w="426" w:type="dxa"/>
            <w:vMerge/>
          </w:tcPr>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tc>
        <w:tc>
          <w:tcPr>
            <w:tcW w:w="3187" w:type="dxa"/>
            <w:gridSpan w:val="2"/>
            <w:vMerge/>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p>
        </w:tc>
        <w:tc>
          <w:tcPr>
            <w:tcW w:w="923" w:type="dxa"/>
          </w:tcPr>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не предусматривает</w:t>
            </w:r>
          </w:p>
        </w:tc>
        <w:tc>
          <w:tcPr>
            <w:tcW w:w="567" w:type="dxa"/>
          </w:tcPr>
          <w:p w:rsidR="007B73BD" w:rsidRPr="007B73BD" w:rsidRDefault="007B73BD" w:rsidP="007B73BD">
            <w:pPr>
              <w:widowControl w:val="0"/>
              <w:shd w:val="clear" w:color="auto" w:fill="FFFFFF"/>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0</w:t>
            </w:r>
          </w:p>
        </w:tc>
      </w:tr>
    </w:tbl>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p>
    <w:p w:rsidR="007B73BD" w:rsidRPr="007B73BD" w:rsidRDefault="007B73BD" w:rsidP="007B73BD">
      <w:pPr>
        <w:widowControl w:val="0"/>
        <w:spacing w:after="0" w:line="240" w:lineRule="auto"/>
        <w:ind w:firstLine="170"/>
        <w:jc w:val="right"/>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Приложение №2</w:t>
      </w:r>
    </w:p>
    <w:p w:rsidR="007B73BD" w:rsidRPr="007B73BD" w:rsidRDefault="007B73BD" w:rsidP="00B93AAA">
      <w:pPr>
        <w:widowControl w:val="0"/>
        <w:spacing w:after="0" w:line="240" w:lineRule="auto"/>
        <w:ind w:firstLine="170"/>
        <w:jc w:val="right"/>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 к Порядку проведения конкурсного отбора инициативных проектов для реализации на территории, части территории Замзорс</w:t>
      </w:r>
      <w:r w:rsidR="00B93AAA">
        <w:rPr>
          <w:rFonts w:ascii="Times New Roman" w:eastAsia="Times New Roman" w:hAnsi="Times New Roman" w:cs="Times New Roman"/>
          <w:sz w:val="12"/>
          <w:szCs w:val="12"/>
        </w:rPr>
        <w:t>кого муниципального образования</w:t>
      </w:r>
    </w:p>
    <w:p w:rsidR="007B73BD" w:rsidRPr="007B73BD" w:rsidRDefault="007B73BD" w:rsidP="007B73BD">
      <w:pPr>
        <w:widowControl w:val="0"/>
        <w:spacing w:after="0" w:line="240" w:lineRule="auto"/>
        <w:ind w:firstLine="170"/>
        <w:jc w:val="center"/>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Положение</w:t>
      </w:r>
    </w:p>
    <w:p w:rsidR="007B73BD" w:rsidRPr="00B93AAA" w:rsidRDefault="007B73BD" w:rsidP="00B93AAA">
      <w:pPr>
        <w:widowControl w:val="0"/>
        <w:spacing w:after="0" w:line="240" w:lineRule="auto"/>
        <w:ind w:firstLine="170"/>
        <w:jc w:val="center"/>
        <w:rPr>
          <w:rFonts w:ascii="Times New Roman" w:eastAsia="Times New Roman" w:hAnsi="Times New Roman" w:cs="Times New Roman"/>
          <w:bCs/>
          <w:sz w:val="12"/>
          <w:szCs w:val="12"/>
        </w:rPr>
      </w:pPr>
      <w:r w:rsidRPr="007B73BD">
        <w:rPr>
          <w:rFonts w:ascii="Times New Roman" w:eastAsia="Times New Roman" w:hAnsi="Times New Roman" w:cs="Times New Roman"/>
          <w:bCs/>
          <w:sz w:val="12"/>
          <w:szCs w:val="12"/>
        </w:rPr>
        <w:t>о конкурсной комиссии по отбору и проведению конкурсно</w:t>
      </w:r>
      <w:r w:rsidR="00B93AAA">
        <w:rPr>
          <w:rFonts w:ascii="Times New Roman" w:eastAsia="Times New Roman" w:hAnsi="Times New Roman" w:cs="Times New Roman"/>
          <w:bCs/>
          <w:sz w:val="12"/>
          <w:szCs w:val="12"/>
        </w:rPr>
        <w:t>го</w:t>
      </w:r>
      <w:r w:rsidR="00B93AAA">
        <w:rPr>
          <w:rFonts w:ascii="Times New Roman" w:eastAsia="Times New Roman" w:hAnsi="Times New Roman" w:cs="Times New Roman"/>
          <w:bCs/>
          <w:sz w:val="12"/>
          <w:szCs w:val="12"/>
        </w:rPr>
        <w:br/>
        <w:t>отбора инициативных проектов</w:t>
      </w:r>
    </w:p>
    <w:p w:rsidR="007B73BD" w:rsidRPr="00B93AAA" w:rsidRDefault="00B93AAA" w:rsidP="00B93AAA">
      <w:pPr>
        <w:widowControl w:val="0"/>
        <w:tabs>
          <w:tab w:val="left" w:pos="2515"/>
        </w:tabs>
        <w:spacing w:after="0" w:line="240" w:lineRule="auto"/>
        <w:ind w:firstLine="170"/>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 xml:space="preserve">1. </w:t>
      </w:r>
      <w:proofErr w:type="gramStart"/>
      <w:r>
        <w:rPr>
          <w:rFonts w:ascii="Times New Roman" w:eastAsia="Times New Roman" w:hAnsi="Times New Roman" w:cs="Times New Roman"/>
          <w:bCs/>
          <w:sz w:val="12"/>
          <w:szCs w:val="12"/>
        </w:rPr>
        <w:t>Общие</w:t>
      </w:r>
      <w:proofErr w:type="gramEnd"/>
      <w:r>
        <w:rPr>
          <w:rFonts w:ascii="Times New Roman" w:eastAsia="Times New Roman" w:hAnsi="Times New Roman" w:cs="Times New Roman"/>
          <w:bCs/>
          <w:sz w:val="12"/>
          <w:szCs w:val="12"/>
        </w:rPr>
        <w:t xml:space="preserve"> положений</w:t>
      </w:r>
    </w:p>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1.1. </w:t>
      </w:r>
      <w:proofErr w:type="gramStart"/>
      <w:r w:rsidRPr="007B73BD">
        <w:rPr>
          <w:rFonts w:ascii="Times New Roman" w:eastAsia="Times New Roman" w:hAnsi="Times New Roman" w:cs="Times New Roman"/>
          <w:sz w:val="12"/>
          <w:szCs w:val="12"/>
        </w:rPr>
        <w:t>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proofErr w:type="gramEnd"/>
    </w:p>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1.2. Конкурсная комиссия осуществляет свою деятельность на основе Конституции Российской Федерации, федеральных законов, иных нормативных правовых актов Российской Федерации, Порядка проведения конкурсного отбора инициативного проекта для реализации на территории, части территории (наименование) муниципального образования (далее - Порядок проведения конкурсного отбора) и настоящего Положения</w:t>
      </w:r>
    </w:p>
    <w:p w:rsidR="007B73BD" w:rsidRPr="007B73BD" w:rsidRDefault="007B73BD" w:rsidP="007B73BD">
      <w:pPr>
        <w:widowControl w:val="0"/>
        <w:tabs>
          <w:tab w:val="left" w:pos="814"/>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1.3. Конкурсная комиссия формируется администрацией Замзорского муниципального образования. </w:t>
      </w:r>
    </w:p>
    <w:p w:rsidR="007B73BD" w:rsidRPr="007B73BD" w:rsidRDefault="007B73BD" w:rsidP="007B73BD">
      <w:pPr>
        <w:widowControl w:val="0"/>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w:t>
      </w:r>
    </w:p>
    <w:p w:rsidR="007B73BD" w:rsidRPr="007B73BD" w:rsidRDefault="007B73BD" w:rsidP="00B93AAA">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1.4. Состав конкурсной комиссии утверждается распоряжением администрации Замзорск</w:t>
      </w:r>
      <w:r w:rsidR="00B93AAA">
        <w:rPr>
          <w:rFonts w:ascii="Times New Roman" w:eastAsia="Times New Roman" w:hAnsi="Times New Roman" w:cs="Times New Roman"/>
          <w:sz w:val="12"/>
          <w:szCs w:val="12"/>
        </w:rPr>
        <w:t>ого муниципального образования.</w:t>
      </w:r>
    </w:p>
    <w:p w:rsidR="007B73BD" w:rsidRPr="00B93AAA" w:rsidRDefault="007B73BD" w:rsidP="00B93AAA">
      <w:pPr>
        <w:widowControl w:val="0"/>
        <w:tabs>
          <w:tab w:val="left" w:pos="1719"/>
        </w:tabs>
        <w:spacing w:after="0" w:line="240" w:lineRule="auto"/>
        <w:ind w:firstLine="170"/>
        <w:jc w:val="center"/>
        <w:rPr>
          <w:rFonts w:ascii="Times New Roman" w:eastAsia="Times New Roman" w:hAnsi="Times New Roman" w:cs="Times New Roman"/>
          <w:bCs/>
          <w:sz w:val="12"/>
          <w:szCs w:val="12"/>
        </w:rPr>
      </w:pPr>
      <w:r w:rsidRPr="007B73BD">
        <w:rPr>
          <w:rFonts w:ascii="Times New Roman" w:eastAsia="Times New Roman" w:hAnsi="Times New Roman" w:cs="Times New Roman"/>
          <w:bCs/>
          <w:sz w:val="12"/>
          <w:szCs w:val="12"/>
        </w:rPr>
        <w:t>2. Основные задачи, функ</w:t>
      </w:r>
      <w:r w:rsidR="00B93AAA">
        <w:rPr>
          <w:rFonts w:ascii="Times New Roman" w:eastAsia="Times New Roman" w:hAnsi="Times New Roman" w:cs="Times New Roman"/>
          <w:bCs/>
          <w:sz w:val="12"/>
          <w:szCs w:val="12"/>
        </w:rPr>
        <w:t>ции и права конкурсной комиссии</w:t>
      </w:r>
    </w:p>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 xml:space="preserve">2.1. Основной задачей конкурсной комиссии является определение лучшего, из числа </w:t>
      </w:r>
      <w:proofErr w:type="gramStart"/>
      <w:r w:rsidRPr="007B73BD">
        <w:rPr>
          <w:rFonts w:ascii="Times New Roman" w:eastAsia="Times New Roman" w:hAnsi="Times New Roman" w:cs="Times New Roman"/>
          <w:sz w:val="12"/>
          <w:szCs w:val="12"/>
        </w:rPr>
        <w:t>представленных</w:t>
      </w:r>
      <w:proofErr w:type="gramEnd"/>
      <w:r w:rsidRPr="007B73BD">
        <w:rPr>
          <w:rFonts w:ascii="Times New Roman" w:eastAsia="Times New Roman" w:hAnsi="Times New Roman" w:cs="Times New Roman"/>
          <w:sz w:val="12"/>
          <w:szCs w:val="12"/>
        </w:rPr>
        <w:t xml:space="preserve"> на конкурсный отбор, инициативного проекта для реализации на территории, части территории Замзорского муниципального образования</w:t>
      </w:r>
    </w:p>
    <w:p w:rsidR="007B73BD" w:rsidRPr="007B73BD" w:rsidRDefault="007B73BD" w:rsidP="007B73BD">
      <w:pPr>
        <w:widowControl w:val="0"/>
        <w:tabs>
          <w:tab w:val="left" w:pos="838"/>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2.2. Основными функциями конкурсной комиссии являются:</w:t>
      </w:r>
    </w:p>
    <w:p w:rsidR="007B73BD" w:rsidRPr="007B73BD" w:rsidRDefault="007B73BD" w:rsidP="007B73BD">
      <w:pPr>
        <w:widowControl w:val="0"/>
        <w:tabs>
          <w:tab w:val="left" w:pos="644"/>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 размещение информации о ходе проведения, конкурсном отборе на официальном сайте администрации Замзорского муниципального образования сети «Интернет-»;</w:t>
      </w:r>
    </w:p>
    <w:p w:rsidR="007B73BD" w:rsidRPr="007B73BD" w:rsidRDefault="007B73BD" w:rsidP="007B73BD">
      <w:pPr>
        <w:widowControl w:val="0"/>
        <w:tabs>
          <w:tab w:val="left" w:pos="639"/>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 информирование администрации Замзорского муниципального образования и инициаторов проектов по вопросам организации и проведения конкурсного отбора;</w:t>
      </w:r>
    </w:p>
    <w:p w:rsidR="007B73BD" w:rsidRPr="007B73BD" w:rsidRDefault="007B73BD" w:rsidP="007B73BD">
      <w:pPr>
        <w:tabs>
          <w:tab w:val="left" w:pos="718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 рассмотрение и оценка поступивших инициативных проектов</w:t>
      </w:r>
    </w:p>
    <w:p w:rsidR="007B73BD" w:rsidRPr="007B73BD" w:rsidRDefault="007B73BD" w:rsidP="007B73BD">
      <w:pPr>
        <w:widowControl w:val="0"/>
        <w:tabs>
          <w:tab w:val="left" w:pos="639"/>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4) формирование перечня прошедших конкурсный отбор проектов, набравших наибольшее количество баллов;</w:t>
      </w:r>
    </w:p>
    <w:p w:rsidR="007B73BD" w:rsidRPr="007B73BD" w:rsidRDefault="007B73BD" w:rsidP="007B73BD">
      <w:pPr>
        <w:widowControl w:val="0"/>
        <w:tabs>
          <w:tab w:val="left" w:pos="64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 решение иных вопросов при организации и проведении конкурсного отбора.</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2.3. Для решения возложенных на конкурсную комиссию функций она имеет право</w:t>
      </w:r>
    </w:p>
    <w:p w:rsidR="007B73BD" w:rsidRPr="007B73BD" w:rsidRDefault="007B73BD" w:rsidP="007B73BD">
      <w:pPr>
        <w:widowControl w:val="0"/>
        <w:tabs>
          <w:tab w:val="left" w:pos="64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 запрашивать в установленном порядке и получать от администрации МО, инициаторов проектов информацию по вопросам, относящимся к компетенции конкурсной комиссии;</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 привлекать специалистов для проведения ими экспертизы представленных документов</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p>
    <w:p w:rsidR="007B73BD" w:rsidRPr="007B73BD" w:rsidRDefault="007B73BD" w:rsidP="007B73BD">
      <w:pPr>
        <w:widowControl w:val="0"/>
        <w:spacing w:after="0" w:line="240" w:lineRule="auto"/>
        <w:ind w:firstLine="170"/>
        <w:jc w:val="center"/>
        <w:rPr>
          <w:rFonts w:ascii="Times New Roman" w:eastAsia="Times New Roman" w:hAnsi="Times New Roman" w:cs="Times New Roman"/>
          <w:bCs/>
          <w:sz w:val="12"/>
          <w:szCs w:val="12"/>
        </w:rPr>
      </w:pPr>
      <w:r w:rsidRPr="007B73BD">
        <w:rPr>
          <w:rFonts w:ascii="Times New Roman" w:eastAsia="Times New Roman" w:hAnsi="Times New Roman" w:cs="Times New Roman"/>
          <w:bCs/>
          <w:sz w:val="12"/>
          <w:szCs w:val="12"/>
        </w:rPr>
        <w:t>3. Порядок работы конкурсной комиссии</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7B73BD" w:rsidRPr="007B73BD" w:rsidRDefault="007B73BD" w:rsidP="007B73BD">
      <w:pPr>
        <w:widowControl w:val="0"/>
        <w:tabs>
          <w:tab w:val="left" w:pos="84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3.2. Председатель конкурсной комиссии:</w:t>
      </w:r>
    </w:p>
    <w:p w:rsidR="007B73BD" w:rsidRPr="007B73BD" w:rsidRDefault="007B73BD" w:rsidP="007B73BD">
      <w:pPr>
        <w:widowControl w:val="0"/>
        <w:tabs>
          <w:tab w:val="left" w:pos="69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 осуществляет общее руководство работой конкурсной комиссии;</w:t>
      </w:r>
    </w:p>
    <w:p w:rsidR="007B73BD" w:rsidRPr="007B73BD" w:rsidRDefault="007B73BD" w:rsidP="007B73BD">
      <w:pPr>
        <w:widowControl w:val="0"/>
        <w:tabs>
          <w:tab w:val="left" w:pos="704"/>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 ведет заседание конкурсной комиссии;</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 определяет дату, время и место проведения заседания конкурсной комиссии, утверждает повестку дня;</w:t>
      </w:r>
    </w:p>
    <w:p w:rsidR="007B73BD" w:rsidRPr="007B73BD" w:rsidRDefault="007B73BD" w:rsidP="007B73BD">
      <w:pPr>
        <w:widowControl w:val="0"/>
        <w:tabs>
          <w:tab w:val="left" w:pos="714"/>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4) подписывает протокол заседания конкурсной комиссии.</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3.3. В случае временного отсутствия председателя конкурсной комиссии его обязанности исполняет заместитель председателя конкурсной комиссии</w:t>
      </w:r>
    </w:p>
    <w:p w:rsidR="007B73BD" w:rsidRPr="007B73BD" w:rsidRDefault="007B73BD" w:rsidP="007B73BD">
      <w:pPr>
        <w:widowControl w:val="0"/>
        <w:tabs>
          <w:tab w:val="left" w:pos="84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3.4. Секретарь конкурсной комиссии:</w:t>
      </w:r>
    </w:p>
    <w:p w:rsidR="007B73BD" w:rsidRPr="007B73BD" w:rsidRDefault="007B73BD" w:rsidP="007B73BD">
      <w:pPr>
        <w:widowControl w:val="0"/>
        <w:tabs>
          <w:tab w:val="left" w:pos="68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1) организует проведение заседания конкурсной комиссии;</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2) информирует членов комиссии об очередном заседании конкурсной комиссии</w:t>
      </w:r>
    </w:p>
    <w:p w:rsidR="007B73BD" w:rsidRPr="007B73BD" w:rsidRDefault="007B73BD" w:rsidP="007B73BD">
      <w:pPr>
        <w:widowControl w:val="0"/>
        <w:tabs>
          <w:tab w:val="left" w:pos="645"/>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 готовит проекты повестки дня очередного заседания конкурсной комиссии;</w:t>
      </w:r>
    </w:p>
    <w:p w:rsidR="007B73BD" w:rsidRPr="007B73BD" w:rsidRDefault="007B73BD" w:rsidP="007B73BD">
      <w:pPr>
        <w:widowControl w:val="0"/>
        <w:tabs>
          <w:tab w:val="left" w:pos="714"/>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4) ведет протокол заседания конкурсной комиссии;</w:t>
      </w:r>
    </w:p>
    <w:p w:rsidR="007B73BD" w:rsidRPr="007B73BD" w:rsidRDefault="007B73BD" w:rsidP="007B73BD">
      <w:pPr>
        <w:widowControl w:val="0"/>
        <w:tabs>
          <w:tab w:val="left" w:pos="649"/>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5)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3.5.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7B73BD" w:rsidRPr="007B73BD" w:rsidRDefault="007B73BD" w:rsidP="007B73BD">
      <w:pPr>
        <w:widowControl w:val="0"/>
        <w:tabs>
          <w:tab w:val="left" w:pos="84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3.6.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p>
    <w:p w:rsidR="007B73BD" w:rsidRPr="007B73BD" w:rsidRDefault="007B73BD" w:rsidP="007B73BD">
      <w:pPr>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3.7. Конкурсная комиссия правомочна проводить заседания и принимать решения, если на заседании присутствует не менее 3/4 ее членов.</w:t>
      </w:r>
    </w:p>
    <w:p w:rsidR="007B73BD" w:rsidRPr="007B73BD" w:rsidRDefault="007B73BD" w:rsidP="007B73BD">
      <w:pPr>
        <w:widowControl w:val="0"/>
        <w:tabs>
          <w:tab w:val="left" w:pos="84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3.8.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w:t>
      </w:r>
    </w:p>
    <w:p w:rsidR="007B73BD" w:rsidRPr="007B73BD" w:rsidRDefault="007B73BD" w:rsidP="007B73BD">
      <w:pPr>
        <w:widowControl w:val="0"/>
        <w:tabs>
          <w:tab w:val="left" w:pos="764"/>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3.9. Решение конкурсной комиссии оформляется протоколом заседания комиссии,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Замзорского муниципального образования.</w:t>
      </w:r>
    </w:p>
    <w:p w:rsidR="007B73BD" w:rsidRPr="007B73BD" w:rsidRDefault="007B73BD" w:rsidP="007B73BD">
      <w:pPr>
        <w:widowControl w:val="0"/>
        <w:tabs>
          <w:tab w:val="left" w:pos="840"/>
        </w:tabs>
        <w:spacing w:after="0" w:line="240" w:lineRule="auto"/>
        <w:ind w:firstLine="170"/>
        <w:jc w:val="both"/>
        <w:rPr>
          <w:rFonts w:ascii="Times New Roman" w:eastAsia="Times New Roman" w:hAnsi="Times New Roman" w:cs="Times New Roman"/>
          <w:sz w:val="12"/>
          <w:szCs w:val="12"/>
        </w:rPr>
      </w:pPr>
      <w:r w:rsidRPr="007B73BD">
        <w:rPr>
          <w:rFonts w:ascii="Times New Roman" w:eastAsia="Times New Roman" w:hAnsi="Times New Roman" w:cs="Times New Roman"/>
          <w:sz w:val="12"/>
          <w:szCs w:val="12"/>
        </w:rPr>
        <w:t>3.10. Организационно-техническое обеспечение деятельности, организацию и ведение делопроизводства конкурсной комиссии осуществляет Администрация Замзорского муниципального образования.</w:t>
      </w:r>
    </w:p>
    <w:p w:rsidR="007B73BD" w:rsidRPr="00D143C6" w:rsidRDefault="007B73BD" w:rsidP="00B93AAA">
      <w:pPr>
        <w:spacing w:after="0"/>
        <w:jc w:val="both"/>
        <w:rPr>
          <w:rFonts w:ascii="Times New Roman" w:eastAsia="Times New Roman" w:hAnsi="Times New Roman" w:cs="Times New Roman"/>
          <w:color w:val="000000"/>
          <w:sz w:val="16"/>
          <w:szCs w:val="16"/>
        </w:rPr>
        <w:sectPr w:rsidR="007B73BD" w:rsidRPr="00D143C6" w:rsidSect="007B73BD">
          <w:headerReference w:type="default" r:id="rId12"/>
          <w:headerReference w:type="first" r:id="rId13"/>
          <w:type w:val="continuous"/>
          <w:pgSz w:w="11906" w:h="16838"/>
          <w:pgMar w:top="1231" w:right="720" w:bottom="426" w:left="720" w:header="708" w:footer="982" w:gutter="0"/>
          <w:pgBorders>
            <w:top w:val="thinThickSmallGap" w:sz="24" w:space="1" w:color="auto"/>
          </w:pgBorders>
          <w:cols w:num="2" w:space="708"/>
          <w:titlePg/>
          <w:docGrid w:linePitch="360"/>
        </w:sect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Pr="008E694B" w:rsidRDefault="00BD6F3A" w:rsidP="00805601">
      <w:pPr>
        <w:pBdr>
          <w:bottom w:val="thickThinSmallGap" w:sz="24" w:space="1" w:color="auto"/>
        </w:pBdr>
        <w:spacing w:after="240" w:line="240" w:lineRule="auto"/>
        <w:jc w:val="both"/>
        <w:rPr>
          <w:rFonts w:ascii="Times New Roman" w:hAnsi="Times New Roman" w:cs="Times New Roman"/>
          <w:sz w:val="16"/>
          <w:szCs w:val="16"/>
        </w:rPr>
        <w:sectPr w:rsidR="00BD6F3A" w:rsidRPr="008E694B"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lastRenderedPageBreak/>
        <w:t>Учредитель: Администрация Замзорского муниципального образования – администрация сельского поселения</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Адрес печатного средства: Иркутская область Нижнеудинский район, п. Замзор, ул. Рабочая, 5</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 xml:space="preserve">Адрес типографии: Иркутская область Нижнеудинский район, п. Замзор, ул. Рабочая, 5. </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proofErr w:type="spellStart"/>
      <w:r w:rsidRPr="008E694B">
        <w:rPr>
          <w:rFonts w:ascii="Times New Roman" w:hAnsi="Times New Roman" w:cs="Times New Roman"/>
          <w:sz w:val="16"/>
          <w:szCs w:val="16"/>
        </w:rPr>
        <w:t>Зак</w:t>
      </w:r>
      <w:proofErr w:type="spellEnd"/>
      <w:r w:rsidRPr="008E694B">
        <w:rPr>
          <w:rFonts w:ascii="Times New Roman" w:hAnsi="Times New Roman" w:cs="Times New Roman"/>
          <w:sz w:val="16"/>
          <w:szCs w:val="16"/>
        </w:rPr>
        <w:t xml:space="preserve">. № </w:t>
      </w:r>
      <w:r w:rsidR="00B93AAA">
        <w:rPr>
          <w:rFonts w:ascii="Times New Roman" w:hAnsi="Times New Roman" w:cs="Times New Roman"/>
          <w:sz w:val="16"/>
          <w:szCs w:val="16"/>
        </w:rPr>
        <w:t>20</w:t>
      </w:r>
      <w:r w:rsidRPr="008E694B">
        <w:rPr>
          <w:rFonts w:ascii="Times New Roman" w:hAnsi="Times New Roman" w:cs="Times New Roman"/>
          <w:sz w:val="16"/>
          <w:szCs w:val="16"/>
        </w:rPr>
        <w:t xml:space="preserve"> тираж 10 экз., распространяется бесплатно.</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Главный редактор: Бурмакина Е.В.</w:t>
      </w:r>
    </w:p>
    <w:p w:rsidR="00BD1021"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6"/>
          <w:szCs w:val="16"/>
        </w:rPr>
      </w:pPr>
      <w:r w:rsidRPr="008E694B">
        <w:rPr>
          <w:rFonts w:ascii="Times New Roman" w:hAnsi="Times New Roman" w:cs="Times New Roman"/>
          <w:sz w:val="16"/>
          <w:szCs w:val="16"/>
        </w:rPr>
        <w:t xml:space="preserve">Время подписания в печать: </w:t>
      </w:r>
      <w:r w:rsidR="00B93AAA">
        <w:rPr>
          <w:rFonts w:ascii="Times New Roman" w:hAnsi="Times New Roman" w:cs="Times New Roman"/>
          <w:sz w:val="16"/>
          <w:szCs w:val="16"/>
        </w:rPr>
        <w:t>09</w:t>
      </w:r>
      <w:r w:rsidRPr="008E694B">
        <w:rPr>
          <w:rFonts w:ascii="Times New Roman" w:hAnsi="Times New Roman" w:cs="Times New Roman"/>
          <w:sz w:val="16"/>
          <w:szCs w:val="16"/>
        </w:rPr>
        <w:t>:</w:t>
      </w:r>
      <w:r w:rsidR="00B93AAA">
        <w:rPr>
          <w:rFonts w:ascii="Times New Roman" w:hAnsi="Times New Roman" w:cs="Times New Roman"/>
          <w:sz w:val="16"/>
          <w:szCs w:val="16"/>
        </w:rPr>
        <w:t>55</w:t>
      </w:r>
      <w:bookmarkStart w:id="1" w:name="_GoBack"/>
      <w:bookmarkEnd w:id="1"/>
    </w:p>
    <w:sectPr w:rsidR="00BD1021" w:rsidRPr="008E694B"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BD" w:rsidRDefault="007B73BD" w:rsidP="0015601B">
      <w:pPr>
        <w:spacing w:after="0" w:line="240" w:lineRule="auto"/>
      </w:pPr>
      <w:r>
        <w:separator/>
      </w:r>
    </w:p>
  </w:endnote>
  <w:endnote w:type="continuationSeparator" w:id="0">
    <w:p w:rsidR="007B73BD" w:rsidRDefault="007B73BD"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BD" w:rsidRDefault="007B73BD" w:rsidP="0015601B">
      <w:pPr>
        <w:spacing w:after="0" w:line="240" w:lineRule="auto"/>
      </w:pPr>
      <w:r>
        <w:separator/>
      </w:r>
    </w:p>
  </w:footnote>
  <w:footnote w:type="continuationSeparator" w:id="0">
    <w:p w:rsidR="007B73BD" w:rsidRDefault="007B73BD"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895242141"/>
    </w:sdtPr>
    <w:sdtEndPr>
      <w:rPr>
        <w:rFonts w:asciiTheme="minorHAnsi" w:hAnsiTheme="minorHAnsi" w:cstheme="minorBidi"/>
        <w:sz w:val="22"/>
        <w:szCs w:val="22"/>
      </w:rPr>
    </w:sdtEndPr>
    <w:sdtContent>
      <w:p w:rsidR="007B73BD" w:rsidRPr="00C94514" w:rsidRDefault="007B73BD" w:rsidP="00C94514">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B93AAA">
          <w:rPr>
            <w:rFonts w:ascii="Times New Roman" w:hAnsi="Times New Roman" w:cs="Times New Roman"/>
            <w:noProof/>
            <w:sz w:val="28"/>
            <w:szCs w:val="28"/>
          </w:rPr>
          <w:t>2</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 xml:space="preserve">20   27 августа </w:t>
        </w:r>
        <w:r w:rsidRPr="006E7F2E">
          <w:rPr>
            <w:rFonts w:ascii="Times New Roman" w:hAnsi="Times New Roman" w:cs="Times New Roman"/>
            <w:sz w:val="28"/>
            <w:szCs w:val="28"/>
          </w:rPr>
          <w:t>20</w:t>
        </w:r>
        <w:r>
          <w:rPr>
            <w:rFonts w:ascii="Times New Roman" w:hAnsi="Times New Roman" w:cs="Times New Roman"/>
            <w:sz w:val="28"/>
            <w:szCs w:val="28"/>
          </w:rPr>
          <w:t>21 г</w:t>
        </w:r>
        <w:r w:rsidRPr="006E7F2E">
          <w:rPr>
            <w:rFonts w:ascii="Times New Roman" w:hAnsi="Times New Roman" w:cs="Times New Roman"/>
            <w:sz w:val="28"/>
            <w:szCs w:val="28"/>
          </w:rPr>
          <w:t>.</w:t>
        </w:r>
      </w:p>
    </w:sdtContent>
  </w:sdt>
  <w:p w:rsidR="007B73BD" w:rsidRDefault="007B73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BD" w:rsidRDefault="007B73BD"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7" type="#_x0000_t136" style="width:240pt;height:108.75pt" fillcolor="#5a5a5a [2109]" strokeweight="2.25pt">
          <v:shadow color="#b2b2b2" opacity="52429f" offset="3pt"/>
          <v:textpath style="font-family:&quot;Times New Roman&quot;;v-text-kern:t" trim="t" fitpath="t" string="ВЕСТНИК"/>
        </v:shape>
      </w:pict>
    </w:r>
    <w:r>
      <w:pict>
        <v:shape id="_x0000_i1038"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7B73BD" w:rsidRPr="00B47541" w:rsidRDefault="007B73BD" w:rsidP="007C6E2C">
    <w:pPr>
      <w:pStyle w:val="a3"/>
      <w:spacing w:before="120" w:line="360" w:lineRule="auto"/>
      <w:jc w:val="right"/>
      <w:rPr>
        <w:rFonts w:ascii="Times New Roman" w:hAnsi="Times New Roman" w:cs="Times New Roman"/>
        <w:sz w:val="28"/>
        <w:szCs w:val="28"/>
      </w:rPr>
    </w:pP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20     27 августа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21</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F8F40E"/>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85A1926"/>
    <w:multiLevelType w:val="hybridMultilevel"/>
    <w:tmpl w:val="705CD942"/>
    <w:lvl w:ilvl="0" w:tplc="AD88CAC6">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0C8C772F"/>
    <w:multiLevelType w:val="hybridMultilevel"/>
    <w:tmpl w:val="D660DB6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E16289"/>
    <w:multiLevelType w:val="hybridMultilevel"/>
    <w:tmpl w:val="4B74150C"/>
    <w:lvl w:ilvl="0" w:tplc="FFFFFFFF">
      <w:start w:val="2"/>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6">
    <w:nsid w:val="18C74E5F"/>
    <w:multiLevelType w:val="multilevel"/>
    <w:tmpl w:val="E5DE0B10"/>
    <w:lvl w:ilvl="0">
      <w:start w:val="1"/>
      <w:numFmt w:val="decimal"/>
      <w:lvlText w:val="%1."/>
      <w:lvlJc w:val="left"/>
      <w:pPr>
        <w:tabs>
          <w:tab w:val="num" w:pos="540"/>
        </w:tabs>
        <w:ind w:left="540" w:hanging="360"/>
      </w:pPr>
    </w:lvl>
    <w:lvl w:ilvl="1">
      <w:numFmt w:val="none"/>
      <w:lvlText w:val=""/>
      <w:lvlJc w:val="left"/>
      <w:pPr>
        <w:tabs>
          <w:tab w:val="num" w:pos="256"/>
        </w:tabs>
      </w:pPr>
    </w:lvl>
    <w:lvl w:ilvl="2">
      <w:numFmt w:val="none"/>
      <w:lvlText w:val=""/>
      <w:lvlJc w:val="left"/>
      <w:pPr>
        <w:tabs>
          <w:tab w:val="num" w:pos="256"/>
        </w:tabs>
      </w:pPr>
    </w:lvl>
    <w:lvl w:ilvl="3">
      <w:numFmt w:val="none"/>
      <w:lvlText w:val=""/>
      <w:lvlJc w:val="left"/>
      <w:pPr>
        <w:tabs>
          <w:tab w:val="num" w:pos="256"/>
        </w:tabs>
      </w:pPr>
    </w:lvl>
    <w:lvl w:ilvl="4">
      <w:numFmt w:val="none"/>
      <w:lvlText w:val=""/>
      <w:lvlJc w:val="left"/>
      <w:pPr>
        <w:tabs>
          <w:tab w:val="num" w:pos="256"/>
        </w:tabs>
      </w:pPr>
    </w:lvl>
    <w:lvl w:ilvl="5">
      <w:numFmt w:val="none"/>
      <w:lvlText w:val=""/>
      <w:lvlJc w:val="left"/>
      <w:pPr>
        <w:tabs>
          <w:tab w:val="num" w:pos="256"/>
        </w:tabs>
      </w:pPr>
    </w:lvl>
    <w:lvl w:ilvl="6">
      <w:numFmt w:val="none"/>
      <w:lvlText w:val=""/>
      <w:lvlJc w:val="left"/>
      <w:pPr>
        <w:tabs>
          <w:tab w:val="num" w:pos="256"/>
        </w:tabs>
      </w:pPr>
    </w:lvl>
    <w:lvl w:ilvl="7">
      <w:numFmt w:val="none"/>
      <w:lvlText w:val=""/>
      <w:lvlJc w:val="left"/>
      <w:pPr>
        <w:tabs>
          <w:tab w:val="num" w:pos="256"/>
        </w:tabs>
      </w:pPr>
    </w:lvl>
    <w:lvl w:ilvl="8">
      <w:numFmt w:val="none"/>
      <w:lvlText w:val=""/>
      <w:lvlJc w:val="left"/>
      <w:pPr>
        <w:tabs>
          <w:tab w:val="num" w:pos="256"/>
        </w:tabs>
      </w:pPr>
    </w:lvl>
  </w:abstractNum>
  <w:abstractNum w:abstractNumId="7">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A9B68F8"/>
    <w:multiLevelType w:val="hybridMultilevel"/>
    <w:tmpl w:val="C48E1A32"/>
    <w:lvl w:ilvl="0" w:tplc="AD88CAC6">
      <w:start w:val="1"/>
      <w:numFmt w:val="decimal"/>
      <w:lvlText w:val="%1."/>
      <w:lvlJc w:val="left"/>
      <w:pPr>
        <w:tabs>
          <w:tab w:val="num" w:pos="540"/>
        </w:tabs>
        <w:ind w:left="540" w:hanging="360"/>
      </w:pPr>
    </w:lvl>
    <w:lvl w:ilvl="1" w:tplc="B9D00502">
      <w:numFmt w:val="none"/>
      <w:lvlText w:val=""/>
      <w:lvlJc w:val="left"/>
      <w:pPr>
        <w:tabs>
          <w:tab w:val="num" w:pos="256"/>
        </w:tabs>
      </w:pPr>
    </w:lvl>
    <w:lvl w:ilvl="2" w:tplc="8F4CC1CE">
      <w:numFmt w:val="none"/>
      <w:lvlText w:val=""/>
      <w:lvlJc w:val="left"/>
      <w:pPr>
        <w:tabs>
          <w:tab w:val="num" w:pos="256"/>
        </w:tabs>
      </w:pPr>
    </w:lvl>
    <w:lvl w:ilvl="3" w:tplc="AFE8E40C">
      <w:numFmt w:val="none"/>
      <w:lvlText w:val=""/>
      <w:lvlJc w:val="left"/>
      <w:pPr>
        <w:tabs>
          <w:tab w:val="num" w:pos="256"/>
        </w:tabs>
      </w:pPr>
    </w:lvl>
    <w:lvl w:ilvl="4" w:tplc="506C9444">
      <w:numFmt w:val="none"/>
      <w:lvlText w:val=""/>
      <w:lvlJc w:val="left"/>
      <w:pPr>
        <w:tabs>
          <w:tab w:val="num" w:pos="256"/>
        </w:tabs>
      </w:pPr>
    </w:lvl>
    <w:lvl w:ilvl="5" w:tplc="79CC132A">
      <w:numFmt w:val="none"/>
      <w:lvlText w:val=""/>
      <w:lvlJc w:val="left"/>
      <w:pPr>
        <w:tabs>
          <w:tab w:val="num" w:pos="256"/>
        </w:tabs>
      </w:pPr>
    </w:lvl>
    <w:lvl w:ilvl="6" w:tplc="7CBCBB6A">
      <w:numFmt w:val="none"/>
      <w:lvlText w:val=""/>
      <w:lvlJc w:val="left"/>
      <w:pPr>
        <w:tabs>
          <w:tab w:val="num" w:pos="256"/>
        </w:tabs>
      </w:pPr>
    </w:lvl>
    <w:lvl w:ilvl="7" w:tplc="6FE66C70">
      <w:numFmt w:val="none"/>
      <w:lvlText w:val=""/>
      <w:lvlJc w:val="left"/>
      <w:pPr>
        <w:tabs>
          <w:tab w:val="num" w:pos="256"/>
        </w:tabs>
      </w:pPr>
    </w:lvl>
    <w:lvl w:ilvl="8" w:tplc="61487050">
      <w:numFmt w:val="none"/>
      <w:lvlText w:val=""/>
      <w:lvlJc w:val="left"/>
      <w:pPr>
        <w:tabs>
          <w:tab w:val="num" w:pos="256"/>
        </w:tabs>
      </w:pPr>
    </w:lvl>
  </w:abstractNum>
  <w:abstractNum w:abstractNumId="9">
    <w:nsid w:val="212C3C06"/>
    <w:multiLevelType w:val="hybridMultilevel"/>
    <w:tmpl w:val="CB24C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B7298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C158A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nsid w:val="2F273185"/>
    <w:multiLevelType w:val="singleLevel"/>
    <w:tmpl w:val="D180AC00"/>
    <w:lvl w:ilvl="0">
      <w:start w:val="2"/>
      <w:numFmt w:val="bullet"/>
      <w:lvlText w:val="-"/>
      <w:lvlJc w:val="left"/>
      <w:pPr>
        <w:tabs>
          <w:tab w:val="num" w:pos="360"/>
        </w:tabs>
        <w:ind w:left="360" w:hanging="360"/>
      </w:pPr>
    </w:lvl>
  </w:abstractNum>
  <w:abstractNum w:abstractNumId="14">
    <w:nsid w:val="32F92A42"/>
    <w:multiLevelType w:val="hybridMultilevel"/>
    <w:tmpl w:val="B3FC5748"/>
    <w:lvl w:ilvl="0" w:tplc="B1F81B90">
      <w:start w:val="8"/>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5">
    <w:nsid w:val="35E373A8"/>
    <w:multiLevelType w:val="multilevel"/>
    <w:tmpl w:val="E5DE0B10"/>
    <w:lvl w:ilvl="0">
      <w:start w:val="1"/>
      <w:numFmt w:val="decimal"/>
      <w:lvlText w:val="%1."/>
      <w:lvlJc w:val="left"/>
      <w:pPr>
        <w:tabs>
          <w:tab w:val="num" w:pos="540"/>
        </w:tabs>
        <w:ind w:left="540" w:hanging="360"/>
      </w:pPr>
    </w:lvl>
    <w:lvl w:ilvl="1">
      <w:numFmt w:val="none"/>
      <w:lvlText w:val=""/>
      <w:lvlJc w:val="left"/>
      <w:pPr>
        <w:tabs>
          <w:tab w:val="num" w:pos="256"/>
        </w:tabs>
      </w:pPr>
    </w:lvl>
    <w:lvl w:ilvl="2">
      <w:numFmt w:val="none"/>
      <w:lvlText w:val=""/>
      <w:lvlJc w:val="left"/>
      <w:pPr>
        <w:tabs>
          <w:tab w:val="num" w:pos="256"/>
        </w:tabs>
      </w:pPr>
    </w:lvl>
    <w:lvl w:ilvl="3">
      <w:numFmt w:val="none"/>
      <w:lvlText w:val=""/>
      <w:lvlJc w:val="left"/>
      <w:pPr>
        <w:tabs>
          <w:tab w:val="num" w:pos="256"/>
        </w:tabs>
      </w:pPr>
    </w:lvl>
    <w:lvl w:ilvl="4">
      <w:numFmt w:val="none"/>
      <w:lvlText w:val=""/>
      <w:lvlJc w:val="left"/>
      <w:pPr>
        <w:tabs>
          <w:tab w:val="num" w:pos="256"/>
        </w:tabs>
      </w:pPr>
    </w:lvl>
    <w:lvl w:ilvl="5">
      <w:numFmt w:val="none"/>
      <w:lvlText w:val=""/>
      <w:lvlJc w:val="left"/>
      <w:pPr>
        <w:tabs>
          <w:tab w:val="num" w:pos="256"/>
        </w:tabs>
      </w:pPr>
    </w:lvl>
    <w:lvl w:ilvl="6">
      <w:numFmt w:val="none"/>
      <w:lvlText w:val=""/>
      <w:lvlJc w:val="left"/>
      <w:pPr>
        <w:tabs>
          <w:tab w:val="num" w:pos="256"/>
        </w:tabs>
      </w:pPr>
    </w:lvl>
    <w:lvl w:ilvl="7">
      <w:numFmt w:val="none"/>
      <w:lvlText w:val=""/>
      <w:lvlJc w:val="left"/>
      <w:pPr>
        <w:tabs>
          <w:tab w:val="num" w:pos="256"/>
        </w:tabs>
      </w:pPr>
    </w:lvl>
    <w:lvl w:ilvl="8">
      <w:numFmt w:val="none"/>
      <w:lvlText w:val=""/>
      <w:lvlJc w:val="left"/>
      <w:pPr>
        <w:tabs>
          <w:tab w:val="num" w:pos="256"/>
        </w:tabs>
      </w:pPr>
    </w:lvl>
  </w:abstractNum>
  <w:abstractNum w:abstractNumId="16">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394D35"/>
    <w:multiLevelType w:val="hybridMultilevel"/>
    <w:tmpl w:val="FE70AAC0"/>
    <w:lvl w:ilvl="0" w:tplc="6E88C520">
      <w:start w:val="7"/>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4305612C"/>
    <w:multiLevelType w:val="multilevel"/>
    <w:tmpl w:val="18DAA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0F51F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nsid w:val="535B1A17"/>
    <w:multiLevelType w:val="hybridMultilevel"/>
    <w:tmpl w:val="2D06CD68"/>
    <w:lvl w:ilvl="0" w:tplc="AD88CAC6">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D0F603A"/>
    <w:multiLevelType w:val="multilevel"/>
    <w:tmpl w:val="FE70AAC0"/>
    <w:lvl w:ilvl="0">
      <w:start w:val="7"/>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nsid w:val="612938F5"/>
    <w:multiLevelType w:val="hybridMultilevel"/>
    <w:tmpl w:val="166A4794"/>
    <w:lvl w:ilvl="0" w:tplc="73B0C61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5">
    <w:nsid w:val="61CA40F0"/>
    <w:multiLevelType w:val="hybridMultilevel"/>
    <w:tmpl w:val="F7981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6A33B14"/>
    <w:multiLevelType w:val="multilevel"/>
    <w:tmpl w:val="0268CE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18"/>
  </w:num>
  <w:num w:numId="5">
    <w:abstractNumId w:val="9"/>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120" w:legacyIndent="360"/>
        <w:lvlJc w:val="left"/>
        <w:pPr>
          <w:ind w:left="0" w:hanging="360"/>
        </w:pPr>
      </w:lvl>
    </w:lvlOverride>
  </w:num>
  <w:num w:numId="8">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6"/>
  </w:num>
  <w:num w:numId="12">
    <w:abstractNumId w:val="8"/>
  </w:num>
  <w:num w:numId="13">
    <w:abstractNumId w:val="10"/>
  </w:num>
  <w:num w:numId="14">
    <w:abstractNumId w:val="12"/>
  </w:num>
  <w:num w:numId="15">
    <w:abstractNumId w:val="20"/>
  </w:num>
  <w:num w:numId="16">
    <w:abstractNumId w:val="15"/>
  </w:num>
  <w:num w:numId="17">
    <w:abstractNumId w:val="17"/>
  </w:num>
  <w:num w:numId="18">
    <w:abstractNumId w:val="23"/>
  </w:num>
  <w:num w:numId="19">
    <w:abstractNumId w:val="6"/>
  </w:num>
  <w:num w:numId="20">
    <w:abstractNumId w:val="14"/>
  </w:num>
  <w:num w:numId="21">
    <w:abstractNumId w:val="3"/>
  </w:num>
  <w:num w:numId="22">
    <w:abstractNumId w:val="2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 w:numId="26">
    <w:abstractNumId w:val="2"/>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96259"/>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177AB"/>
    <w:rsid w:val="00021B96"/>
    <w:rsid w:val="0002470B"/>
    <w:rsid w:val="00044B3E"/>
    <w:rsid w:val="0005661B"/>
    <w:rsid w:val="00070299"/>
    <w:rsid w:val="00091AF7"/>
    <w:rsid w:val="000B292C"/>
    <w:rsid w:val="00112620"/>
    <w:rsid w:val="001222AB"/>
    <w:rsid w:val="001222CE"/>
    <w:rsid w:val="0012300C"/>
    <w:rsid w:val="001418D0"/>
    <w:rsid w:val="00155D3B"/>
    <w:rsid w:val="0015601B"/>
    <w:rsid w:val="00160317"/>
    <w:rsid w:val="0016035D"/>
    <w:rsid w:val="0016516F"/>
    <w:rsid w:val="001659A6"/>
    <w:rsid w:val="0019335E"/>
    <w:rsid w:val="001A40D0"/>
    <w:rsid w:val="001B4C70"/>
    <w:rsid w:val="001D2EBE"/>
    <w:rsid w:val="001D74AD"/>
    <w:rsid w:val="002001AC"/>
    <w:rsid w:val="0021415A"/>
    <w:rsid w:val="00240CE7"/>
    <w:rsid w:val="00250274"/>
    <w:rsid w:val="002D519B"/>
    <w:rsid w:val="002E5C8B"/>
    <w:rsid w:val="002F6C12"/>
    <w:rsid w:val="003315A8"/>
    <w:rsid w:val="003346B3"/>
    <w:rsid w:val="00371508"/>
    <w:rsid w:val="003753E8"/>
    <w:rsid w:val="00385F9E"/>
    <w:rsid w:val="003A1C50"/>
    <w:rsid w:val="003E4555"/>
    <w:rsid w:val="00410E23"/>
    <w:rsid w:val="00426B69"/>
    <w:rsid w:val="00446C03"/>
    <w:rsid w:val="00447122"/>
    <w:rsid w:val="004710E3"/>
    <w:rsid w:val="00476809"/>
    <w:rsid w:val="00485380"/>
    <w:rsid w:val="00485DB0"/>
    <w:rsid w:val="004A2D04"/>
    <w:rsid w:val="004E4B7B"/>
    <w:rsid w:val="00503FAF"/>
    <w:rsid w:val="005141E4"/>
    <w:rsid w:val="00542E54"/>
    <w:rsid w:val="0054593B"/>
    <w:rsid w:val="00556AC5"/>
    <w:rsid w:val="005B2D76"/>
    <w:rsid w:val="005C2BF3"/>
    <w:rsid w:val="006131F1"/>
    <w:rsid w:val="00631E3A"/>
    <w:rsid w:val="00670B1F"/>
    <w:rsid w:val="00682FDA"/>
    <w:rsid w:val="006931EB"/>
    <w:rsid w:val="006C0706"/>
    <w:rsid w:val="006C154D"/>
    <w:rsid w:val="006C25E0"/>
    <w:rsid w:val="006E507B"/>
    <w:rsid w:val="006E7F2E"/>
    <w:rsid w:val="00702F7A"/>
    <w:rsid w:val="00704B8F"/>
    <w:rsid w:val="007110F5"/>
    <w:rsid w:val="00732579"/>
    <w:rsid w:val="007518F7"/>
    <w:rsid w:val="0076776E"/>
    <w:rsid w:val="00780BF5"/>
    <w:rsid w:val="00784747"/>
    <w:rsid w:val="0079211E"/>
    <w:rsid w:val="007B73BD"/>
    <w:rsid w:val="007C4240"/>
    <w:rsid w:val="007C6E2C"/>
    <w:rsid w:val="007C761A"/>
    <w:rsid w:val="007D74B1"/>
    <w:rsid w:val="00803BA7"/>
    <w:rsid w:val="00805601"/>
    <w:rsid w:val="00820FAE"/>
    <w:rsid w:val="008245B3"/>
    <w:rsid w:val="00842F92"/>
    <w:rsid w:val="00855782"/>
    <w:rsid w:val="00887BDA"/>
    <w:rsid w:val="008C4F94"/>
    <w:rsid w:val="008D2C04"/>
    <w:rsid w:val="008E694B"/>
    <w:rsid w:val="008F0FC4"/>
    <w:rsid w:val="008F539C"/>
    <w:rsid w:val="00920349"/>
    <w:rsid w:val="00935ED9"/>
    <w:rsid w:val="00950601"/>
    <w:rsid w:val="00987080"/>
    <w:rsid w:val="00991A89"/>
    <w:rsid w:val="009B098B"/>
    <w:rsid w:val="009D5BB1"/>
    <w:rsid w:val="00A16B0A"/>
    <w:rsid w:val="00A1721F"/>
    <w:rsid w:val="00A20F15"/>
    <w:rsid w:val="00A4683C"/>
    <w:rsid w:val="00A95B5C"/>
    <w:rsid w:val="00AB3FE2"/>
    <w:rsid w:val="00AD40B5"/>
    <w:rsid w:val="00AF56AB"/>
    <w:rsid w:val="00B01D7B"/>
    <w:rsid w:val="00B03AEA"/>
    <w:rsid w:val="00B06C48"/>
    <w:rsid w:val="00B10921"/>
    <w:rsid w:val="00B40BD0"/>
    <w:rsid w:val="00B433BF"/>
    <w:rsid w:val="00B47541"/>
    <w:rsid w:val="00B81CC0"/>
    <w:rsid w:val="00B93AAA"/>
    <w:rsid w:val="00BD1021"/>
    <w:rsid w:val="00BD2369"/>
    <w:rsid w:val="00BD6F3A"/>
    <w:rsid w:val="00C37725"/>
    <w:rsid w:val="00C46256"/>
    <w:rsid w:val="00C94514"/>
    <w:rsid w:val="00C9620F"/>
    <w:rsid w:val="00CA487D"/>
    <w:rsid w:val="00CC3F0F"/>
    <w:rsid w:val="00CE1FB3"/>
    <w:rsid w:val="00CE4201"/>
    <w:rsid w:val="00CF583C"/>
    <w:rsid w:val="00D143C6"/>
    <w:rsid w:val="00D2073C"/>
    <w:rsid w:val="00D60714"/>
    <w:rsid w:val="00DA2EF0"/>
    <w:rsid w:val="00DB39F2"/>
    <w:rsid w:val="00E04F83"/>
    <w:rsid w:val="00E120E3"/>
    <w:rsid w:val="00E25F79"/>
    <w:rsid w:val="00E30C0B"/>
    <w:rsid w:val="00E82A0F"/>
    <w:rsid w:val="00E97C6B"/>
    <w:rsid w:val="00EA298B"/>
    <w:rsid w:val="00EB0118"/>
    <w:rsid w:val="00ED08FF"/>
    <w:rsid w:val="00EE3D14"/>
    <w:rsid w:val="00F0168B"/>
    <w:rsid w:val="00F05204"/>
    <w:rsid w:val="00F1214F"/>
    <w:rsid w:val="00F31403"/>
    <w:rsid w:val="00F37A17"/>
    <w:rsid w:val="00F41F1C"/>
    <w:rsid w:val="00F65184"/>
    <w:rsid w:val="00F74D4D"/>
    <w:rsid w:val="00FA1063"/>
    <w:rsid w:val="00FA65EB"/>
    <w:rsid w:val="00FD0BD7"/>
    <w:rsid w:val="00FE3043"/>
    <w:rsid w:val="00FF0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Note Heading"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02F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qFormat/>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iPriority w:val="99"/>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uiPriority w:val="99"/>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uiPriority w:val="99"/>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uiPriority w:val="1"/>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rsid w:val="00A20F15"/>
    <w:rPr>
      <w:rFonts w:asciiTheme="majorHAnsi" w:eastAsiaTheme="majorEastAsia" w:hAnsiTheme="majorHAnsi" w:cstheme="majorBidi"/>
      <w:b/>
      <w:bCs/>
      <w:color w:val="4F81BD" w:themeColor="accent1"/>
      <w:sz w:val="26"/>
      <w:szCs w:val="26"/>
      <w:lang w:eastAsia="en-US"/>
    </w:rPr>
  </w:style>
  <w:style w:type="numbering" w:customStyle="1" w:styleId="6">
    <w:name w:val="Нет списка6"/>
    <w:next w:val="a2"/>
    <w:uiPriority w:val="99"/>
    <w:semiHidden/>
    <w:rsid w:val="00E30C0B"/>
  </w:style>
  <w:style w:type="paragraph" w:customStyle="1" w:styleId="35">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table" w:customStyle="1" w:styleId="42">
    <w:name w:val="Сетка таблицы4"/>
    <w:basedOn w:val="a1"/>
    <w:next w:val="af"/>
    <w:uiPriority w:val="59"/>
    <w:rsid w:val="00E0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Гипертекстовая ссылка"/>
    <w:uiPriority w:val="99"/>
    <w:rsid w:val="00E04F83"/>
    <w:rPr>
      <w:rFonts w:cs="Times New Roman"/>
      <w:b/>
      <w:bCs/>
      <w:color w:val="auto"/>
    </w:rPr>
  </w:style>
  <w:style w:type="numbering" w:customStyle="1" w:styleId="7">
    <w:name w:val="Нет списка7"/>
    <w:next w:val="a2"/>
    <w:uiPriority w:val="99"/>
    <w:semiHidden/>
    <w:unhideWhenUsed/>
    <w:rsid w:val="00021B96"/>
  </w:style>
  <w:style w:type="character" w:customStyle="1" w:styleId="FontStyle14">
    <w:name w:val="Font Style14"/>
    <w:rsid w:val="00021B96"/>
    <w:rPr>
      <w:rFonts w:ascii="Times New Roman" w:hAnsi="Times New Roman" w:cs="Times New Roman"/>
      <w:sz w:val="22"/>
      <w:szCs w:val="22"/>
    </w:rPr>
  </w:style>
  <w:style w:type="paragraph" w:customStyle="1" w:styleId="Style4">
    <w:name w:val="Style4"/>
    <w:basedOn w:val="a"/>
    <w:rsid w:val="00021B96"/>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02F7A"/>
    <w:rPr>
      <w:rFonts w:asciiTheme="majorHAnsi" w:eastAsiaTheme="majorEastAsia" w:hAnsiTheme="majorHAnsi" w:cstheme="majorBidi"/>
      <w:b/>
      <w:bCs/>
      <w:color w:val="4F81BD" w:themeColor="accent1"/>
    </w:rPr>
  </w:style>
  <w:style w:type="numbering" w:customStyle="1" w:styleId="8">
    <w:name w:val="Нет списка8"/>
    <w:next w:val="a2"/>
    <w:uiPriority w:val="99"/>
    <w:semiHidden/>
    <w:rsid w:val="00702F7A"/>
  </w:style>
  <w:style w:type="paragraph" w:customStyle="1" w:styleId="43">
    <w:name w:val="Абзац списка4"/>
    <w:basedOn w:val="a"/>
    <w:rsid w:val="00702F7A"/>
    <w:pPr>
      <w:ind w:left="720"/>
      <w:contextualSpacing/>
    </w:pPr>
    <w:rPr>
      <w:rFonts w:ascii="Calibri" w:eastAsia="Times New Roman" w:hAnsi="Calibri" w:cs="Times New Roman"/>
      <w:lang w:eastAsia="en-US"/>
    </w:rPr>
  </w:style>
  <w:style w:type="paragraph" w:customStyle="1" w:styleId="xl84">
    <w:name w:val="xl84"/>
    <w:basedOn w:val="a"/>
    <w:rsid w:val="00702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5">
    <w:name w:val="xl85"/>
    <w:basedOn w:val="a"/>
    <w:rsid w:val="00702F7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6">
    <w:name w:val="xl86"/>
    <w:basedOn w:val="a"/>
    <w:rsid w:val="00702F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numbering" w:customStyle="1" w:styleId="9">
    <w:name w:val="Нет списка9"/>
    <w:next w:val="a2"/>
    <w:uiPriority w:val="99"/>
    <w:semiHidden/>
    <w:unhideWhenUsed/>
    <w:rsid w:val="00991A89"/>
  </w:style>
  <w:style w:type="table" w:customStyle="1" w:styleId="52">
    <w:name w:val="Сетка таблицы5"/>
    <w:basedOn w:val="a1"/>
    <w:next w:val="af"/>
    <w:uiPriority w:val="59"/>
    <w:rsid w:val="00991A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rsid w:val="0002470B"/>
  </w:style>
  <w:style w:type="paragraph" w:customStyle="1" w:styleId="53">
    <w:name w:val="Абзац списка5"/>
    <w:basedOn w:val="a"/>
    <w:rsid w:val="0002470B"/>
    <w:pPr>
      <w:ind w:left="720"/>
      <w:contextualSpacing/>
    </w:pPr>
    <w:rPr>
      <w:rFonts w:ascii="Calibri" w:eastAsia="Times New Roman" w:hAnsi="Calibri" w:cs="Times New Roman"/>
      <w:lang w:eastAsia="en-US"/>
    </w:rPr>
  </w:style>
  <w:style w:type="table" w:customStyle="1" w:styleId="60">
    <w:name w:val="Сетка таблицы6"/>
    <w:basedOn w:val="a1"/>
    <w:next w:val="af"/>
    <w:uiPriority w:val="99"/>
    <w:rsid w:val="000247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rsid w:val="00371508"/>
  </w:style>
  <w:style w:type="paragraph" w:customStyle="1" w:styleId="61">
    <w:name w:val="Абзац списка6"/>
    <w:basedOn w:val="a"/>
    <w:rsid w:val="00371508"/>
    <w:pPr>
      <w:ind w:left="720"/>
      <w:contextualSpacing/>
    </w:pPr>
    <w:rPr>
      <w:rFonts w:ascii="Calibri" w:eastAsia="Times New Roman" w:hAnsi="Calibri" w:cs="Times New Roman"/>
      <w:lang w:eastAsia="en-US"/>
    </w:rPr>
  </w:style>
  <w:style w:type="table" w:customStyle="1" w:styleId="70">
    <w:name w:val="Сетка таблицы7"/>
    <w:basedOn w:val="a1"/>
    <w:next w:val="af"/>
    <w:uiPriority w:val="99"/>
    <w:rsid w:val="007677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semiHidden/>
    <w:unhideWhenUsed/>
    <w:rsid w:val="00A1721F"/>
    <w:pPr>
      <w:spacing w:after="120" w:line="480" w:lineRule="auto"/>
    </w:pPr>
  </w:style>
  <w:style w:type="character" w:customStyle="1" w:styleId="29">
    <w:name w:val="Основной текст 2 Знак"/>
    <w:basedOn w:val="a0"/>
    <w:link w:val="28"/>
    <w:uiPriority w:val="99"/>
    <w:semiHidden/>
    <w:rsid w:val="00A1721F"/>
  </w:style>
  <w:style w:type="numbering" w:customStyle="1" w:styleId="120">
    <w:name w:val="Нет списка12"/>
    <w:next w:val="a2"/>
    <w:uiPriority w:val="99"/>
    <w:semiHidden/>
    <w:unhideWhenUsed/>
    <w:rsid w:val="00BD2369"/>
  </w:style>
  <w:style w:type="paragraph" w:styleId="36">
    <w:name w:val="Body Text Indent 3"/>
    <w:basedOn w:val="a"/>
    <w:link w:val="37"/>
    <w:rsid w:val="00BD2369"/>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rsid w:val="00BD2369"/>
    <w:rPr>
      <w:rFonts w:ascii="Times New Roman" w:eastAsia="Times New Roman" w:hAnsi="Times New Roman" w:cs="Times New Roman"/>
      <w:sz w:val="16"/>
      <w:szCs w:val="16"/>
    </w:rPr>
  </w:style>
  <w:style w:type="paragraph" w:customStyle="1" w:styleId="affe">
    <w:name w:val="Îáû÷íûé"/>
    <w:rsid w:val="00BD2369"/>
    <w:pPr>
      <w:spacing w:after="0" w:line="240" w:lineRule="auto"/>
    </w:pPr>
    <w:rPr>
      <w:rFonts w:ascii="Times New Roman" w:eastAsia="Times New Roman" w:hAnsi="Times New Roman" w:cs="Times New Roman"/>
      <w:sz w:val="20"/>
      <w:szCs w:val="20"/>
    </w:rPr>
  </w:style>
  <w:style w:type="character" w:styleId="afff">
    <w:name w:val="page number"/>
    <w:basedOn w:val="a0"/>
    <w:rsid w:val="00BD2369"/>
  </w:style>
  <w:style w:type="paragraph" w:customStyle="1" w:styleId="afff0">
    <w:name w:val="Знак Знак Знак"/>
    <w:basedOn w:val="a"/>
    <w:rsid w:val="00BD2369"/>
    <w:pPr>
      <w:spacing w:after="160" w:line="240" w:lineRule="exact"/>
    </w:pPr>
    <w:rPr>
      <w:rFonts w:ascii="Verdana" w:eastAsia="Times New Roman" w:hAnsi="Verdana" w:cs="Verdana"/>
      <w:sz w:val="20"/>
      <w:szCs w:val="20"/>
      <w:lang w:val="en-US" w:eastAsia="en-US"/>
    </w:rPr>
  </w:style>
  <w:style w:type="table" w:customStyle="1" w:styleId="80">
    <w:name w:val="Сетка таблицы8"/>
    <w:basedOn w:val="a1"/>
    <w:next w:val="af"/>
    <w:uiPriority w:val="59"/>
    <w:locked/>
    <w:rsid w:val="00BD23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Основной текст ДБ"/>
    <w:basedOn w:val="a"/>
    <w:autoRedefine/>
    <w:rsid w:val="00BD2369"/>
    <w:pPr>
      <w:widowControl w:val="0"/>
      <w:tabs>
        <w:tab w:val="left" w:pos="0"/>
      </w:tabs>
      <w:suppressAutoHyphens/>
      <w:spacing w:after="0" w:line="360" w:lineRule="auto"/>
      <w:ind w:firstLine="900"/>
      <w:jc w:val="both"/>
    </w:pPr>
    <w:rPr>
      <w:rFonts w:ascii="Times New Roman" w:eastAsia="Times New Roman" w:hAnsi="Times New Roman" w:cs="Times New Roman"/>
      <w:iCs/>
      <w:sz w:val="24"/>
      <w:szCs w:val="24"/>
      <w:lang w:eastAsia="ar-SA"/>
    </w:rPr>
  </w:style>
  <w:style w:type="paragraph" w:styleId="afff2">
    <w:name w:val="Signature"/>
    <w:basedOn w:val="a"/>
    <w:next w:val="aff1"/>
    <w:link w:val="afff3"/>
    <w:rsid w:val="00BD2369"/>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ff3">
    <w:name w:val="Подпись Знак"/>
    <w:basedOn w:val="a0"/>
    <w:link w:val="afff2"/>
    <w:rsid w:val="00BD2369"/>
    <w:rPr>
      <w:rFonts w:ascii="Times New Roman" w:eastAsia="Times New Roman" w:hAnsi="Times New Roman" w:cs="Times New Roman"/>
      <w:sz w:val="28"/>
      <w:szCs w:val="20"/>
    </w:rPr>
  </w:style>
  <w:style w:type="paragraph" w:customStyle="1" w:styleId="afff4">
    <w:name w:val="Таблицы (моноширинный)"/>
    <w:basedOn w:val="a"/>
    <w:next w:val="a"/>
    <w:link w:val="afff5"/>
    <w:rsid w:val="001D74AD"/>
    <w:pPr>
      <w:widowControl w:val="0"/>
      <w:autoSpaceDE w:val="0"/>
      <w:autoSpaceDN w:val="0"/>
      <w:adjustRightInd w:val="0"/>
      <w:spacing w:after="0" w:line="240" w:lineRule="auto"/>
      <w:jc w:val="both"/>
    </w:pPr>
    <w:rPr>
      <w:rFonts w:ascii="Courier New" w:eastAsia="Times New Roman" w:hAnsi="Courier New" w:cs="Times New Roman"/>
      <w:sz w:val="24"/>
      <w:szCs w:val="24"/>
    </w:rPr>
  </w:style>
  <w:style w:type="character" w:customStyle="1" w:styleId="afff6">
    <w:name w:val="Цветовое выделение"/>
    <w:uiPriority w:val="99"/>
    <w:rsid w:val="001D74AD"/>
    <w:rPr>
      <w:b/>
      <w:bCs w:val="0"/>
      <w:color w:val="000000"/>
    </w:rPr>
  </w:style>
  <w:style w:type="character" w:customStyle="1" w:styleId="afff5">
    <w:name w:val="Таблицы (моноширинный) Знак"/>
    <w:link w:val="afff4"/>
    <w:locked/>
    <w:rsid w:val="001D74AD"/>
    <w:rPr>
      <w:rFonts w:ascii="Courier New" w:eastAsia="Times New Roman" w:hAnsi="Courier New" w:cs="Times New Roman"/>
      <w:sz w:val="24"/>
      <w:szCs w:val="24"/>
    </w:rPr>
  </w:style>
  <w:style w:type="paragraph" w:customStyle="1" w:styleId="ConsNonformat">
    <w:name w:val="ConsNonformat"/>
    <w:rsid w:val="001D2EB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1D2EB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ff7">
    <w:name w:val="TOC Heading"/>
    <w:basedOn w:val="1"/>
    <w:next w:val="a"/>
    <w:uiPriority w:val="39"/>
    <w:qFormat/>
    <w:rsid w:val="003753E8"/>
    <w:pPr>
      <w:pBdr>
        <w:bottom w:val="thinThickSmallGap" w:sz="12" w:space="1" w:color="943634"/>
      </w:pBdr>
      <w:shd w:val="clear" w:color="auto" w:fill="auto"/>
      <w:spacing w:before="400" w:beforeAutospacing="0" w:after="200" w:afterAutospacing="0" w:line="252" w:lineRule="auto"/>
      <w:ind w:left="720"/>
      <w:jc w:val="center"/>
      <w:outlineLvl w:val="9"/>
    </w:pPr>
    <w:rPr>
      <w:rFonts w:ascii="Cambria" w:hAnsi="Cambria" w:cs="Cambria"/>
      <w:b w:val="0"/>
      <w:bCs w:val="0"/>
      <w:caps/>
      <w:color w:val="632423"/>
      <w:spacing w:val="20"/>
      <w:kern w:val="0"/>
      <w:sz w:val="28"/>
      <w:szCs w:val="28"/>
      <w:lang w:val="en-US" w:eastAsia="en-US"/>
    </w:rPr>
  </w:style>
  <w:style w:type="paragraph" w:styleId="17">
    <w:name w:val="toc 1"/>
    <w:basedOn w:val="a"/>
    <w:next w:val="a"/>
    <w:autoRedefine/>
    <w:uiPriority w:val="39"/>
    <w:rsid w:val="003753E8"/>
    <w:pPr>
      <w:tabs>
        <w:tab w:val="right" w:leader="dot" w:pos="9356"/>
      </w:tabs>
      <w:snapToGrid w:val="0"/>
      <w:spacing w:after="0"/>
      <w:jc w:val="both"/>
    </w:pPr>
    <w:rPr>
      <w:rFonts w:ascii="Times New Roman" w:eastAsia="Times New Roman" w:hAnsi="Times New Roman" w:cs="Times New Roman"/>
      <w:sz w:val="24"/>
      <w:szCs w:val="24"/>
    </w:rPr>
  </w:style>
  <w:style w:type="paragraph" w:styleId="2a">
    <w:name w:val="toc 2"/>
    <w:basedOn w:val="a"/>
    <w:next w:val="a"/>
    <w:autoRedefine/>
    <w:uiPriority w:val="39"/>
    <w:rsid w:val="003753E8"/>
    <w:pPr>
      <w:tabs>
        <w:tab w:val="left" w:pos="426"/>
        <w:tab w:val="right" w:leader="dot" w:pos="9356"/>
      </w:tabs>
      <w:snapToGrid w:val="0"/>
      <w:spacing w:after="0"/>
      <w:jc w:val="both"/>
    </w:pPr>
    <w:rPr>
      <w:rFonts w:ascii="Times New Roman" w:eastAsia="Times New Roman" w:hAnsi="Times New Roman" w:cs="Times New Roman"/>
      <w:sz w:val="24"/>
      <w:szCs w:val="24"/>
    </w:rPr>
  </w:style>
  <w:style w:type="paragraph" w:styleId="38">
    <w:name w:val="toc 3"/>
    <w:basedOn w:val="a"/>
    <w:next w:val="a"/>
    <w:autoRedefine/>
    <w:uiPriority w:val="39"/>
    <w:rsid w:val="003753E8"/>
    <w:pPr>
      <w:widowControl w:val="0"/>
      <w:tabs>
        <w:tab w:val="right" w:leader="dot" w:pos="9346"/>
      </w:tabs>
      <w:snapToGrid w:val="0"/>
      <w:spacing w:after="100" w:line="240" w:lineRule="auto"/>
      <w:ind w:left="480" w:hanging="480"/>
      <w:jc w:val="both"/>
    </w:pPr>
    <w:rPr>
      <w:rFonts w:ascii="Times New Roman" w:eastAsia="Times New Roman" w:hAnsi="Times New Roman" w:cs="Times New Roman"/>
      <w:sz w:val="24"/>
      <w:szCs w:val="24"/>
    </w:rPr>
  </w:style>
  <w:style w:type="paragraph" w:customStyle="1" w:styleId="afff8">
    <w:name w:val="_Обычный"/>
    <w:basedOn w:val="a"/>
    <w:link w:val="afff9"/>
    <w:qFormat/>
    <w:rsid w:val="003753E8"/>
    <w:pPr>
      <w:spacing w:before="120" w:after="120" w:line="360" w:lineRule="auto"/>
      <w:ind w:firstLine="709"/>
      <w:contextualSpacing/>
      <w:jc w:val="both"/>
    </w:pPr>
    <w:rPr>
      <w:rFonts w:ascii="Times New Roman" w:eastAsia="Calibri" w:hAnsi="Times New Roman" w:cs="Times New Roman"/>
      <w:iCs/>
      <w:sz w:val="26"/>
      <w:szCs w:val="26"/>
      <w:lang w:eastAsia="en-US"/>
    </w:rPr>
  </w:style>
  <w:style w:type="character" w:customStyle="1" w:styleId="afff9">
    <w:name w:val="_Обычный Знак"/>
    <w:link w:val="afff8"/>
    <w:rsid w:val="003753E8"/>
    <w:rPr>
      <w:rFonts w:ascii="Times New Roman" w:eastAsia="Calibri" w:hAnsi="Times New Roman" w:cs="Times New Roman"/>
      <w:iCs/>
      <w:sz w:val="26"/>
      <w:szCs w:val="26"/>
      <w:lang w:eastAsia="en-US"/>
    </w:rPr>
  </w:style>
  <w:style w:type="character" w:customStyle="1" w:styleId="2b">
    <w:name w:val="Основной текст (2) + Полужирный"/>
    <w:basedOn w:val="22"/>
    <w:rsid w:val="008D2C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39">
    <w:name w:val="Body Text 3"/>
    <w:basedOn w:val="a"/>
    <w:link w:val="3a"/>
    <w:uiPriority w:val="99"/>
    <w:unhideWhenUsed/>
    <w:rsid w:val="008D2C04"/>
    <w:pPr>
      <w:spacing w:after="120"/>
    </w:pPr>
    <w:rPr>
      <w:sz w:val="16"/>
      <w:szCs w:val="16"/>
    </w:rPr>
  </w:style>
  <w:style w:type="character" w:customStyle="1" w:styleId="3a">
    <w:name w:val="Основной текст 3 Знак"/>
    <w:basedOn w:val="a0"/>
    <w:link w:val="39"/>
    <w:uiPriority w:val="99"/>
    <w:rsid w:val="008D2C04"/>
    <w:rPr>
      <w:sz w:val="16"/>
      <w:szCs w:val="16"/>
    </w:rPr>
  </w:style>
  <w:style w:type="paragraph" w:customStyle="1" w:styleId="afffa">
    <w:name w:val="Îñíîâí"/>
    <w:basedOn w:val="a"/>
    <w:rsid w:val="003A1C50"/>
    <w:pPr>
      <w:widowControl w:val="0"/>
      <w:spacing w:after="0" w:line="240" w:lineRule="auto"/>
      <w:jc w:val="both"/>
    </w:pPr>
    <w:rPr>
      <w:rFonts w:ascii="Arial" w:eastAsia="Times New Roman" w:hAnsi="Arial" w:cs="Arial"/>
      <w:szCs w:val="20"/>
    </w:rPr>
  </w:style>
  <w:style w:type="numbering" w:customStyle="1" w:styleId="130">
    <w:name w:val="Нет списка13"/>
    <w:next w:val="a2"/>
    <w:uiPriority w:val="99"/>
    <w:semiHidden/>
    <w:unhideWhenUsed/>
    <w:rsid w:val="007C6E2C"/>
  </w:style>
  <w:style w:type="table" w:customStyle="1" w:styleId="90">
    <w:name w:val="Сетка таблицы9"/>
    <w:basedOn w:val="a1"/>
    <w:next w:val="af"/>
    <w:uiPriority w:val="59"/>
    <w:rsid w:val="007C6E2C"/>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rsid w:val="002001AC"/>
  </w:style>
  <w:style w:type="table" w:customStyle="1" w:styleId="101">
    <w:name w:val="Сетка таблицы10"/>
    <w:basedOn w:val="a1"/>
    <w:next w:val="af"/>
    <w:rsid w:val="002001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rsid w:val="002001AC"/>
  </w:style>
  <w:style w:type="paragraph" w:customStyle="1" w:styleId="71">
    <w:name w:val="Абзац списка7"/>
    <w:basedOn w:val="a"/>
    <w:rsid w:val="002001AC"/>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mzo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mzor.ru" TargetMode="External"/><Relationship Id="rId4" Type="http://schemas.microsoft.com/office/2007/relationships/stylesWithEffects" Target="stylesWithEffects.xml"/><Relationship Id="rId9" Type="http://schemas.openxmlformats.org/officeDocument/2006/relationships/hyperlink" Target="http://zamzo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EC29-6936-490E-9280-33014797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4</Pages>
  <Words>6191</Words>
  <Characters>35294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69</cp:revision>
  <cp:lastPrinted>2021-06-24T03:01:00Z</cp:lastPrinted>
  <dcterms:created xsi:type="dcterms:W3CDTF">2016-12-28T12:09:00Z</dcterms:created>
  <dcterms:modified xsi:type="dcterms:W3CDTF">2021-09-03T01:57:00Z</dcterms:modified>
</cp:coreProperties>
</file>