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12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07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21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53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НА 2021</w:t>
      </w:r>
      <w:proofErr w:type="gramStart"/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2022-2023Г.Г.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143C6" w:rsidRPr="00D143C6" w:rsidRDefault="00D143C6" w:rsidP="00D143C6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D143C6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D143C6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ПОСТАНОВЛЯЕТ: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1. В связи с изменением объема бюджетных ассигнований, внести изменения в план графи</w:t>
      </w:r>
      <w:proofErr w:type="gramStart"/>
      <w:r w:rsidRPr="00D143C6">
        <w:rPr>
          <w:rFonts w:ascii="Times New Roman" w:eastAsia="Times New Roman" w:hAnsi="Times New Roman" w:cs="Times New Roman"/>
          <w:sz w:val="16"/>
          <w:szCs w:val="16"/>
        </w:rPr>
        <w:t>к-</w:t>
      </w:r>
      <w:proofErr w:type="gramEnd"/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заказчика на 2021 год и на плановый период 2022-2023 гг. (Прилагается).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D143C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 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.07.2021 г. № 54</w:t>
      </w: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РОССИЙСКАЯ ФЕДЕРАЦИЯ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ИРКУТСКАЯ ОБЛАСТЬ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МУНИЦИПАЛЬНОЕ ОБРАЗОВАНИЕ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«НИЖНЕУДИНСКИЙ РАЙОН»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АДМИНИСТРАЦИЯ ЗАМЗОРСКОГО</w:t>
      </w: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br/>
        <w:t>МУНИЦИПАЛЬНОГО ОБРАЗОВАНИЯ-</w:t>
      </w:r>
    </w:p>
    <w:p w:rsidR="00D143C6" w:rsidRPr="00D143C6" w:rsidRDefault="00D143C6" w:rsidP="00D143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АДМИНИСТРАЦИЯ СЕЛЬСКОГО ПОСЕЛЕНИЯ</w:t>
      </w:r>
    </w:p>
    <w:p w:rsidR="00D143C6" w:rsidRPr="00D143C6" w:rsidRDefault="00D143C6" w:rsidP="00D143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ПОСТАНОВЛЕНИЕ</w:t>
      </w:r>
    </w:p>
    <w:p w:rsidR="00D143C6" w:rsidRPr="00D143C6" w:rsidRDefault="00D143C6" w:rsidP="00D143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kern w:val="2"/>
          <w:sz w:val="16"/>
          <w:szCs w:val="16"/>
        </w:rPr>
        <w:t>О ВНЕСЕНИИ ИЗМЕНЕНИЙ В ПОСТАНОВЛЕНИЕ АДМИНИСТРАЦИИ ЗАМЗОРСКОГО МУНИЦИПАЛЬНОГО ОБРАЗОВАНИЯ ОТ 14 ЯНВАРЯ 2021 ГОДА №3 «ОБ УТВЕРЖДЕНИИ АДМИНИСТРАТИВНОГО РЕГЛАМЕНТА ПРЕДОСТАВЛЕНИЯ МУНИЦИПАЛЬНОЙ УСЛУГИ «</w:t>
      </w:r>
      <w:r w:rsidRPr="00D143C6">
        <w:rPr>
          <w:rFonts w:ascii="Times New Roman" w:eastAsia="Times New Roman" w:hAnsi="Times New Roman" w:cs="Times New Roman"/>
          <w:b/>
          <w:bCs/>
          <w:sz w:val="16"/>
          <w:szCs w:val="16"/>
        </w:rPr>
        <w:t>ПЕРЕДАЧА ЖИЛЫХ ПОМЕЩЕНИЙ МУНИЦИПАЛЬНОГО ЖИЛИЩНОГО ФОНДА ЗАМЗОРСКОГО МУНИЦИПАЛЬНОГО ОБРАЗОВАНИЯ В СОБСТВЕННОСТЬ ГРАЖДАН В ПОРЯДКЕ ПРИВАТИЗАЦИИ»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proofErr w:type="gramStart"/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В связи с внесением изменений в часть 1 статьи 7 Федерального закона от 27 июля 2010 года № 210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noBreakHyphen/>
        <w:t xml:space="preserve">ФЗ «Об организации предоставления государственных и муниципальных услуг», Федеральным законом от 30 декабря 2020 года №509-ФЗ «О внесении изменений в отдельные законодательные акты Российской Федерации», в соответствии с </w:t>
      </w: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Законом Российской Федерации от 4 июля 1991 года № 1541-1 «О приватизации жилищного фонда в Российской</w:t>
      </w:r>
      <w:proofErr w:type="gramEnd"/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Федерации»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, </w:t>
      </w: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руководствуясь Уставом 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Замзорского муниципального образования,</w:t>
      </w: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администрация Замзорского муниципального образования </w:t>
      </w: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ПОСТАНОВЛЯЕТ: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 Внести в постановление администрации Замзорского муниципального образования от 14 января 2021 года №3 «Об утверждении административного регламента предоставления муниципальной услуги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«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>Передача жилых помещений муниципального жилищного фонда Замзорского муниципального образования в собственность граждан в порядке приватизации</w:t>
      </w: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» (далее-Регламент) следующие изменения: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1.1.  Пункт 20 Регламента дополнить словами «</w:t>
      </w:r>
      <w:proofErr w:type="gramStart"/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,у</w:t>
      </w:r>
      <w:proofErr w:type="gramEnd"/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твержденный решением Думы Замзорского муниципального образования от   23.01.2013г. №15»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1.2. пункт 34 Регламента дополнить подпунктом 4 следующего содержания: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«4) 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D143C6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пунктом 7.2 части 1 статьи 16</w:t>
        </w:r>
      </w:hyperlink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Федерального закона от 27 июля 2010 года №210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noBreakHyphen/>
        <w:t>ФЗ «Об организации предоставления государственных и муниципальных услуг»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>, за исключением случаев, если нанесение отметок на такие документы либо их изъятие является необходимым условием предоставления   муниципальной услуги, и иных случаев, установленных</w:t>
      </w:r>
      <w:proofErr w:type="gramEnd"/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федеральными законами».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1.3. Абзац первый пункта 37 Регламента изложить в следующей редакции: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Думы Замзорского муниципального образования </w:t>
      </w:r>
      <w:r w:rsidRPr="00D143C6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 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от 23.01.2013г  №15, услуги, которые являются необходимыми и обязательными для предоставления муниципальной услуги:»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1.4. </w:t>
      </w:r>
      <w:proofErr w:type="spellStart"/>
      <w:r w:rsidRPr="00D143C6">
        <w:rPr>
          <w:rFonts w:ascii="Times New Roman" w:eastAsia="Times New Roman" w:hAnsi="Times New Roman" w:cs="Times New Roman"/>
          <w:sz w:val="16"/>
          <w:szCs w:val="16"/>
        </w:rPr>
        <w:t>Подподпункт</w:t>
      </w:r>
      <w:proofErr w:type="spellEnd"/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«в» подпункта 2 пункта 77 Регламента исключить.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1.5. Подпункт 3 пункта 77 Регламента дополнить словами «, справки о лицах, имеющих право пользования жилым помещением, с указанием этого права на момент приватизации жилого помещения»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 xml:space="preserve"> 2. Настоящее постановление </w:t>
      </w:r>
      <w:r w:rsidRPr="00D143C6">
        <w:rPr>
          <w:rFonts w:ascii="Times New Roman" w:eastAsia="Times New Roman" w:hAnsi="Times New Roman" w:cs="Times New Roman"/>
          <w:kern w:val="2"/>
          <w:sz w:val="16"/>
          <w:szCs w:val="16"/>
        </w:rPr>
        <w:t>вступает в силу после его официального опубликования в Вестнике «Замзорского сельского поселения».</w:t>
      </w: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>Глава Замзорского</w:t>
      </w:r>
    </w:p>
    <w:p w:rsidR="00D143C6" w:rsidRPr="00D143C6" w:rsidRDefault="00D143C6" w:rsidP="00D143C6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t>муниципального образования Е.В. Бурмакина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16.07.2021 № 55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ЗАМЗОРСКОГО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ОБРАЗОВАНИЯ-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143C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 </w:t>
      </w:r>
      <w:r w:rsidRPr="00D143C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ЗАКЛЮЧЕНИИ ДОГОВОРА АРЕНДЫ ИМУЩЕСТВА МУНИЦИПАЛЬНОЙ СОБСТВЕННОСТИ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3C6" w:rsidRPr="00D143C6" w:rsidRDefault="00D143C6" w:rsidP="00D143C6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На основании протокола «Об итогах открытого аукциона» от 15.07.2021г.</w:t>
      </w:r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>, руководствуясь статьей 47 Устава Замзорского муниципального образования, администрация Замзорского муниципального образования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D143C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ПОСТАНОВЛЯЕТ:</w:t>
      </w:r>
    </w:p>
    <w:p w:rsidR="00D143C6" w:rsidRPr="00D143C6" w:rsidRDefault="00D143C6" w:rsidP="00D14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>1. Заключить д</w:t>
      </w: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оговор аренды имущества муниципальной собственности</w:t>
      </w:r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расположенного по адресу: Иркутская область, Нижнеудинский район, п. Замзор, ул. Центральная 14, </w:t>
      </w: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 единственным претендентом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Ушалом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Петром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Францевичем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условиях, предусмотренных аукционной документацией.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2. 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bookmarkStart w:id="0" w:name="_Ref509907425"/>
      <w:r w:rsidRPr="00D143C6">
        <w:rPr>
          <w:rFonts w:ascii="Times New Roman" w:eastAsia="Calibri" w:hAnsi="Times New Roman" w:cs="Times New Roman"/>
          <w:sz w:val="16"/>
          <w:szCs w:val="16"/>
        </w:rPr>
        <w:t>Арендная плата за пользование Объектом составляет в месяц  10750,00 (Десять тысяч семьсот пятьдесят) рублей 00 копеек, без НДС.</w:t>
      </w:r>
      <w:bookmarkEnd w:id="0"/>
      <w:r w:rsidRPr="00D143C6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5. </w:t>
      </w:r>
      <w:proofErr w:type="gramStart"/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D143C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D143C6" w:rsidRPr="00D143C6" w:rsidRDefault="00D143C6" w:rsidP="00D1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D143C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lastRenderedPageBreak/>
        <w:t xml:space="preserve">Глава Замзорского </w:t>
      </w:r>
    </w:p>
    <w:p w:rsidR="00D143C6" w:rsidRPr="00D143C6" w:rsidRDefault="00D143C6" w:rsidP="00D143C6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30.04.2021 № 195</w:t>
      </w:r>
    </w:p>
    <w:p w:rsidR="00D143C6" w:rsidRPr="00D143C6" w:rsidRDefault="00D143C6" w:rsidP="00D143C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143C6" w:rsidRPr="00D143C6" w:rsidRDefault="00D143C6" w:rsidP="00D143C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143C6" w:rsidRPr="00D143C6" w:rsidRDefault="00D143C6" w:rsidP="00D143C6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ЗАМЗОРСКОГО</w:t>
      </w:r>
    </w:p>
    <w:p w:rsidR="00D143C6" w:rsidRPr="00D143C6" w:rsidRDefault="00D143C6" w:rsidP="00D143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D143C6" w:rsidRPr="00D143C6" w:rsidRDefault="00D143C6" w:rsidP="00D143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 xml:space="preserve">В УСТАВ ЗАМЗОРСКОГО </w:t>
      </w:r>
      <w:proofErr w:type="gramStart"/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D143C6" w:rsidRPr="00D143C6" w:rsidRDefault="00D143C6" w:rsidP="00D14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ОБРАЗОВАНИЯ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143C6" w:rsidRPr="00D143C6" w:rsidRDefault="00D143C6" w:rsidP="00D14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D143C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В целях приведения Устава Замзорского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24.04.2020 №148-ФЗ, от 23.05.2020 №154-ФЗ, от 13.07.2020 №194-ФЗ, от 20.07.2020 №241-ФЗ, от 09.11.2020 №363-ФЗ, от 09.11.2020 №370-ФЗ, от 22.12.2020 №458-ФЗ, от 29.12.2020 №464-ФЗ, </w:t>
      </w:r>
      <w:r w:rsidRPr="00D143C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D143C6">
        <w:rPr>
          <w:rFonts w:ascii="Times New Roman" w:eastAsia="Times New Roman" w:hAnsi="Times New Roman" w:cs="Times New Roman"/>
          <w:spacing w:val="1"/>
          <w:sz w:val="16"/>
          <w:szCs w:val="16"/>
        </w:rPr>
        <w:t>уководствуясь статьями</w:t>
      </w:r>
      <w:proofErr w:type="gramEnd"/>
      <w:r w:rsidRPr="00D143C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33, 45, 48 Устава Замзорского муниципального образования, Дума Замзорского муниципального образования </w:t>
      </w:r>
    </w:p>
    <w:p w:rsidR="00D143C6" w:rsidRPr="00D143C6" w:rsidRDefault="00D143C6" w:rsidP="00D143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D143C6" w:rsidRPr="00D143C6" w:rsidRDefault="00D143C6" w:rsidP="00D14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D143C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D143C6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D143C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</w:t>
      </w: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  часть 1 статьи 7 дополнить пунктом 17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«18) предоставление</w:t>
      </w: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1.2  часть 1 статьи 7 дополнить пунктом 18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опьянения»;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 xml:space="preserve">1.3 Часть 8 статьи 16 дополнить пунктом 7 следующего содержания: 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«7)  обсуждение инициативного проекта и принятие решения по вопросу о его одобрении»;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1.4. Статью 16 дополнить частью 9.1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«9.1.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1.5. Часть 6 статьи 16.1 дополнить пунктом 4.1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;»</w:t>
      </w:r>
      <w:proofErr w:type="gramEnd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1.6. В части 1 статьи 18 Устава: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после слов «и должностных лиц местного самоуправления</w:t>
      </w:r>
      <w:proofErr w:type="gramStart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,»</w:t>
      </w:r>
      <w:proofErr w:type="gramEnd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 xml:space="preserve"> дополнить словами «обсуждения вопросов внесения инициативных проектов и их рассмотрения»;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1.7. Статью 18 дополнить частью 2.1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.».</w:t>
      </w:r>
      <w:proofErr w:type="gramEnd"/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1.8. Часть 2 статьи 20 дополнить абзацем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 xml:space="preserve">«В опросе граждан по вопросу выявления мнения граждан о поддержке инициативного проекта вправе участвовать жители поселения или его </w:t>
      </w: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lastRenderedPageBreak/>
        <w:t>части, в которых предлагается реализовать инициативный проект, достигшие шестнадцатилетнего возраста».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1.9. Часть 3 статьи 20 дополнить пунктом 3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.»;</w:t>
      </w:r>
      <w:proofErr w:type="gramEnd"/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1.10. статью 38  дополнить частью 4.2 следующего содержания: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«4.2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</w:t>
      </w:r>
      <w:proofErr w:type="gramStart"/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;»</w:t>
      </w:r>
      <w:proofErr w:type="gramEnd"/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1.11. В части 2 статьи 47 слово «обнародования» исключить;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1.12. В части 5 статьи 48 слова «и обнародуются» исключить;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1.13. В части 7 статьи 48 слово «обнародования» исключить;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1.14. </w:t>
      </w:r>
      <w:r w:rsidRPr="00D143C6">
        <w:rPr>
          <w:rFonts w:ascii="Times New Roman" w:eastAsia="Times New Roman" w:hAnsi="Times New Roman" w:cs="Times New Roman"/>
          <w:i/>
          <w:snapToGrid w:val="0"/>
          <w:spacing w:val="-1"/>
          <w:sz w:val="16"/>
          <w:szCs w:val="16"/>
        </w:rPr>
        <w:t xml:space="preserve"> </w:t>
      </w: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В части 2 статьи 50 слово («обнародования») исключить;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1.15.  В части 3 статьи 50 слово («обнародовании») исключить;</w:t>
      </w:r>
    </w:p>
    <w:p w:rsidR="00D143C6" w:rsidRPr="00D143C6" w:rsidRDefault="00D143C6" w:rsidP="00D143C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1.16.  В части 5 статьи 50 слово («обнародования») исключить.</w:t>
      </w:r>
    </w:p>
    <w:p w:rsidR="00D143C6" w:rsidRPr="00D143C6" w:rsidRDefault="00D143C6" w:rsidP="00D143C6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143C6" w:rsidRPr="00D143C6" w:rsidRDefault="00D143C6" w:rsidP="00D143C6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D143C6">
        <w:rPr>
          <w:rFonts w:ascii="Times New Roman" w:eastAsia="Times New Roman" w:hAnsi="Times New Roman" w:cs="Times New Roman"/>
          <w:sz w:val="16"/>
          <w:szCs w:val="16"/>
        </w:rPr>
        <w:t>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D143C6" w:rsidRPr="00D143C6" w:rsidRDefault="00D143C6" w:rsidP="00D143C6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D143C6" w:rsidRPr="00D143C6" w:rsidRDefault="00D143C6" w:rsidP="00D143C6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D143C6" w:rsidRDefault="00D143C6" w:rsidP="00D143C6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Бурмакина Е.В.</w:t>
      </w:r>
      <w:r w:rsidRPr="00D143C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 xml:space="preserve"> </w:t>
      </w:r>
    </w:p>
    <w:p w:rsidR="00D143C6" w:rsidRDefault="00D143C6" w:rsidP="00D143C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ИНФОРМАЦИОННОЕ СООБЩЕНИЕ </w:t>
      </w:r>
    </w:p>
    <w:p w:rsidR="00D143C6" w:rsidRPr="00D143C6" w:rsidRDefault="00D143C6" w:rsidP="00D143C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 xml:space="preserve">Администрация Замзорского муниципального образования сообщает об итогах аукциона на </w:t>
      </w:r>
      <w:r w:rsidRPr="00D143C6">
        <w:rPr>
          <w:rFonts w:ascii="Times New Roman" w:eastAsia="Times New Roman" w:hAnsi="Times New Roman" w:cs="Times New Roman"/>
          <w:sz w:val="16"/>
          <w:szCs w:val="16"/>
          <w:lang w:eastAsia="en-US"/>
        </w:rPr>
        <w:t>право заключения договора аренды имущества муниципальной собственности:</w:t>
      </w: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Решение Единой комиссии администрации Замзорского муниципального образования от 15.07.2021 года. </w:t>
      </w:r>
    </w:p>
    <w:p w:rsidR="00D143C6" w:rsidRPr="00D143C6" w:rsidRDefault="00D143C6" w:rsidP="00D143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Лот № 1</w:t>
      </w:r>
    </w:p>
    <w:p w:rsidR="00D143C6" w:rsidRPr="00D143C6" w:rsidRDefault="00D143C6" w:rsidP="00D143C6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43C6">
        <w:rPr>
          <w:rFonts w:ascii="Times New Roman" w:eastAsia="Times New Roman" w:hAnsi="Times New Roman" w:cs="Times New Roman"/>
          <w:sz w:val="16"/>
          <w:szCs w:val="16"/>
        </w:rPr>
        <w:t>Право заключения договора аренды имущества муниципальной собственности</w:t>
      </w:r>
      <w:r w:rsidRPr="00D143C6">
        <w:rPr>
          <w:rFonts w:ascii="Times New Roman" w:eastAsia="Times New Roman" w:hAnsi="Times New Roman" w:cs="Times New Roman"/>
          <w:bCs/>
          <w:sz w:val="16"/>
          <w:szCs w:val="16"/>
        </w:rPr>
        <w:t xml:space="preserve">, расположенного по адресу: Иркутская область, Нижнеудинский район, п. Замзор, ул. Центральная, 14, нежилое помещение общей площадью 122,8 </w:t>
      </w:r>
      <w:proofErr w:type="spellStart"/>
      <w:r w:rsidRPr="00D143C6">
        <w:rPr>
          <w:rFonts w:ascii="Times New Roman" w:eastAsia="Times New Roman" w:hAnsi="Times New Roman" w:cs="Times New Roman"/>
          <w:bCs/>
          <w:sz w:val="16"/>
          <w:szCs w:val="16"/>
        </w:rPr>
        <w:t>кв.м</w:t>
      </w:r>
      <w:proofErr w:type="spellEnd"/>
      <w:r w:rsidRPr="00D143C6">
        <w:rPr>
          <w:rFonts w:ascii="Times New Roman" w:eastAsia="Times New Roman" w:hAnsi="Times New Roman" w:cs="Times New Roman"/>
          <w:bCs/>
          <w:sz w:val="16"/>
          <w:szCs w:val="16"/>
        </w:rPr>
        <w:t xml:space="preserve">., 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>целевое использование объекта: для вида деятельности, не противоречащей действующему законодательству.</w:t>
      </w:r>
    </w:p>
    <w:p w:rsidR="00D143C6" w:rsidRPr="00D143C6" w:rsidRDefault="00D143C6" w:rsidP="00D143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D143C6" w:rsidRPr="00D143C6" w:rsidSect="00D143C6">
          <w:headerReference w:type="default" r:id="rId10"/>
          <w:headerReference w:type="first" r:id="rId11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Признать аукцион несостоявшимся. В связи с тем, что заявка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Ушал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Петра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Францевича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подана в соответствии с требованиями аукционной документации, заключить договор</w:t>
      </w:r>
      <w:r w:rsidRPr="00D143C6">
        <w:rPr>
          <w:rFonts w:ascii="Times New Roman" w:eastAsia="Times New Roman" w:hAnsi="Times New Roman" w:cs="Times New Roman"/>
          <w:sz w:val="16"/>
          <w:szCs w:val="16"/>
        </w:rPr>
        <w:t xml:space="preserve"> аренды имущества муниципальной собственности</w:t>
      </w:r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единственным претендентом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Ушалом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Петром </w:t>
      </w:r>
      <w:proofErr w:type="spellStart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>Францевичем</w:t>
      </w:r>
      <w:proofErr w:type="spellEnd"/>
      <w:r w:rsidRPr="00D143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условиях, предусмотренных аукционной документацией.</w:t>
      </w: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</w:t>
      </w:r>
      <w:r w:rsidR="00D143C6">
        <w:rPr>
          <w:rFonts w:ascii="Times New Roman" w:hAnsi="Times New Roman" w:cs="Times New Roman"/>
          <w:sz w:val="16"/>
          <w:szCs w:val="16"/>
        </w:rPr>
        <w:t>7</w:t>
      </w:r>
      <w:bookmarkStart w:id="1" w:name="_GoBack"/>
      <w:bookmarkEnd w:id="1"/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</w:t>
      </w:r>
      <w:r w:rsidR="00682FDA">
        <w:rPr>
          <w:rFonts w:ascii="Times New Roman" w:hAnsi="Times New Roman" w:cs="Times New Roman"/>
          <w:sz w:val="16"/>
          <w:szCs w:val="16"/>
        </w:rPr>
        <w:t>2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670B1F">
        <w:rPr>
          <w:rFonts w:ascii="Times New Roman" w:hAnsi="Times New Roman" w:cs="Times New Roman"/>
          <w:sz w:val="16"/>
          <w:szCs w:val="16"/>
        </w:rPr>
        <w:t>3</w:t>
      </w:r>
      <w:r w:rsidR="00E120E3">
        <w:rPr>
          <w:rFonts w:ascii="Times New Roman" w:hAnsi="Times New Roman" w:cs="Times New Roman"/>
          <w:sz w:val="16"/>
          <w:szCs w:val="16"/>
        </w:rPr>
        <w:t>0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8894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3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D143C6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D143C6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 xml:space="preserve"> ию</w:t>
        </w:r>
        <w:r w:rsidR="00D143C6">
          <w:rPr>
            <w:rFonts w:ascii="Times New Roman" w:hAnsi="Times New Roman" w:cs="Times New Roman"/>
            <w:sz w:val="28"/>
            <w:szCs w:val="28"/>
          </w:rPr>
          <w:t>л</w:t>
        </w:r>
        <w:r>
          <w:rPr>
            <w:rFonts w:ascii="Times New Roman" w:hAnsi="Times New Roman" w:cs="Times New Roman"/>
            <w:sz w:val="28"/>
            <w:szCs w:val="28"/>
          </w:rPr>
          <w:t xml:space="preserve">я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D143C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D143C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 </w:t>
    </w:r>
    <w:r w:rsidR="00D143C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16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</w:t>
    </w:r>
    <w:r w:rsidR="00D143C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л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6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39B6655DAAD2C66901708287FCFD564DDD7973FBCBAFA54A92FD627F559E398BCAFF54116FAB7D21DB0E75E251C72864A1F61F94I5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629D-46B8-4E1C-A2C8-41509102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68</cp:revision>
  <cp:lastPrinted>2021-06-24T03:01:00Z</cp:lastPrinted>
  <dcterms:created xsi:type="dcterms:W3CDTF">2016-12-28T12:09:00Z</dcterms:created>
  <dcterms:modified xsi:type="dcterms:W3CDTF">2021-08-03T04:00:00Z</dcterms:modified>
</cp:coreProperties>
</file>