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9" w:rsidRPr="00E8214D" w:rsidRDefault="00FA3CCA" w:rsidP="00C35EC9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color w:val="000000"/>
          <w:spacing w:val="3"/>
          <w:shd w:val="clear" w:color="auto" w:fill="FBFCFC"/>
        </w:rPr>
      </w:pPr>
      <w:r w:rsidRPr="00E8214D">
        <w:rPr>
          <w:rFonts w:asciiTheme="majorHAnsi" w:hAnsiTheme="majorHAnsi"/>
          <w:bCs/>
          <w:iCs/>
          <w:color w:val="292929"/>
        </w:rPr>
        <w:t>ОГКУ «УСЗН ПО НИЖНЕУДИНСКОМУ РАЙОНУ»</w:t>
      </w:r>
      <w:r w:rsidRPr="00E8214D">
        <w:rPr>
          <w:rFonts w:asciiTheme="majorHAnsi" w:hAnsiTheme="majorHAnsi"/>
          <w:b/>
          <w:bCs/>
          <w:iCs/>
          <w:color w:val="292929"/>
        </w:rPr>
        <w:t xml:space="preserve"> </w:t>
      </w:r>
      <w:r w:rsidRPr="00E8214D">
        <w:rPr>
          <w:rFonts w:asciiTheme="majorHAnsi" w:hAnsiTheme="majorHAnsi"/>
          <w:bCs/>
          <w:iCs/>
          <w:color w:val="292929"/>
        </w:rPr>
        <w:t xml:space="preserve">УВЕДОМЛЯЕТ ГРАЖДАН, ПОЛЬЗУЮЩИХСЯ ПРАВОМ ЛЬГОТНОГО ПРОЕЗДА ПО ЕДИНОМУ СОЦИАЛЬНОМУ ПРОЕЗДНОМУ БИЛЕТУ, ЧТО С  1 ИЮЛЯ 2021 г. ПРОЕЗД 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>ПО ГОРОДСКИМ И ПРИГОРОДНЫМ МАРШРУТАМ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</w:t>
      </w:r>
      <w:r w:rsidR="008768A8">
        <w:rPr>
          <w:rFonts w:asciiTheme="majorHAnsi" w:hAnsiTheme="majorHAnsi"/>
          <w:color w:val="000000"/>
          <w:spacing w:val="3"/>
          <w:shd w:val="clear" w:color="auto" w:fill="FBFCFC"/>
        </w:rPr>
        <w:t>ОСУЩЕСТВЛЯЕТ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СЯ ТОЛЬКО ПО 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>ЭЛЕКТРОННЫМ СОЦИАЛЬНЫМ ПРОЕЗДНЫМ БИЛЕТАМ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(ПО КАРТАМ)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>.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</w:t>
      </w:r>
    </w:p>
    <w:p w:rsidR="0000596A" w:rsidRDefault="008768A8" w:rsidP="00791734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color w:val="000000"/>
          <w:spacing w:val="3"/>
          <w:shd w:val="clear" w:color="auto" w:fill="FBFCFC"/>
        </w:rPr>
      </w:pPr>
      <w:r>
        <w:rPr>
          <w:rFonts w:asciiTheme="majorHAnsi" w:hAnsiTheme="majorHAnsi"/>
          <w:color w:val="000000"/>
          <w:spacing w:val="3"/>
          <w:shd w:val="clear" w:color="auto" w:fill="FBFCFC"/>
        </w:rPr>
        <w:t>ПЕРЕД ИСПОЛЬЗОВАНИЕМ КАРТУ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НЕОБХОДИМО АКТИВИРОВАТЬ</w:t>
      </w:r>
      <w:r>
        <w:rPr>
          <w:rFonts w:asciiTheme="majorHAnsi" w:hAnsiTheme="majorHAnsi"/>
          <w:color w:val="000000"/>
          <w:spacing w:val="3"/>
          <w:shd w:val="clear" w:color="auto" w:fill="FBFCFC"/>
        </w:rPr>
        <w:t>.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</w:t>
      </w:r>
      <w:r w:rsidR="00791734">
        <w:rPr>
          <w:rFonts w:asciiTheme="majorHAnsi" w:hAnsiTheme="majorHAnsi"/>
          <w:color w:val="000000"/>
          <w:spacing w:val="3"/>
          <w:shd w:val="clear" w:color="auto" w:fill="FBFCFC"/>
        </w:rPr>
        <w:t xml:space="preserve">ОБРАЩАЕМ ВНИМАНИЕ, ЧТО </w:t>
      </w:r>
      <w:r>
        <w:rPr>
          <w:rFonts w:asciiTheme="majorHAnsi" w:hAnsiTheme="majorHAnsi"/>
          <w:color w:val="000000"/>
          <w:spacing w:val="3"/>
          <w:shd w:val="clear" w:color="auto" w:fill="FBFCFC"/>
        </w:rPr>
        <w:t>ПОСЛЕ АКТИВАЦИИ КАРТА СТАНЕТ АКТИВНОЙ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НЕ РАНЕЕ </w:t>
      </w:r>
      <w:r w:rsidR="00522935">
        <w:rPr>
          <w:rFonts w:asciiTheme="majorHAnsi" w:hAnsiTheme="majorHAnsi"/>
          <w:color w:val="000000"/>
          <w:spacing w:val="3"/>
          <w:shd w:val="clear" w:color="auto" w:fill="FBFCFC"/>
        </w:rPr>
        <w:t xml:space="preserve">ЧЕМ 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ЧЕРЕЗ ДВА ДНЯ. ПУНКТЫ АКТИВАЦИИ </w:t>
      </w:r>
      <w:r w:rsid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НАХОДЯТСЯ 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>ВО ВСЕХ БАНКОМАТАХ СБЕРБАНКА НА ТЕРРИТОРИИ ИРКУТСКОЙ ОБЛАСТИ И СБЕРБАНК ОНЛАЙН.</w:t>
      </w:r>
    </w:p>
    <w:p w:rsidR="008768A8" w:rsidRPr="00522935" w:rsidRDefault="008768A8" w:rsidP="00C35EC9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b/>
          <w:color w:val="000000"/>
          <w:spacing w:val="3"/>
          <w:shd w:val="clear" w:color="auto" w:fill="FBFCFC"/>
        </w:rPr>
      </w:pPr>
      <w:r w:rsidRPr="00522935">
        <w:rPr>
          <w:rFonts w:asciiTheme="majorHAnsi" w:hAnsiTheme="majorHAnsi"/>
          <w:b/>
          <w:color w:val="000000"/>
          <w:spacing w:val="3"/>
          <w:shd w:val="clear" w:color="auto" w:fill="FBFCFC"/>
        </w:rPr>
        <w:t>ПОПОЛНЯТЬ КАРТУ НЕОБХОДИМО</w:t>
      </w:r>
      <w:r w:rsidR="00791734" w:rsidRPr="00522935">
        <w:rPr>
          <w:rFonts w:asciiTheme="majorHAnsi" w:hAnsiTheme="majorHAnsi"/>
          <w:b/>
          <w:color w:val="000000"/>
          <w:spacing w:val="3"/>
          <w:shd w:val="clear" w:color="auto" w:fill="FBFCFC"/>
        </w:rPr>
        <w:t xml:space="preserve"> ЕЖЕМЕСЯЧНО </w:t>
      </w:r>
      <w:r w:rsidRPr="00522935">
        <w:rPr>
          <w:rFonts w:asciiTheme="majorHAnsi" w:hAnsiTheme="majorHAnsi"/>
          <w:b/>
          <w:color w:val="000000"/>
          <w:spacing w:val="3"/>
          <w:shd w:val="clear" w:color="auto" w:fill="FBFCFC"/>
        </w:rPr>
        <w:t>ПОСЛЕ 25 ЧИСЛА</w:t>
      </w:r>
      <w:r w:rsidR="00791734" w:rsidRPr="00522935">
        <w:rPr>
          <w:rFonts w:asciiTheme="majorHAnsi" w:hAnsiTheme="majorHAnsi"/>
          <w:b/>
          <w:color w:val="000000"/>
          <w:spacing w:val="3"/>
          <w:shd w:val="clear" w:color="auto" w:fill="FBFCFC"/>
        </w:rPr>
        <w:t>.</w:t>
      </w:r>
      <w:bookmarkStart w:id="0" w:name="_GoBack"/>
      <w:bookmarkEnd w:id="0"/>
    </w:p>
    <w:p w:rsidR="0040785D" w:rsidRPr="00154DD7" w:rsidRDefault="008731DD" w:rsidP="00154DD7">
      <w:pPr>
        <w:pStyle w:val="a3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ajorHAnsi" w:eastAsiaTheme="minorEastAsia" w:hAnsiTheme="majorHAnsi"/>
        </w:rPr>
      </w:pPr>
      <w:r w:rsidRPr="00E8214D">
        <w:rPr>
          <w:rFonts w:asciiTheme="majorHAnsi" w:eastAsiaTheme="minorEastAsia" w:hAnsiTheme="majorHAnsi"/>
        </w:rPr>
        <w:t>БОЛЕЕ ПОДРОБНУЮ ИНФОРМ</w:t>
      </w:r>
      <w:r w:rsidR="00154DD7">
        <w:rPr>
          <w:rFonts w:asciiTheme="majorHAnsi" w:eastAsiaTheme="minorEastAsia" w:hAnsiTheme="majorHAnsi"/>
        </w:rPr>
        <w:t>АЦИЮ МОЖНО ПОЛУЧИТЬ ПО ТЕЛЕФОНУ</w:t>
      </w:r>
      <w:r w:rsidRPr="00E8214D">
        <w:rPr>
          <w:rFonts w:asciiTheme="majorHAnsi" w:eastAsiaTheme="minorEastAsia" w:hAnsiTheme="majorHAnsi"/>
        </w:rPr>
        <w:t xml:space="preserve">: </w:t>
      </w:r>
      <w:r w:rsidR="0000596A" w:rsidRPr="00E8214D">
        <w:rPr>
          <w:rFonts w:asciiTheme="majorHAnsi" w:hAnsiTheme="majorHAnsi"/>
          <w:color w:val="000000"/>
          <w:bdr w:val="none" w:sz="0" w:space="0" w:color="auto" w:frame="1"/>
        </w:rPr>
        <w:t>8 (395 57) 7-16-20.</w:t>
      </w:r>
    </w:p>
    <w:p w:rsidR="00FA3CCA" w:rsidRPr="00E8214D" w:rsidRDefault="00FA3CCA" w:rsidP="00FA3CC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/>
          <w:color w:val="000000"/>
          <w:spacing w:val="3"/>
          <w:shd w:val="clear" w:color="auto" w:fill="FBFCFC"/>
        </w:rPr>
      </w:pPr>
    </w:p>
    <w:p w:rsidR="00FA3CCA" w:rsidRPr="00C0282C" w:rsidRDefault="00FA3CCA" w:rsidP="00FA3CC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Ubuntu" w:hAnsi="Ubuntu"/>
          <w:color w:val="000000"/>
          <w:spacing w:val="3"/>
          <w:shd w:val="clear" w:color="auto" w:fill="FBFCFC"/>
        </w:rPr>
      </w:pPr>
    </w:p>
    <w:sectPr w:rsidR="00FA3CCA" w:rsidRPr="00C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A"/>
    <w:rsid w:val="0000596A"/>
    <w:rsid w:val="00033EF3"/>
    <w:rsid w:val="00154DD7"/>
    <w:rsid w:val="0040785D"/>
    <w:rsid w:val="00522935"/>
    <w:rsid w:val="00791734"/>
    <w:rsid w:val="00794668"/>
    <w:rsid w:val="007C2F6F"/>
    <w:rsid w:val="008731DD"/>
    <w:rsid w:val="008768A8"/>
    <w:rsid w:val="00C0282C"/>
    <w:rsid w:val="00C35EC9"/>
    <w:rsid w:val="00E8214D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4D6A-BEDE-4510-B4DF-4BC5C489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2021-07-02T02:18:00Z</cp:lastPrinted>
  <dcterms:created xsi:type="dcterms:W3CDTF">2021-07-02T02:24:00Z</dcterms:created>
  <dcterms:modified xsi:type="dcterms:W3CDTF">2021-07-02T02:24:00Z</dcterms:modified>
</cp:coreProperties>
</file>