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F5" w:rsidRDefault="009625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61C35" w:rsidRPr="009625F5" w:rsidTr="00C61C35">
        <w:tc>
          <w:tcPr>
            <w:tcW w:w="10682" w:type="dxa"/>
          </w:tcPr>
          <w:p w:rsidR="009625F5" w:rsidRPr="009625F5" w:rsidRDefault="009625F5" w:rsidP="00C61C35">
            <w:pPr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365E" w:rsidRPr="009625F5" w:rsidRDefault="006D365E" w:rsidP="00C61C35">
            <w:pPr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ОСОБЫЙ ПРОТИВОПОЖАРНЫЙ РЕЖИМ</w:t>
            </w:r>
          </w:p>
          <w:p w:rsidR="006D365E" w:rsidRPr="009625F5" w:rsidRDefault="006D365E" w:rsidP="00C61C35">
            <w:pPr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2D0617" w:rsidRDefault="002D0617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 08.00 часов 1 мая 2021</w:t>
            </w:r>
            <w:r w:rsidR="00C61C35" w:rsidRPr="009625F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года до 08.00 часов 15 июня 2021</w:t>
            </w:r>
            <w:r w:rsidR="00C61C35" w:rsidRPr="009625F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года установлен особый противопожарный режим</w:t>
            </w:r>
            <w:r w:rsidR="008D4FC8"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C61C35"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r w:rsidR="00033E25" w:rsidRPr="00033E25">
              <w:rPr>
                <w:rFonts w:ascii="Times New Roman" w:eastAsia="Calibri" w:hAnsi="Times New Roman" w:cs="Times New Roman"/>
                <w:sz w:val="36"/>
                <w:szCs w:val="36"/>
              </w:rPr>
              <w:t>на основании постановления Прави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тельства Иркутской области от 23.04.2021 года  № 28</w:t>
            </w:r>
            <w:r w:rsidR="00033E25" w:rsidRPr="00033E2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7-пп «Об установлении на территории Иркутской области особого противопожарного режима» и постановления администрации Замзорского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муниципального образования от 26.04.2021 года № 30</w:t>
            </w:r>
            <w:r w:rsidR="00033E25" w:rsidRPr="00033E2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«Об объявлении особого противопожарного режима на территории Замзорского МО»</w:t>
            </w:r>
            <w:r w:rsidR="00C61C35" w:rsidRPr="00033E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  <w:r w:rsidR="006D365E"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 w:rsidR="00C61C35"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033E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</w:t>
            </w:r>
            <w:proofErr w:type="gramEnd"/>
          </w:p>
          <w:p w:rsidR="00C61C35" w:rsidRPr="009625F5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 период действия особого противопожарного режима устанавливаются дополнительные требования пожарной безопасности, включающие в себя:</w:t>
            </w:r>
          </w:p>
          <w:p w:rsidR="00C61C35" w:rsidRPr="009625F5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запрет на посещение гражданами лесов при наступлении III класса и выше пожарной опасности;</w:t>
            </w:r>
          </w:p>
          <w:p w:rsidR="00C61C35" w:rsidRPr="009625F5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</w:t>
            </w:r>
          </w:p>
          <w:p w:rsidR="009625F5" w:rsidRPr="009625F5" w:rsidRDefault="00C61C35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введение ограничений охо</w:t>
            </w:r>
            <w:r w:rsid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ты в охотничьих угодьях в лесах.</w:t>
            </w:r>
          </w:p>
          <w:p w:rsidR="009625F5" w:rsidRPr="00033E25" w:rsidRDefault="008D4FC8" w:rsidP="00033E2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Соблюдайте</w:t>
            </w:r>
            <w:r w:rsidR="00C61C35"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основные требования пожарной безопасности</w:t>
            </w:r>
            <w:r w:rsidR="00C61C35"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C61C35"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 весенне-летний период!</w:t>
            </w:r>
          </w:p>
          <w:p w:rsidR="00C61C35" w:rsidRPr="009625F5" w:rsidRDefault="00C61C35" w:rsidP="008D4FC8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Лица, виновные в нарушении правил пожарной безопасности,</w:t>
            </w: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 зависимости от характера нарушений и их последствий,</w:t>
            </w: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несут дисциплинарную, административную или уголовную ответственность.</w:t>
            </w:r>
          </w:p>
          <w:tbl>
            <w:tblPr>
              <w:tblpPr w:leftFromText="180" w:rightFromText="180" w:vertAnchor="text" w:horzAnchor="margin" w:tblpX="108" w:tblpY="26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4252"/>
            </w:tblGrid>
            <w:tr w:rsidR="00FA1DCE" w:rsidRPr="009625F5" w:rsidTr="00FA1DCE">
              <w:trPr>
                <w:trHeight w:val="272"/>
              </w:trPr>
              <w:tc>
                <w:tcPr>
                  <w:tcW w:w="6091" w:type="dxa"/>
                </w:tcPr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Дежурный оператор ЕДДС </w:t>
                  </w:r>
                  <w:r w:rsid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</w:t>
                  </w:r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г. Нижнеудинск</w:t>
                  </w:r>
                </w:p>
              </w:tc>
              <w:tc>
                <w:tcPr>
                  <w:tcW w:w="4252" w:type="dxa"/>
                </w:tcPr>
                <w:p w:rsid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тел. 112  или  </w:t>
                  </w:r>
                </w:p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8(39557)7-09-59</w:t>
                  </w:r>
                </w:p>
              </w:tc>
            </w:tr>
            <w:tr w:rsidR="00FA1DCE" w:rsidRPr="009625F5" w:rsidTr="00FA1DCE">
              <w:trPr>
                <w:trHeight w:val="272"/>
              </w:trPr>
              <w:tc>
                <w:tcPr>
                  <w:tcW w:w="6091" w:type="dxa"/>
                </w:tcPr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Пожарная часть №144 п. УК</w:t>
                  </w:r>
                </w:p>
              </w:tc>
              <w:tc>
                <w:tcPr>
                  <w:tcW w:w="4252" w:type="dxa"/>
                </w:tcPr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8(39557)3-11-41</w:t>
                  </w:r>
                </w:p>
              </w:tc>
            </w:tr>
            <w:tr w:rsidR="00FA1DCE" w:rsidRPr="009625F5" w:rsidTr="00FA1DCE">
              <w:trPr>
                <w:trHeight w:val="272"/>
              </w:trPr>
              <w:tc>
                <w:tcPr>
                  <w:tcW w:w="6091" w:type="dxa"/>
                </w:tcPr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Пожарная часть № 145 </w:t>
                  </w:r>
                  <w:proofErr w:type="spellStart"/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</w:t>
                  </w:r>
                  <w:proofErr w:type="gramStart"/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.А</w:t>
                  </w:r>
                  <w:proofErr w:type="gramEnd"/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лзамай</w:t>
                  </w:r>
                  <w:proofErr w:type="spellEnd"/>
                </w:p>
              </w:tc>
              <w:tc>
                <w:tcPr>
                  <w:tcW w:w="4252" w:type="dxa"/>
                </w:tcPr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89500567571 или 8(39557)6-16-01</w:t>
                  </w:r>
                </w:p>
              </w:tc>
            </w:tr>
            <w:tr w:rsidR="00FA1DCE" w:rsidRPr="009625F5" w:rsidTr="00FA1DCE">
              <w:trPr>
                <w:trHeight w:val="272"/>
              </w:trPr>
              <w:tc>
                <w:tcPr>
                  <w:tcW w:w="6091" w:type="dxa"/>
                </w:tcPr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Администрация Замзорского МО</w:t>
                  </w:r>
                </w:p>
              </w:tc>
              <w:tc>
                <w:tcPr>
                  <w:tcW w:w="4252" w:type="dxa"/>
                </w:tcPr>
                <w:p w:rsidR="00FA1DCE" w:rsidRPr="009625F5" w:rsidRDefault="00FA1DCE" w:rsidP="00FA1DC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25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89149413658</w:t>
                  </w:r>
                </w:p>
              </w:tc>
            </w:tr>
          </w:tbl>
          <w:p w:rsidR="00FA1DCE" w:rsidRPr="009625F5" w:rsidRDefault="00FA1DCE" w:rsidP="00C61C3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C35" w:rsidRPr="009625F5" w:rsidTr="00E63B70">
        <w:tc>
          <w:tcPr>
            <w:tcW w:w="10682" w:type="dxa"/>
          </w:tcPr>
          <w:p w:rsidR="009625F5" w:rsidRDefault="009625F5" w:rsidP="00033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099" w:rsidRPr="00CC028D" w:rsidRDefault="009625F5" w:rsidP="00FC0F06">
            <w:pPr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Администрация Замзорского МО</w:t>
            </w:r>
            <w:bookmarkStart w:id="0" w:name="_GoBack"/>
            <w:bookmarkEnd w:id="0"/>
          </w:p>
        </w:tc>
      </w:tr>
    </w:tbl>
    <w:p w:rsidR="00EC5CAD" w:rsidRPr="009625F5" w:rsidRDefault="00EC5CAD">
      <w:pPr>
        <w:rPr>
          <w:rFonts w:ascii="Times New Roman" w:hAnsi="Times New Roman" w:cs="Times New Roman"/>
        </w:rPr>
      </w:pPr>
    </w:p>
    <w:sectPr w:rsidR="00EC5CAD" w:rsidRPr="009625F5" w:rsidSect="00FA1DC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0AB"/>
    <w:multiLevelType w:val="hybridMultilevel"/>
    <w:tmpl w:val="EB303F50"/>
    <w:lvl w:ilvl="0" w:tplc="AF0CE424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>
    <w:nsid w:val="71470629"/>
    <w:multiLevelType w:val="hybridMultilevel"/>
    <w:tmpl w:val="0396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C35"/>
    <w:rsid w:val="00003AB1"/>
    <w:rsid w:val="00033E25"/>
    <w:rsid w:val="0015209F"/>
    <w:rsid w:val="001950D6"/>
    <w:rsid w:val="001A588A"/>
    <w:rsid w:val="002D0617"/>
    <w:rsid w:val="002F40B6"/>
    <w:rsid w:val="00480099"/>
    <w:rsid w:val="00596FD5"/>
    <w:rsid w:val="006D365E"/>
    <w:rsid w:val="007310D7"/>
    <w:rsid w:val="008C294E"/>
    <w:rsid w:val="008D4FC8"/>
    <w:rsid w:val="009625F5"/>
    <w:rsid w:val="00AB68BA"/>
    <w:rsid w:val="00C32A06"/>
    <w:rsid w:val="00C61C35"/>
    <w:rsid w:val="00CC028D"/>
    <w:rsid w:val="00CF0BE1"/>
    <w:rsid w:val="00E51905"/>
    <w:rsid w:val="00EC5CAD"/>
    <w:rsid w:val="00FA1DCE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3AB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3088-99D6-46F3-8729-211967DB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Пользователь Windows</cp:lastModifiedBy>
  <cp:revision>13</cp:revision>
  <cp:lastPrinted>2021-04-27T03:09:00Z</cp:lastPrinted>
  <dcterms:created xsi:type="dcterms:W3CDTF">2020-04-14T04:29:00Z</dcterms:created>
  <dcterms:modified xsi:type="dcterms:W3CDTF">2021-04-29T02:51:00Z</dcterms:modified>
</cp:coreProperties>
</file>