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Уважаемые землепользователи!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40"/>
          <w:szCs w:val="40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(владельцы земельных участков, лица, арендующие землю)</w:t>
      </w:r>
    </w:p>
    <w:p w:rsidR="006E1ACF" w:rsidRDefault="00E7089A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Замзорская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 xml:space="preserve"> муниципальная администрация</w:t>
      </w:r>
    </w:p>
    <w:p w:rsidR="00821ABF" w:rsidRPr="00821ABF" w:rsidRDefault="00821ABF" w:rsidP="00821AB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B723C7">
        <w:rPr>
          <w:rFonts w:ascii="Open Sans" w:eastAsia="Times New Roman" w:hAnsi="Open Sans" w:cs="Times New Roman"/>
          <w:b/>
          <w:bCs/>
          <w:color w:val="333333"/>
          <w:sz w:val="40"/>
          <w:szCs w:val="40"/>
          <w:lang w:eastAsia="ru-RU"/>
        </w:rPr>
        <w:t>НАПОМИНАЕТ</w:t>
      </w:r>
    </w:p>
    <w:p w:rsidR="008F2BEA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В соответствии со ст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атьёй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29 Федерального закона от 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января 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>1998</w:t>
      </w:r>
      <w:r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года</w:t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 № 3-ФЗ </w:t>
      </w:r>
      <w:r w:rsidR="00B723C7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br/>
      </w:r>
      <w:r w:rsidRPr="00821ABF"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  <w:t xml:space="preserve">«О наркотических средствах и психотропных веществах» </w:t>
      </w:r>
    </w:p>
    <w:p w:rsidR="00821ABF" w:rsidRPr="00935412" w:rsidRDefault="00821ABF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</w:pPr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наркосодержащие</w:t>
      </w:r>
      <w:proofErr w:type="spellEnd"/>
      <w:r w:rsidRPr="00821ABF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 xml:space="preserve"> растения, обязаны их уничтожить</w:t>
      </w:r>
      <w:r w:rsidRPr="00935412">
        <w:rPr>
          <w:rFonts w:ascii="Open Sans" w:eastAsia="Times New Roman" w:hAnsi="Open Sans" w:cs="Times New Roman"/>
          <w:color w:val="333333"/>
          <w:sz w:val="36"/>
          <w:szCs w:val="36"/>
          <w:lang w:eastAsia="ru-RU"/>
        </w:rPr>
        <w:t>.</w:t>
      </w:r>
    </w:p>
    <w:p w:rsidR="008F2BEA" w:rsidRPr="00821ABF" w:rsidRDefault="00935412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24230" cy="824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color w:val="000000"/>
          <w:sz w:val="32"/>
          <w:szCs w:val="32"/>
        </w:rPr>
        <w:t xml:space="preserve">Действующим законодательством предусмотрена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B723C7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(статья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10.5 КоАП РФ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, ч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асть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2 ст</w:t>
      </w:r>
      <w:r w:rsidRPr="008A2583">
        <w:rPr>
          <w:rFonts w:ascii="Times New Roman" w:hAnsi="Times New Roman" w:cs="Times New Roman"/>
          <w:i/>
          <w:color w:val="000000"/>
          <w:sz w:val="32"/>
          <w:szCs w:val="32"/>
        </w:rPr>
        <w:t>атья</w:t>
      </w:r>
      <w:r w:rsidR="00976252" w:rsidRPr="008A2583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8.7 КоАП РФ</w:t>
      </w:r>
      <w:r w:rsidR="004213BA" w:rsidRPr="008A2583">
        <w:rPr>
          <w:rFonts w:ascii="Times New Roman" w:hAnsi="Times New Roman" w:cs="Times New Roman"/>
          <w:i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13BA" w:rsidRPr="00B723C7" w:rsidRDefault="00976252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3429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Согласно статьи 10.5 КоАП РФ, </w:t>
      </w:r>
      <w:r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епринятие землевладельцем или землепользователем мер по уничтожению дикорастущей конопли</w:t>
      </w:r>
      <w:r w:rsidR="004213BA" w:rsidRPr="003429F5">
        <w:rPr>
          <w:rFonts w:ascii="Times New Roman" w:hAnsi="Times New Roman" w:cs="Times New Roman"/>
          <w:color w:val="000000"/>
          <w:sz w:val="28"/>
          <w:szCs w:val="28"/>
        </w:rPr>
        <w:t xml:space="preserve"> после получения официального предписания уполномоченного органа – </w:t>
      </w:r>
      <w:r w:rsidR="00B723C7">
        <w:rPr>
          <w:rFonts w:ascii="Times New Roman" w:hAnsi="Times New Roman" w:cs="Times New Roman"/>
          <w:b/>
          <w:color w:val="000000"/>
          <w:sz w:val="36"/>
          <w:szCs w:val="36"/>
        </w:rPr>
        <w:t>влечё</w:t>
      </w:r>
      <w:r w:rsidR="004213BA" w:rsidRPr="00B723C7">
        <w:rPr>
          <w:rFonts w:ascii="Times New Roman" w:hAnsi="Times New Roman" w:cs="Times New Roman"/>
          <w:b/>
          <w:color w:val="000000"/>
          <w:sz w:val="36"/>
          <w:szCs w:val="36"/>
        </w:rPr>
        <w:t>т наложение административного штрафа:</w:t>
      </w:r>
    </w:p>
    <w:p w:rsidR="003429F5" w:rsidRPr="00B723C7" w:rsidRDefault="003429F5" w:rsidP="008A258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граждан в размере от 3000 до 4000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должностных лиц - от 5000 до 10000 рублей;</w:t>
      </w:r>
    </w:p>
    <w:p w:rsidR="003429F5" w:rsidRPr="00B723C7" w:rsidRDefault="003429F5" w:rsidP="00B723C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B723C7">
        <w:rPr>
          <w:rFonts w:ascii="Times New Roman" w:hAnsi="Times New Roman" w:cs="Times New Roman"/>
          <w:b/>
          <w:color w:val="000000"/>
          <w:sz w:val="40"/>
          <w:szCs w:val="40"/>
        </w:rPr>
        <w:t>на юридических лиц – от 50000 до 100000 рублей.</w:t>
      </w:r>
    </w:p>
    <w:p w:rsidR="004213BA" w:rsidRPr="005A108C" w:rsidRDefault="00935412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39215" cy="95081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959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252" w:rsidRDefault="00B723C7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935412" w:rsidRPr="00B723C7" w:rsidRDefault="00935412" w:rsidP="00976252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723C7" w:rsidRPr="00556E25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222"/>
          <w:sz w:val="32"/>
          <w:szCs w:val="32"/>
        </w:rPr>
      </w:pPr>
      <w:r w:rsidRPr="00556E25">
        <w:rPr>
          <w:b/>
          <w:sz w:val="28"/>
          <w:szCs w:val="28"/>
        </w:rPr>
        <w:t xml:space="preserve">С учетом </w:t>
      </w:r>
      <w:hyperlink r:id="rId11" w:history="1">
        <w:r w:rsidR="00556E25" w:rsidRPr="00556E25">
          <w:rPr>
            <w:b/>
            <w:sz w:val="28"/>
            <w:szCs w:val="28"/>
          </w:rPr>
          <w:t>части 1 статьи 13</w:t>
        </w:r>
      </w:hyperlink>
      <w:r w:rsidR="00556E25" w:rsidRPr="00556E25">
        <w:rPr>
          <w:b/>
          <w:sz w:val="28"/>
          <w:szCs w:val="28"/>
        </w:rPr>
        <w:t xml:space="preserve"> Земельного кодекса Российской Федерации, </w:t>
      </w:r>
      <w:r w:rsidR="009E6513" w:rsidRPr="00556E25">
        <w:rPr>
          <w:b/>
          <w:sz w:val="28"/>
          <w:szCs w:val="28"/>
        </w:rPr>
        <w:t>части 2 статьи 8.7 КоАП РФ</w:t>
      </w:r>
      <w:r w:rsidR="009E6513" w:rsidRPr="00556E25">
        <w:rPr>
          <w:b/>
          <w:i/>
          <w:sz w:val="28"/>
          <w:szCs w:val="28"/>
        </w:rPr>
        <w:t>,</w:t>
      </w:r>
      <w:r w:rsidR="009E6513" w:rsidRPr="00556E25">
        <w:rPr>
          <w:b/>
          <w:sz w:val="32"/>
          <w:szCs w:val="32"/>
        </w:rPr>
        <w:t xml:space="preserve"> н</w:t>
      </w:r>
      <w:r w:rsidR="007605F8" w:rsidRPr="00556E25">
        <w:rPr>
          <w:b/>
          <w:sz w:val="32"/>
          <w:szCs w:val="32"/>
        </w:rPr>
        <w:t xml:space="preserve">евыполнение </w:t>
      </w:r>
      <w:r w:rsidR="00556E25" w:rsidRPr="00556E25">
        <w:rPr>
          <w:b/>
          <w:sz w:val="32"/>
          <w:szCs w:val="32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556E25">
        <w:rPr>
          <w:sz w:val="32"/>
          <w:szCs w:val="32"/>
        </w:rPr>
        <w:t xml:space="preserve"> </w:t>
      </w:r>
      <w:r w:rsidR="007605F8" w:rsidRPr="00556E25">
        <w:rPr>
          <w:b/>
          <w:sz w:val="32"/>
          <w:szCs w:val="32"/>
        </w:rPr>
        <w:t xml:space="preserve">установленных требований и обязательных мероприятий по защите </w:t>
      </w:r>
      <w:r w:rsidR="00C9666D" w:rsidRPr="00556E25">
        <w:rPr>
          <w:b/>
          <w:sz w:val="32"/>
          <w:szCs w:val="32"/>
        </w:rPr>
        <w:t>сельскохозяйственных угодий</w:t>
      </w:r>
      <w:r w:rsidR="00C9666D" w:rsidRPr="00C9666D">
        <w:rPr>
          <w:b/>
          <w:sz w:val="32"/>
          <w:szCs w:val="32"/>
        </w:rPr>
        <w:t xml:space="preserve"> от зарастания деревьями и кустарниками, </w:t>
      </w:r>
      <w:r w:rsidR="00C9666D" w:rsidRPr="00C9666D">
        <w:rPr>
          <w:b/>
          <w:sz w:val="32"/>
          <w:szCs w:val="32"/>
          <w:u w:val="single"/>
        </w:rPr>
        <w:t>сорными растениями</w:t>
      </w:r>
      <w:r w:rsidR="007605F8" w:rsidRPr="005A108C">
        <w:rPr>
          <w:sz w:val="28"/>
          <w:szCs w:val="28"/>
        </w:rPr>
        <w:t xml:space="preserve"> -</w:t>
      </w:r>
      <w:r w:rsidR="00B723C7" w:rsidRPr="00B723C7">
        <w:rPr>
          <w:color w:val="222222"/>
          <w:sz w:val="28"/>
          <w:szCs w:val="28"/>
        </w:rPr>
        <w:t xml:space="preserve"> </w:t>
      </w:r>
      <w:r w:rsidR="00B723C7" w:rsidRPr="00556E25">
        <w:rPr>
          <w:b/>
          <w:color w:val="222222"/>
          <w:sz w:val="32"/>
          <w:szCs w:val="32"/>
        </w:rPr>
        <w:t xml:space="preserve">влечет наложение административного штрафа </w:t>
      </w:r>
    </w:p>
    <w:p w:rsidR="002826A0" w:rsidRPr="00B723C7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 xml:space="preserve">на </w:t>
      </w:r>
      <w:r w:rsidRPr="003268FE">
        <w:rPr>
          <w:b/>
          <w:color w:val="222222"/>
          <w:sz w:val="36"/>
          <w:szCs w:val="36"/>
        </w:rPr>
        <w:t>граждан в размере от 20 тысяч до 50</w:t>
      </w:r>
      <w:r w:rsidR="00261319" w:rsidRPr="003268FE">
        <w:rPr>
          <w:b/>
          <w:color w:val="222222"/>
          <w:sz w:val="36"/>
          <w:szCs w:val="36"/>
        </w:rPr>
        <w:t xml:space="preserve"> </w:t>
      </w:r>
      <w:r w:rsidRPr="003268FE">
        <w:rPr>
          <w:b/>
          <w:color w:val="222222"/>
          <w:sz w:val="36"/>
          <w:szCs w:val="36"/>
        </w:rPr>
        <w:t>тысяч рублей;</w:t>
      </w:r>
    </w:p>
    <w:p w:rsidR="002826A0" w:rsidRPr="003268FE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B723C7">
        <w:rPr>
          <w:b/>
          <w:color w:val="222222"/>
          <w:sz w:val="36"/>
          <w:szCs w:val="36"/>
        </w:rPr>
        <w:t>на должностных лиц</w:t>
      </w:r>
      <w:r w:rsidRPr="00B723C7">
        <w:rPr>
          <w:color w:val="222222"/>
          <w:sz w:val="36"/>
          <w:szCs w:val="36"/>
        </w:rPr>
        <w:t xml:space="preserve"> - </w:t>
      </w:r>
      <w:r w:rsidRPr="003268FE">
        <w:rPr>
          <w:b/>
          <w:color w:val="222222"/>
          <w:sz w:val="36"/>
          <w:szCs w:val="36"/>
        </w:rPr>
        <w:t>от 50 тысяч до 100 тысяч рублей;</w:t>
      </w:r>
    </w:p>
    <w:p w:rsidR="005A108C" w:rsidRDefault="002826A0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 w:rsidRPr="003268FE">
        <w:rPr>
          <w:b/>
          <w:color w:val="222222"/>
          <w:sz w:val="36"/>
          <w:szCs w:val="36"/>
        </w:rPr>
        <w:t>на юридических лиц - от 400 тысяч до 700 тысяч рублей.</w:t>
      </w:r>
    </w:p>
    <w:p w:rsidR="005C11E3" w:rsidRDefault="005C11E3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1814"/>
        <w:gridCol w:w="166"/>
        <w:gridCol w:w="8923"/>
      </w:tblGrid>
      <w:tr w:rsidR="005C11E3" w:rsidTr="005C11E3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  <w:r>
              <w:rPr>
                <w:b/>
                <w:noProof/>
                <w:color w:val="222222"/>
                <w:sz w:val="40"/>
                <w:szCs w:val="40"/>
              </w:rPr>
              <w:drawing>
                <wp:inline distT="0" distB="0" distL="0" distR="0" wp14:anchorId="42674718" wp14:editId="0F1F2FC6">
                  <wp:extent cx="724620" cy="1046802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копируйте-космос-знака-обеспеченностью-полиций-пункта-человека-173134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092" cy="105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Обращаем внимание, что привлечение </w:t>
            </w:r>
          </w:p>
          <w:p w:rsidR="005C11E3" w:rsidRPr="00556E25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 xml:space="preserve">к административной ответственности </w:t>
            </w:r>
          </w:p>
          <w:p w:rsidR="005C11E3" w:rsidRDefault="005C11E3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  <w:r w:rsidRPr="00556E25">
              <w:rPr>
                <w:b/>
                <w:color w:val="FF0000"/>
                <w:sz w:val="36"/>
                <w:szCs w:val="36"/>
              </w:rPr>
              <w:t>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5C1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80" w:type="dxa"/>
            <w:gridSpan w:val="2"/>
          </w:tcPr>
          <w:p w:rsidR="006362EE" w:rsidRDefault="006362EE" w:rsidP="00B723C7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23" w:type="dxa"/>
          </w:tcPr>
          <w:p w:rsidR="006362EE" w:rsidRDefault="006362EE" w:rsidP="005C11E3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C84FD7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>
            <wp:extent cx="652145" cy="492948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945" cy="50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Вы можете сообщить:</w:t>
      </w:r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="00E7089A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Замзорского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по телефону </w:t>
      </w:r>
      <w:r w:rsidR="008373B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7-0</w:t>
      </w:r>
      <w:r w:rsidR="00E7089A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3</w:t>
      </w:r>
      <w:r w:rsidR="008373B6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-</w:t>
      </w:r>
      <w:r w:rsidR="00E7089A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74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,</w:t>
      </w:r>
    </w:p>
    <w:p w:rsidR="003D025F" w:rsidRP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  <w:bookmarkStart w:id="0" w:name="_GoBack"/>
      <w:bookmarkEnd w:id="0"/>
    </w:p>
    <w:p w:rsidR="003D025F" w:rsidRP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); дежурная часть: </w:t>
      </w:r>
      <w:r w:rsidR="0091791B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8(395-57)7-18-67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. </w:t>
      </w: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F9" w:rsidRDefault="008169F9" w:rsidP="00B723C7">
      <w:pPr>
        <w:spacing w:after="0" w:line="240" w:lineRule="auto"/>
      </w:pPr>
      <w:r>
        <w:separator/>
      </w:r>
    </w:p>
  </w:endnote>
  <w:endnote w:type="continuationSeparator" w:id="0">
    <w:p w:rsidR="008169F9" w:rsidRDefault="008169F9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F9" w:rsidRDefault="008169F9" w:rsidP="00B723C7">
      <w:pPr>
        <w:spacing w:after="0" w:line="240" w:lineRule="auto"/>
      </w:pPr>
      <w:r>
        <w:separator/>
      </w:r>
    </w:p>
  </w:footnote>
  <w:footnote w:type="continuationSeparator" w:id="0">
    <w:p w:rsidR="008169F9" w:rsidRDefault="008169F9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F2C84"/>
    <w:rsid w:val="000F56C4"/>
    <w:rsid w:val="00121AB1"/>
    <w:rsid w:val="00261319"/>
    <w:rsid w:val="002826A0"/>
    <w:rsid w:val="002A4E1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6E1ACF"/>
    <w:rsid w:val="007605F8"/>
    <w:rsid w:val="007B3914"/>
    <w:rsid w:val="008169F9"/>
    <w:rsid w:val="00821ABF"/>
    <w:rsid w:val="008373B6"/>
    <w:rsid w:val="008A2583"/>
    <w:rsid w:val="008E6572"/>
    <w:rsid w:val="008F2BEA"/>
    <w:rsid w:val="0091791B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43E7B"/>
    <w:rsid w:val="00B723C7"/>
    <w:rsid w:val="00C84FD7"/>
    <w:rsid w:val="00C9666D"/>
    <w:rsid w:val="00CC78ED"/>
    <w:rsid w:val="00CE4C1C"/>
    <w:rsid w:val="00D3333A"/>
    <w:rsid w:val="00DA23F8"/>
    <w:rsid w:val="00DC51D4"/>
    <w:rsid w:val="00DF346D"/>
    <w:rsid w:val="00E7089A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B4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43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4189E-1C33-40AF-BA4B-5A9755F8B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Пользователь Asus</cp:lastModifiedBy>
  <cp:revision>16</cp:revision>
  <dcterms:created xsi:type="dcterms:W3CDTF">2021-04-12T05:38:00Z</dcterms:created>
  <dcterms:modified xsi:type="dcterms:W3CDTF">2021-04-14T02:23:00Z</dcterms:modified>
</cp:coreProperties>
</file>