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D7B" w:rsidRDefault="00B01D7B" w:rsidP="00702F7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ar-SA"/>
        </w:rPr>
        <w:sectPr w:rsidR="00B01D7B" w:rsidSect="004E4B7B">
          <w:headerReference w:type="default" r:id="rId9"/>
          <w:headerReference w:type="first" r:id="rId10"/>
          <w:type w:val="continuous"/>
          <w:pgSz w:w="11906" w:h="16838"/>
          <w:pgMar w:top="426" w:right="720" w:bottom="284" w:left="720" w:header="421" w:footer="982" w:gutter="0"/>
          <w:pgBorders>
            <w:top w:val="thinThickSmallGap" w:sz="24" w:space="1" w:color="auto"/>
          </w:pgBorders>
          <w:cols w:num="2" w:space="708"/>
          <w:titlePg/>
          <w:docGrid w:linePitch="360"/>
        </w:sectPr>
      </w:pPr>
    </w:p>
    <w:p w:rsidR="00600970" w:rsidRPr="00600970" w:rsidRDefault="00600970" w:rsidP="00600970">
      <w:pPr>
        <w:spacing w:after="0"/>
        <w:jc w:val="center"/>
        <w:rPr>
          <w:rFonts w:ascii="Times New Roman" w:eastAsia="Calibri" w:hAnsi="Times New Roman" w:cs="Times New Roman"/>
          <w:b/>
          <w:spacing w:val="26"/>
          <w:sz w:val="16"/>
          <w:szCs w:val="16"/>
          <w:lang w:eastAsia="en-US"/>
        </w:rPr>
      </w:pPr>
      <w:r w:rsidRPr="00600970">
        <w:rPr>
          <w:rFonts w:ascii="Times New Roman" w:eastAsia="Calibri" w:hAnsi="Times New Roman" w:cs="Times New Roman"/>
          <w:b/>
          <w:spacing w:val="26"/>
          <w:sz w:val="16"/>
          <w:szCs w:val="16"/>
          <w:lang w:eastAsia="en-US"/>
        </w:rPr>
        <w:lastRenderedPageBreak/>
        <w:t>24.11.2020г. № 78</w:t>
      </w:r>
    </w:p>
    <w:p w:rsidR="00600970" w:rsidRPr="00600970" w:rsidRDefault="00600970" w:rsidP="00600970">
      <w:pPr>
        <w:spacing w:after="0"/>
        <w:jc w:val="center"/>
        <w:rPr>
          <w:rFonts w:ascii="Times New Roman" w:eastAsia="Calibri" w:hAnsi="Times New Roman" w:cs="Times New Roman"/>
          <w:b/>
          <w:spacing w:val="26"/>
          <w:sz w:val="16"/>
          <w:szCs w:val="16"/>
          <w:lang w:eastAsia="en-US"/>
        </w:rPr>
      </w:pPr>
      <w:r w:rsidRPr="00600970">
        <w:rPr>
          <w:rFonts w:ascii="Times New Roman" w:eastAsia="Calibri" w:hAnsi="Times New Roman" w:cs="Times New Roman"/>
          <w:b/>
          <w:spacing w:val="26"/>
          <w:sz w:val="16"/>
          <w:szCs w:val="16"/>
          <w:lang w:eastAsia="en-US"/>
        </w:rPr>
        <w:t>РОССИЙСКАЯ ФЕДЕРАЦИЯ</w:t>
      </w:r>
    </w:p>
    <w:p w:rsidR="00600970" w:rsidRPr="00600970" w:rsidRDefault="00600970" w:rsidP="00600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b/>
          <w:kern w:val="28"/>
          <w:sz w:val="16"/>
          <w:szCs w:val="16"/>
        </w:rPr>
        <w:t>ИРКУТСКАЯ ОБЛАСТЬ</w:t>
      </w:r>
    </w:p>
    <w:p w:rsidR="00600970" w:rsidRPr="00600970" w:rsidRDefault="00600970" w:rsidP="00600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b/>
          <w:kern w:val="28"/>
          <w:sz w:val="16"/>
          <w:szCs w:val="16"/>
        </w:rPr>
        <w:t>НИЖНЕУДИНСКИЙ МУНИЦИПАЛЬНЫЙ РАЙОН</w:t>
      </w:r>
    </w:p>
    <w:p w:rsidR="00600970" w:rsidRPr="00600970" w:rsidRDefault="00600970" w:rsidP="00600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b/>
          <w:kern w:val="28"/>
          <w:sz w:val="16"/>
          <w:szCs w:val="16"/>
        </w:rPr>
        <w:t>ЗАМЗОРСКОЕ МУНИЦИПАЛЬНОЕ ОБРАЗОВАНИЕ</w:t>
      </w:r>
    </w:p>
    <w:p w:rsidR="00600970" w:rsidRPr="00600970" w:rsidRDefault="00600970" w:rsidP="00600970">
      <w:pPr>
        <w:spacing w:after="0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600970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 xml:space="preserve">АДМИНИСТРАЦИЯ </w:t>
      </w:r>
    </w:p>
    <w:p w:rsidR="00600970" w:rsidRPr="00600970" w:rsidRDefault="00600970" w:rsidP="00600970">
      <w:pPr>
        <w:spacing w:after="0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600970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ПОСТАНОВЛЕНИЕ</w:t>
      </w:r>
    </w:p>
    <w:p w:rsidR="00600970" w:rsidRPr="00600970" w:rsidRDefault="00600970" w:rsidP="00600970">
      <w:pPr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bCs/>
          <w:sz w:val="16"/>
          <w:szCs w:val="16"/>
          <w:lang w:eastAsia="en-US"/>
        </w:rPr>
      </w:pPr>
    </w:p>
    <w:p w:rsidR="00600970" w:rsidRPr="00600970" w:rsidRDefault="00600970" w:rsidP="0060097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600970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О ВНЕСЕНИИ ИЗМЕНЕНИЙ В МУНИЦИПАЛЬНУЮ ПРОГРАММУ «РАЗВИТИЕ МУНИЦИПАЛЬНОЙ СЛУЖБЫ</w:t>
      </w:r>
    </w:p>
    <w:p w:rsidR="00600970" w:rsidRPr="00600970" w:rsidRDefault="00600970" w:rsidP="0060097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600970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В ЗАМЗОРСКОМ МУНИЦИПАЛЬНОМ ОБРАЗОВАНИИ НА 2019-2021 ГГ.»</w:t>
      </w:r>
    </w:p>
    <w:p w:rsidR="00600970" w:rsidRPr="00600970" w:rsidRDefault="00600970" w:rsidP="00600970">
      <w:pPr>
        <w:shd w:val="clear" w:color="auto" w:fill="FFFFFF"/>
        <w:spacing w:after="0" w:line="240" w:lineRule="auto"/>
        <w:ind w:right="5954" w:firstLine="709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600970" w:rsidRPr="00600970" w:rsidRDefault="00600970" w:rsidP="006009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9"/>
          <w:sz w:val="16"/>
          <w:szCs w:val="16"/>
          <w:lang w:eastAsia="en-US"/>
        </w:rPr>
      </w:pPr>
      <w:proofErr w:type="gramStart"/>
      <w:r w:rsidRPr="00600970">
        <w:rPr>
          <w:rFonts w:ascii="Times New Roman" w:eastAsia="Calibri" w:hAnsi="Times New Roman" w:cs="Times New Roman"/>
          <w:spacing w:val="-3"/>
          <w:sz w:val="16"/>
          <w:szCs w:val="16"/>
          <w:lang w:eastAsia="en-US"/>
        </w:rPr>
        <w:t>В соответствии со ст.35 Федерального закона от 02.03.2007 №25-</w:t>
      </w:r>
      <w:r w:rsidRPr="00600970">
        <w:rPr>
          <w:rFonts w:ascii="Times New Roman" w:eastAsia="Calibri" w:hAnsi="Times New Roman" w:cs="Times New Roman"/>
          <w:spacing w:val="-2"/>
          <w:sz w:val="16"/>
          <w:szCs w:val="16"/>
          <w:lang w:eastAsia="en-US"/>
        </w:rPr>
        <w:t xml:space="preserve">ФЗ «О муниципальной службе в Российской Федерации», п.7 Указа Президента Российской </w:t>
      </w:r>
      <w:r w:rsidRPr="00600970">
        <w:rPr>
          <w:rFonts w:ascii="Times New Roman" w:eastAsia="Calibri" w:hAnsi="Times New Roman" w:cs="Times New Roman"/>
          <w:spacing w:val="-4"/>
          <w:sz w:val="16"/>
          <w:szCs w:val="16"/>
          <w:lang w:eastAsia="en-US"/>
        </w:rPr>
        <w:t>Федерации от 10 марта 2009 года № 261 «О федеральной программе «Реформирование и развитие системы государственной службы Российской Федерации (2009-2013 годы)», в целях совершенствования системы муни</w:t>
      </w:r>
      <w:r w:rsidRPr="00600970">
        <w:rPr>
          <w:rFonts w:ascii="Times New Roman" w:eastAsia="Calibri" w:hAnsi="Times New Roman" w:cs="Times New Roman"/>
          <w:spacing w:val="-4"/>
          <w:sz w:val="16"/>
          <w:szCs w:val="16"/>
          <w:lang w:eastAsia="en-US"/>
        </w:rPr>
        <w:softHyphen/>
      </w:r>
      <w:r w:rsidRPr="00600970">
        <w:rPr>
          <w:rFonts w:ascii="Times New Roman" w:eastAsia="Calibri" w:hAnsi="Times New Roman" w:cs="Times New Roman"/>
          <w:spacing w:val="-2"/>
          <w:sz w:val="16"/>
          <w:szCs w:val="16"/>
          <w:lang w:eastAsia="en-US"/>
        </w:rPr>
        <w:t xml:space="preserve">ципальной службы в </w:t>
      </w:r>
      <w:proofErr w:type="spellStart"/>
      <w:r w:rsidRPr="00600970">
        <w:rPr>
          <w:rFonts w:ascii="Times New Roman" w:eastAsia="Calibri" w:hAnsi="Times New Roman" w:cs="Times New Roman"/>
          <w:spacing w:val="-2"/>
          <w:sz w:val="16"/>
          <w:szCs w:val="16"/>
          <w:lang w:eastAsia="en-US"/>
        </w:rPr>
        <w:t>Замзорском</w:t>
      </w:r>
      <w:proofErr w:type="spellEnd"/>
      <w:r w:rsidRPr="00600970">
        <w:rPr>
          <w:rFonts w:ascii="Times New Roman" w:eastAsia="Calibri" w:hAnsi="Times New Roman" w:cs="Times New Roman"/>
          <w:spacing w:val="-2"/>
          <w:sz w:val="16"/>
          <w:szCs w:val="16"/>
          <w:lang w:eastAsia="en-US"/>
        </w:rPr>
        <w:t xml:space="preserve"> муниципальном образовании</w:t>
      </w:r>
      <w:r w:rsidRPr="00600970">
        <w:rPr>
          <w:rFonts w:ascii="Times New Roman" w:eastAsia="Calibri" w:hAnsi="Times New Roman" w:cs="Times New Roman"/>
          <w:spacing w:val="-1"/>
          <w:sz w:val="16"/>
          <w:szCs w:val="16"/>
          <w:lang w:eastAsia="en-US"/>
        </w:rPr>
        <w:t>, повышения результативности профессио</w:t>
      </w:r>
      <w:r w:rsidRPr="00600970">
        <w:rPr>
          <w:rFonts w:ascii="Times New Roman" w:eastAsia="Calibri" w:hAnsi="Times New Roman" w:cs="Times New Roman"/>
          <w:spacing w:val="-1"/>
          <w:sz w:val="16"/>
          <w:szCs w:val="16"/>
          <w:lang w:eastAsia="en-US"/>
        </w:rPr>
        <w:softHyphen/>
      </w:r>
      <w:r w:rsidRPr="00600970">
        <w:rPr>
          <w:rFonts w:ascii="Times New Roman" w:eastAsia="Calibri" w:hAnsi="Times New Roman" w:cs="Times New Roman"/>
          <w:spacing w:val="-2"/>
          <w:sz w:val="16"/>
          <w:szCs w:val="16"/>
          <w:lang w:eastAsia="en-US"/>
        </w:rPr>
        <w:t>нальной служебной деятельности муниципальных служащих муниципального образования</w:t>
      </w:r>
      <w:proofErr w:type="gramEnd"/>
      <w:r w:rsidRPr="00600970">
        <w:rPr>
          <w:rFonts w:ascii="Times New Roman" w:eastAsia="Calibri" w:hAnsi="Times New Roman" w:cs="Times New Roman"/>
          <w:spacing w:val="-2"/>
          <w:sz w:val="16"/>
          <w:szCs w:val="16"/>
          <w:lang w:eastAsia="en-US"/>
        </w:rPr>
        <w:t>, администрация Замзорского муниципального образования - администрация сельского поселения</w:t>
      </w:r>
    </w:p>
    <w:p w:rsidR="00600970" w:rsidRPr="00600970" w:rsidRDefault="00600970" w:rsidP="00600970">
      <w:pPr>
        <w:shd w:val="clear" w:color="auto" w:fill="FFFFFF"/>
        <w:spacing w:after="0"/>
        <w:ind w:left="5" w:right="10" w:firstLine="709"/>
        <w:jc w:val="both"/>
        <w:rPr>
          <w:rFonts w:ascii="Times New Roman" w:eastAsia="Calibri" w:hAnsi="Times New Roman" w:cs="Times New Roman"/>
          <w:spacing w:val="-9"/>
          <w:sz w:val="16"/>
          <w:szCs w:val="16"/>
          <w:lang w:eastAsia="en-US"/>
        </w:rPr>
      </w:pPr>
    </w:p>
    <w:p w:rsidR="00600970" w:rsidRPr="00600970" w:rsidRDefault="00600970" w:rsidP="00600970">
      <w:pPr>
        <w:shd w:val="clear" w:color="auto" w:fill="FFFFFF"/>
        <w:spacing w:after="0"/>
        <w:ind w:left="5" w:right="10" w:firstLine="709"/>
        <w:jc w:val="center"/>
        <w:rPr>
          <w:rFonts w:ascii="Times New Roman" w:eastAsia="Calibri" w:hAnsi="Times New Roman" w:cs="Times New Roman"/>
          <w:b/>
          <w:spacing w:val="-9"/>
          <w:sz w:val="16"/>
          <w:szCs w:val="16"/>
          <w:lang w:eastAsia="en-US"/>
        </w:rPr>
      </w:pPr>
      <w:r w:rsidRPr="00600970">
        <w:rPr>
          <w:rFonts w:ascii="Times New Roman" w:eastAsia="Calibri" w:hAnsi="Times New Roman" w:cs="Times New Roman"/>
          <w:b/>
          <w:spacing w:val="-9"/>
          <w:sz w:val="16"/>
          <w:szCs w:val="16"/>
          <w:lang w:eastAsia="en-US"/>
        </w:rPr>
        <w:t>ПОСТАНОВЛЯЕТ:</w:t>
      </w:r>
    </w:p>
    <w:p w:rsidR="00600970" w:rsidRPr="00600970" w:rsidRDefault="00600970" w:rsidP="00600970">
      <w:pPr>
        <w:shd w:val="clear" w:color="auto" w:fill="FFFFFF"/>
        <w:spacing w:after="0"/>
        <w:ind w:left="5" w:right="10" w:firstLine="709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600970" w:rsidRPr="00600970" w:rsidRDefault="00600970" w:rsidP="0060097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16"/>
          <w:sz w:val="16"/>
          <w:szCs w:val="16"/>
          <w:lang w:eastAsia="en-US"/>
        </w:rPr>
      </w:pPr>
      <w:r w:rsidRPr="00600970">
        <w:rPr>
          <w:rFonts w:ascii="Times New Roman" w:eastAsia="Calibri" w:hAnsi="Times New Roman" w:cs="Times New Roman"/>
          <w:spacing w:val="-4"/>
          <w:sz w:val="16"/>
          <w:szCs w:val="16"/>
          <w:lang w:eastAsia="en-US"/>
        </w:rPr>
        <w:t xml:space="preserve">1. Внести изменения  в  муниципальную программу «Развитие муниципальной службы в </w:t>
      </w:r>
      <w:proofErr w:type="spellStart"/>
      <w:r w:rsidRPr="00600970">
        <w:rPr>
          <w:rFonts w:ascii="Times New Roman" w:eastAsia="Calibri" w:hAnsi="Times New Roman" w:cs="Times New Roman"/>
          <w:spacing w:val="-4"/>
          <w:sz w:val="16"/>
          <w:szCs w:val="16"/>
          <w:lang w:eastAsia="en-US"/>
        </w:rPr>
        <w:t>Замзорском</w:t>
      </w:r>
      <w:proofErr w:type="spellEnd"/>
      <w:r w:rsidRPr="00600970">
        <w:rPr>
          <w:rFonts w:ascii="Times New Roman" w:eastAsia="Calibri" w:hAnsi="Times New Roman" w:cs="Times New Roman"/>
          <w:spacing w:val="-4"/>
          <w:sz w:val="16"/>
          <w:szCs w:val="16"/>
          <w:lang w:eastAsia="en-US"/>
        </w:rPr>
        <w:t xml:space="preserve"> муниципальном образовании </w:t>
      </w:r>
      <w:r w:rsidRPr="00600970">
        <w:rPr>
          <w:rFonts w:ascii="Times New Roman" w:eastAsia="Calibri" w:hAnsi="Times New Roman" w:cs="Times New Roman"/>
          <w:spacing w:val="-1"/>
          <w:sz w:val="16"/>
          <w:szCs w:val="16"/>
          <w:lang w:eastAsia="en-US"/>
        </w:rPr>
        <w:t>на 2019-2021 гг.», утвержденную постановлением администрации Замзорского МО № 119 от 09.10.2018:</w:t>
      </w:r>
    </w:p>
    <w:p w:rsidR="00600970" w:rsidRPr="00600970" w:rsidRDefault="00600970" w:rsidP="006009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sz w:val="16"/>
          <w:szCs w:val="16"/>
        </w:rPr>
        <w:t xml:space="preserve">1) В паспорте муниципальной программы «Развитие муниципальной службы в </w:t>
      </w:r>
      <w:proofErr w:type="spellStart"/>
      <w:r w:rsidRPr="00600970">
        <w:rPr>
          <w:rFonts w:ascii="Times New Roman" w:eastAsia="Times New Roman" w:hAnsi="Times New Roman" w:cs="Times New Roman"/>
          <w:sz w:val="16"/>
          <w:szCs w:val="16"/>
        </w:rPr>
        <w:t>Замзорском</w:t>
      </w:r>
      <w:proofErr w:type="spellEnd"/>
      <w:r w:rsidRPr="00600970">
        <w:rPr>
          <w:rFonts w:ascii="Times New Roman" w:eastAsia="Times New Roman" w:hAnsi="Times New Roman" w:cs="Times New Roman"/>
          <w:sz w:val="16"/>
          <w:szCs w:val="16"/>
        </w:rPr>
        <w:t xml:space="preserve"> муниципальном образовании на 2019-2020-2021 годы» строку 7. объёмы и источники финансирования Программы изложить: Общий объём финансовых затрат на реализацию Программы составляет 11,0 тыс. рублей из местного бюджета.</w:t>
      </w:r>
    </w:p>
    <w:p w:rsidR="00600970" w:rsidRPr="00600970" w:rsidRDefault="00600970" w:rsidP="0060097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600970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2) В приложении 2 «Мероприятия по реализации муниципальной программы «Развитие муниципальной службы в </w:t>
      </w:r>
      <w:proofErr w:type="spellStart"/>
      <w:r w:rsidRPr="00600970">
        <w:rPr>
          <w:rFonts w:ascii="Times New Roman" w:eastAsia="Calibri" w:hAnsi="Times New Roman" w:cs="Times New Roman"/>
          <w:sz w:val="16"/>
          <w:szCs w:val="16"/>
          <w:lang w:eastAsia="en-US"/>
        </w:rPr>
        <w:t>Замзорском</w:t>
      </w:r>
      <w:proofErr w:type="spellEnd"/>
      <w:r w:rsidRPr="00600970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 муниципальном образовании на 2019-2021 годы» объем финансирования на 2020 год установить в размере 3,0 </w:t>
      </w:r>
      <w:proofErr w:type="spellStart"/>
      <w:r w:rsidRPr="00600970">
        <w:rPr>
          <w:rFonts w:ascii="Times New Roman" w:eastAsia="Calibri" w:hAnsi="Times New Roman" w:cs="Times New Roman"/>
          <w:sz w:val="16"/>
          <w:szCs w:val="16"/>
          <w:lang w:eastAsia="en-US"/>
        </w:rPr>
        <w:t>тыс</w:t>
      </w:r>
      <w:proofErr w:type="gramStart"/>
      <w:r w:rsidRPr="00600970">
        <w:rPr>
          <w:rFonts w:ascii="Times New Roman" w:eastAsia="Calibri" w:hAnsi="Times New Roman" w:cs="Times New Roman"/>
          <w:sz w:val="16"/>
          <w:szCs w:val="16"/>
          <w:lang w:eastAsia="en-US"/>
        </w:rPr>
        <w:t>.р</w:t>
      </w:r>
      <w:proofErr w:type="gramEnd"/>
      <w:r w:rsidRPr="00600970">
        <w:rPr>
          <w:rFonts w:ascii="Times New Roman" w:eastAsia="Calibri" w:hAnsi="Times New Roman" w:cs="Times New Roman"/>
          <w:sz w:val="16"/>
          <w:szCs w:val="16"/>
          <w:lang w:eastAsia="en-US"/>
        </w:rPr>
        <w:t>ублей</w:t>
      </w:r>
      <w:proofErr w:type="spellEnd"/>
      <w:r w:rsidRPr="00600970">
        <w:rPr>
          <w:rFonts w:ascii="Times New Roman" w:eastAsia="Calibri" w:hAnsi="Times New Roman" w:cs="Times New Roman"/>
          <w:sz w:val="16"/>
          <w:szCs w:val="16"/>
          <w:lang w:eastAsia="en-US"/>
        </w:rPr>
        <w:t>.</w:t>
      </w:r>
    </w:p>
    <w:p w:rsidR="00600970" w:rsidRPr="00600970" w:rsidRDefault="00600970" w:rsidP="0060097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600970">
        <w:rPr>
          <w:rFonts w:ascii="Times New Roman" w:eastAsia="Calibri" w:hAnsi="Times New Roman" w:cs="Times New Roman"/>
          <w:sz w:val="16"/>
          <w:szCs w:val="16"/>
          <w:lang w:eastAsia="en-US"/>
        </w:rPr>
        <w:t>2. Настоящее Постановление подлежит опубликованию в «Вестнике Замзорского  сельского поселения» и размещению на сайте в сети «Интернет».</w:t>
      </w:r>
    </w:p>
    <w:p w:rsidR="00600970" w:rsidRPr="00600970" w:rsidRDefault="00600970" w:rsidP="00600970">
      <w:pPr>
        <w:widowControl w:val="0"/>
        <w:shd w:val="clear" w:color="auto" w:fill="FFFFFF"/>
        <w:tabs>
          <w:tab w:val="left" w:pos="446"/>
          <w:tab w:val="left" w:pos="52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16"/>
          <w:szCs w:val="16"/>
          <w:lang w:eastAsia="en-US"/>
        </w:rPr>
      </w:pPr>
      <w:r w:rsidRPr="00600970">
        <w:rPr>
          <w:rFonts w:ascii="Times New Roman" w:eastAsia="Calibri" w:hAnsi="Times New Roman" w:cs="Times New Roman"/>
          <w:spacing w:val="-2"/>
          <w:sz w:val="16"/>
          <w:szCs w:val="16"/>
          <w:lang w:eastAsia="en-US"/>
        </w:rPr>
        <w:t xml:space="preserve">3. </w:t>
      </w:r>
      <w:proofErr w:type="gramStart"/>
      <w:r w:rsidRPr="00600970">
        <w:rPr>
          <w:rFonts w:ascii="Times New Roman" w:eastAsia="Calibri" w:hAnsi="Times New Roman" w:cs="Times New Roman"/>
          <w:spacing w:val="-2"/>
          <w:sz w:val="16"/>
          <w:szCs w:val="16"/>
          <w:lang w:eastAsia="en-US"/>
        </w:rPr>
        <w:t>Контроль за</w:t>
      </w:r>
      <w:proofErr w:type="gramEnd"/>
      <w:r w:rsidRPr="00600970">
        <w:rPr>
          <w:rFonts w:ascii="Times New Roman" w:eastAsia="Calibri" w:hAnsi="Times New Roman" w:cs="Times New Roman"/>
          <w:spacing w:val="-2"/>
          <w:sz w:val="16"/>
          <w:szCs w:val="16"/>
          <w:lang w:eastAsia="en-US"/>
        </w:rPr>
        <w:t xml:space="preserve"> выполнением постановления оставляю за собой.</w:t>
      </w:r>
    </w:p>
    <w:p w:rsidR="00600970" w:rsidRPr="00600970" w:rsidRDefault="00600970" w:rsidP="00600970">
      <w:pPr>
        <w:shd w:val="clear" w:color="auto" w:fill="FFFFFF"/>
        <w:tabs>
          <w:tab w:val="left" w:pos="446"/>
          <w:tab w:val="left" w:pos="5290"/>
        </w:tabs>
        <w:spacing w:after="0" w:line="240" w:lineRule="auto"/>
        <w:ind w:right="10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600970" w:rsidRPr="00600970" w:rsidRDefault="00600970" w:rsidP="00600970">
      <w:pPr>
        <w:spacing w:after="0" w:line="240" w:lineRule="auto"/>
        <w:rPr>
          <w:rFonts w:ascii="Times New Roman" w:eastAsia="Calibri" w:hAnsi="Times New Roman" w:cs="Times New Roman"/>
          <w:b/>
          <w:i/>
          <w:sz w:val="16"/>
          <w:szCs w:val="16"/>
          <w:lang w:eastAsia="en-US"/>
        </w:rPr>
      </w:pPr>
      <w:r w:rsidRPr="00600970">
        <w:rPr>
          <w:rFonts w:ascii="Times New Roman" w:eastAsia="Calibri" w:hAnsi="Times New Roman" w:cs="Times New Roman"/>
          <w:b/>
          <w:i/>
          <w:sz w:val="16"/>
          <w:szCs w:val="16"/>
          <w:lang w:eastAsia="en-US"/>
        </w:rPr>
        <w:t>Глава  Замзорского</w:t>
      </w:r>
    </w:p>
    <w:p w:rsidR="00600970" w:rsidRDefault="00600970" w:rsidP="00600970">
      <w:pPr>
        <w:spacing w:after="0" w:line="240" w:lineRule="auto"/>
        <w:rPr>
          <w:rFonts w:ascii="Times New Roman" w:eastAsia="Calibri" w:hAnsi="Times New Roman" w:cs="Times New Roman"/>
          <w:b/>
          <w:i/>
          <w:sz w:val="16"/>
          <w:szCs w:val="16"/>
          <w:lang w:eastAsia="en-US"/>
        </w:rPr>
      </w:pPr>
      <w:r w:rsidRPr="00600970">
        <w:rPr>
          <w:rFonts w:ascii="Times New Roman" w:eastAsia="Calibri" w:hAnsi="Times New Roman" w:cs="Times New Roman"/>
          <w:b/>
          <w:i/>
          <w:sz w:val="16"/>
          <w:szCs w:val="16"/>
          <w:lang w:eastAsia="en-US"/>
        </w:rPr>
        <w:t>муниципального образования Е.В. Бурмакина</w:t>
      </w:r>
    </w:p>
    <w:p w:rsidR="00600970" w:rsidRDefault="00600970" w:rsidP="00600970">
      <w:pPr>
        <w:spacing w:after="0" w:line="240" w:lineRule="auto"/>
        <w:rPr>
          <w:rFonts w:ascii="Times New Roman" w:eastAsia="Calibri" w:hAnsi="Times New Roman" w:cs="Times New Roman"/>
          <w:b/>
          <w:i/>
          <w:sz w:val="16"/>
          <w:szCs w:val="16"/>
          <w:lang w:eastAsia="en-US"/>
        </w:rPr>
      </w:pPr>
    </w:p>
    <w:p w:rsidR="00600970" w:rsidRPr="00600970" w:rsidRDefault="00600970" w:rsidP="00600970">
      <w:pPr>
        <w:spacing w:after="0"/>
        <w:jc w:val="center"/>
        <w:rPr>
          <w:rFonts w:ascii="Times New Roman" w:eastAsia="Calibri" w:hAnsi="Times New Roman" w:cs="Times New Roman"/>
          <w:b/>
          <w:spacing w:val="26"/>
          <w:sz w:val="16"/>
          <w:szCs w:val="16"/>
          <w:lang w:eastAsia="en-US"/>
        </w:rPr>
      </w:pPr>
      <w:r w:rsidRPr="00600970">
        <w:rPr>
          <w:rFonts w:ascii="Times New Roman" w:eastAsia="Calibri" w:hAnsi="Times New Roman" w:cs="Times New Roman"/>
          <w:b/>
          <w:spacing w:val="26"/>
          <w:sz w:val="16"/>
          <w:szCs w:val="16"/>
          <w:lang w:eastAsia="en-US"/>
        </w:rPr>
        <w:t>24.11.2020г. № 78</w:t>
      </w:r>
    </w:p>
    <w:p w:rsidR="00600970" w:rsidRPr="00600970" w:rsidRDefault="00600970" w:rsidP="00600970">
      <w:pPr>
        <w:spacing w:after="0"/>
        <w:jc w:val="center"/>
        <w:rPr>
          <w:rFonts w:ascii="Times New Roman" w:eastAsia="Calibri" w:hAnsi="Times New Roman" w:cs="Times New Roman"/>
          <w:b/>
          <w:spacing w:val="26"/>
          <w:sz w:val="16"/>
          <w:szCs w:val="16"/>
          <w:lang w:eastAsia="en-US"/>
        </w:rPr>
      </w:pPr>
      <w:r w:rsidRPr="00600970">
        <w:rPr>
          <w:rFonts w:ascii="Times New Roman" w:eastAsia="Calibri" w:hAnsi="Times New Roman" w:cs="Times New Roman"/>
          <w:b/>
          <w:spacing w:val="26"/>
          <w:sz w:val="16"/>
          <w:szCs w:val="16"/>
          <w:lang w:eastAsia="en-US"/>
        </w:rPr>
        <w:t>РОССИЙСКАЯ ФЕДЕРАЦИЯ</w:t>
      </w:r>
    </w:p>
    <w:p w:rsidR="00600970" w:rsidRPr="00600970" w:rsidRDefault="00600970" w:rsidP="00600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b/>
          <w:kern w:val="28"/>
          <w:sz w:val="16"/>
          <w:szCs w:val="16"/>
        </w:rPr>
        <w:t>ИРКУТСКАЯ ОБЛАСТЬ</w:t>
      </w:r>
    </w:p>
    <w:p w:rsidR="00600970" w:rsidRPr="00600970" w:rsidRDefault="00600970" w:rsidP="00600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b/>
          <w:kern w:val="28"/>
          <w:sz w:val="16"/>
          <w:szCs w:val="16"/>
        </w:rPr>
        <w:t>НИЖНЕУДИНСКИЙ МУНИЦИПАЛЬНЫЙ РАЙОН</w:t>
      </w:r>
    </w:p>
    <w:p w:rsidR="00600970" w:rsidRPr="00600970" w:rsidRDefault="00600970" w:rsidP="00600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b/>
          <w:kern w:val="28"/>
          <w:sz w:val="16"/>
          <w:szCs w:val="16"/>
        </w:rPr>
        <w:t>ЗАМЗОРСКОЕ МУНИЦИПАЛЬНОЕ ОБРАЗОВАНИЕ</w:t>
      </w:r>
    </w:p>
    <w:p w:rsidR="00600970" w:rsidRPr="00600970" w:rsidRDefault="00600970" w:rsidP="00600970">
      <w:pPr>
        <w:spacing w:after="0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600970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 xml:space="preserve">АДМИНИСТРАЦИЯ </w:t>
      </w:r>
    </w:p>
    <w:p w:rsidR="00600970" w:rsidRPr="00600970" w:rsidRDefault="00600970" w:rsidP="00600970">
      <w:pPr>
        <w:spacing w:after="0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600970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ПОСТАНОВЛЕНИЕ</w:t>
      </w:r>
    </w:p>
    <w:p w:rsidR="00600970" w:rsidRPr="00600970" w:rsidRDefault="00600970" w:rsidP="00600970">
      <w:pPr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bCs/>
          <w:sz w:val="16"/>
          <w:szCs w:val="16"/>
          <w:lang w:eastAsia="en-US"/>
        </w:rPr>
      </w:pPr>
    </w:p>
    <w:p w:rsidR="00600970" w:rsidRPr="00600970" w:rsidRDefault="00600970" w:rsidP="0060097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600970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О ВНЕСЕНИИ ИЗМЕНЕНИЙ В МУНИЦИПАЛЬНУЮ ПРОГРАММУ «РАЗВИТИЕ МУНИЦИПАЛЬНОЙ СЛУЖБЫ</w:t>
      </w:r>
    </w:p>
    <w:p w:rsidR="00600970" w:rsidRPr="00600970" w:rsidRDefault="00600970" w:rsidP="0060097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600970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В ЗАМЗОРСКОМ МУНИЦИПАЛЬНОМ ОБРАЗОВАНИИ НА 2019-2021 ГГ.»</w:t>
      </w:r>
    </w:p>
    <w:p w:rsidR="00600970" w:rsidRPr="00600970" w:rsidRDefault="00600970" w:rsidP="00600970">
      <w:pPr>
        <w:shd w:val="clear" w:color="auto" w:fill="FFFFFF"/>
        <w:spacing w:after="0" w:line="240" w:lineRule="auto"/>
        <w:ind w:right="5954" w:firstLine="709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600970" w:rsidRPr="00600970" w:rsidRDefault="00600970" w:rsidP="006009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9"/>
          <w:sz w:val="16"/>
          <w:szCs w:val="16"/>
          <w:lang w:eastAsia="en-US"/>
        </w:rPr>
      </w:pPr>
      <w:proofErr w:type="gramStart"/>
      <w:r w:rsidRPr="00600970">
        <w:rPr>
          <w:rFonts w:ascii="Times New Roman" w:eastAsia="Calibri" w:hAnsi="Times New Roman" w:cs="Times New Roman"/>
          <w:spacing w:val="-3"/>
          <w:sz w:val="16"/>
          <w:szCs w:val="16"/>
          <w:lang w:eastAsia="en-US"/>
        </w:rPr>
        <w:t>В соответствии со ст.35 Федерального закона от 02.03.2007 №25-</w:t>
      </w:r>
      <w:r w:rsidRPr="00600970">
        <w:rPr>
          <w:rFonts w:ascii="Times New Roman" w:eastAsia="Calibri" w:hAnsi="Times New Roman" w:cs="Times New Roman"/>
          <w:spacing w:val="-2"/>
          <w:sz w:val="16"/>
          <w:szCs w:val="16"/>
          <w:lang w:eastAsia="en-US"/>
        </w:rPr>
        <w:t xml:space="preserve">ФЗ «О муниципальной службе в Российской Федерации», п.7 Указа Президента Российской </w:t>
      </w:r>
      <w:r w:rsidRPr="00600970">
        <w:rPr>
          <w:rFonts w:ascii="Times New Roman" w:eastAsia="Calibri" w:hAnsi="Times New Roman" w:cs="Times New Roman"/>
          <w:spacing w:val="-4"/>
          <w:sz w:val="16"/>
          <w:szCs w:val="16"/>
          <w:lang w:eastAsia="en-US"/>
        </w:rPr>
        <w:t>Федерации от 10 марта 2009 года № 261 «О федеральной программе «Реформирование и развитие системы государственной службы Российской Федерации (2009-2013 годы)», в целях совершенствования системы муни</w:t>
      </w:r>
      <w:r w:rsidRPr="00600970">
        <w:rPr>
          <w:rFonts w:ascii="Times New Roman" w:eastAsia="Calibri" w:hAnsi="Times New Roman" w:cs="Times New Roman"/>
          <w:spacing w:val="-4"/>
          <w:sz w:val="16"/>
          <w:szCs w:val="16"/>
          <w:lang w:eastAsia="en-US"/>
        </w:rPr>
        <w:softHyphen/>
      </w:r>
      <w:r w:rsidRPr="00600970">
        <w:rPr>
          <w:rFonts w:ascii="Times New Roman" w:eastAsia="Calibri" w:hAnsi="Times New Roman" w:cs="Times New Roman"/>
          <w:spacing w:val="-2"/>
          <w:sz w:val="16"/>
          <w:szCs w:val="16"/>
          <w:lang w:eastAsia="en-US"/>
        </w:rPr>
        <w:t xml:space="preserve">ципальной службы в </w:t>
      </w:r>
      <w:proofErr w:type="spellStart"/>
      <w:r w:rsidRPr="00600970">
        <w:rPr>
          <w:rFonts w:ascii="Times New Roman" w:eastAsia="Calibri" w:hAnsi="Times New Roman" w:cs="Times New Roman"/>
          <w:spacing w:val="-2"/>
          <w:sz w:val="16"/>
          <w:szCs w:val="16"/>
          <w:lang w:eastAsia="en-US"/>
        </w:rPr>
        <w:t>Замзорском</w:t>
      </w:r>
      <w:proofErr w:type="spellEnd"/>
      <w:r w:rsidRPr="00600970">
        <w:rPr>
          <w:rFonts w:ascii="Times New Roman" w:eastAsia="Calibri" w:hAnsi="Times New Roman" w:cs="Times New Roman"/>
          <w:spacing w:val="-2"/>
          <w:sz w:val="16"/>
          <w:szCs w:val="16"/>
          <w:lang w:eastAsia="en-US"/>
        </w:rPr>
        <w:t xml:space="preserve"> </w:t>
      </w:r>
      <w:r w:rsidRPr="00600970">
        <w:rPr>
          <w:rFonts w:ascii="Times New Roman" w:eastAsia="Calibri" w:hAnsi="Times New Roman" w:cs="Times New Roman"/>
          <w:spacing w:val="-2"/>
          <w:sz w:val="16"/>
          <w:szCs w:val="16"/>
          <w:lang w:eastAsia="en-US"/>
        </w:rPr>
        <w:lastRenderedPageBreak/>
        <w:t>муниципальном образовании</w:t>
      </w:r>
      <w:r w:rsidRPr="00600970">
        <w:rPr>
          <w:rFonts w:ascii="Times New Roman" w:eastAsia="Calibri" w:hAnsi="Times New Roman" w:cs="Times New Roman"/>
          <w:spacing w:val="-1"/>
          <w:sz w:val="16"/>
          <w:szCs w:val="16"/>
          <w:lang w:eastAsia="en-US"/>
        </w:rPr>
        <w:t>, повышения результативности профессио</w:t>
      </w:r>
      <w:r w:rsidRPr="00600970">
        <w:rPr>
          <w:rFonts w:ascii="Times New Roman" w:eastAsia="Calibri" w:hAnsi="Times New Roman" w:cs="Times New Roman"/>
          <w:spacing w:val="-1"/>
          <w:sz w:val="16"/>
          <w:szCs w:val="16"/>
          <w:lang w:eastAsia="en-US"/>
        </w:rPr>
        <w:softHyphen/>
      </w:r>
      <w:r w:rsidRPr="00600970">
        <w:rPr>
          <w:rFonts w:ascii="Times New Roman" w:eastAsia="Calibri" w:hAnsi="Times New Roman" w:cs="Times New Roman"/>
          <w:spacing w:val="-2"/>
          <w:sz w:val="16"/>
          <w:szCs w:val="16"/>
          <w:lang w:eastAsia="en-US"/>
        </w:rPr>
        <w:t>нальной служебной деятельности муниципальных служащих муниципального образования</w:t>
      </w:r>
      <w:proofErr w:type="gramEnd"/>
      <w:r w:rsidRPr="00600970">
        <w:rPr>
          <w:rFonts w:ascii="Times New Roman" w:eastAsia="Calibri" w:hAnsi="Times New Roman" w:cs="Times New Roman"/>
          <w:spacing w:val="-2"/>
          <w:sz w:val="16"/>
          <w:szCs w:val="16"/>
          <w:lang w:eastAsia="en-US"/>
        </w:rPr>
        <w:t>, администрация Замзорского муниципального образования - администрация сельского поселения</w:t>
      </w:r>
    </w:p>
    <w:p w:rsidR="00600970" w:rsidRPr="00600970" w:rsidRDefault="00600970" w:rsidP="00600970">
      <w:pPr>
        <w:shd w:val="clear" w:color="auto" w:fill="FFFFFF"/>
        <w:spacing w:after="0"/>
        <w:ind w:left="5" w:right="10" w:firstLine="709"/>
        <w:jc w:val="both"/>
        <w:rPr>
          <w:rFonts w:ascii="Times New Roman" w:eastAsia="Calibri" w:hAnsi="Times New Roman" w:cs="Times New Roman"/>
          <w:spacing w:val="-9"/>
          <w:sz w:val="16"/>
          <w:szCs w:val="16"/>
          <w:lang w:eastAsia="en-US"/>
        </w:rPr>
      </w:pPr>
    </w:p>
    <w:p w:rsidR="00600970" w:rsidRPr="00600970" w:rsidRDefault="00600970" w:rsidP="00600970">
      <w:pPr>
        <w:shd w:val="clear" w:color="auto" w:fill="FFFFFF"/>
        <w:spacing w:after="0"/>
        <w:ind w:left="5" w:right="10" w:firstLine="709"/>
        <w:jc w:val="center"/>
        <w:rPr>
          <w:rFonts w:ascii="Times New Roman" w:eastAsia="Calibri" w:hAnsi="Times New Roman" w:cs="Times New Roman"/>
          <w:b/>
          <w:spacing w:val="-9"/>
          <w:sz w:val="16"/>
          <w:szCs w:val="16"/>
          <w:lang w:eastAsia="en-US"/>
        </w:rPr>
      </w:pPr>
      <w:r w:rsidRPr="00600970">
        <w:rPr>
          <w:rFonts w:ascii="Times New Roman" w:eastAsia="Calibri" w:hAnsi="Times New Roman" w:cs="Times New Roman"/>
          <w:b/>
          <w:spacing w:val="-9"/>
          <w:sz w:val="16"/>
          <w:szCs w:val="16"/>
          <w:lang w:eastAsia="en-US"/>
        </w:rPr>
        <w:t>ПОСТАНОВЛЯЕТ:</w:t>
      </w:r>
    </w:p>
    <w:p w:rsidR="00600970" w:rsidRPr="00600970" w:rsidRDefault="00600970" w:rsidP="00600970">
      <w:pPr>
        <w:shd w:val="clear" w:color="auto" w:fill="FFFFFF"/>
        <w:spacing w:after="0"/>
        <w:ind w:left="5" w:right="10" w:firstLine="709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600970" w:rsidRPr="00600970" w:rsidRDefault="00600970" w:rsidP="0060097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16"/>
          <w:sz w:val="16"/>
          <w:szCs w:val="16"/>
          <w:lang w:eastAsia="en-US"/>
        </w:rPr>
      </w:pPr>
      <w:r w:rsidRPr="00600970">
        <w:rPr>
          <w:rFonts w:ascii="Times New Roman" w:eastAsia="Calibri" w:hAnsi="Times New Roman" w:cs="Times New Roman"/>
          <w:spacing w:val="-4"/>
          <w:sz w:val="16"/>
          <w:szCs w:val="16"/>
          <w:lang w:eastAsia="en-US"/>
        </w:rPr>
        <w:t xml:space="preserve">1. Внести изменения  в  муниципальную программу «Развитие муниципальной службы в </w:t>
      </w:r>
      <w:proofErr w:type="spellStart"/>
      <w:r w:rsidRPr="00600970">
        <w:rPr>
          <w:rFonts w:ascii="Times New Roman" w:eastAsia="Calibri" w:hAnsi="Times New Roman" w:cs="Times New Roman"/>
          <w:spacing w:val="-4"/>
          <w:sz w:val="16"/>
          <w:szCs w:val="16"/>
          <w:lang w:eastAsia="en-US"/>
        </w:rPr>
        <w:t>Замзорском</w:t>
      </w:r>
      <w:proofErr w:type="spellEnd"/>
      <w:r w:rsidRPr="00600970">
        <w:rPr>
          <w:rFonts w:ascii="Times New Roman" w:eastAsia="Calibri" w:hAnsi="Times New Roman" w:cs="Times New Roman"/>
          <w:spacing w:val="-4"/>
          <w:sz w:val="16"/>
          <w:szCs w:val="16"/>
          <w:lang w:eastAsia="en-US"/>
        </w:rPr>
        <w:t xml:space="preserve"> муниципальном образовании </w:t>
      </w:r>
      <w:r w:rsidRPr="00600970">
        <w:rPr>
          <w:rFonts w:ascii="Times New Roman" w:eastAsia="Calibri" w:hAnsi="Times New Roman" w:cs="Times New Roman"/>
          <w:spacing w:val="-1"/>
          <w:sz w:val="16"/>
          <w:szCs w:val="16"/>
          <w:lang w:eastAsia="en-US"/>
        </w:rPr>
        <w:t>на 2019-2021 гг.», утвержденную постановлением администрации Замзорского МО № 119 от 09.10.2018:</w:t>
      </w:r>
    </w:p>
    <w:p w:rsidR="00600970" w:rsidRPr="00600970" w:rsidRDefault="00600970" w:rsidP="006009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sz w:val="16"/>
          <w:szCs w:val="16"/>
        </w:rPr>
        <w:t xml:space="preserve">1) В паспорте муниципальной программы «Развитие муниципальной службы в </w:t>
      </w:r>
      <w:proofErr w:type="spellStart"/>
      <w:r w:rsidRPr="00600970">
        <w:rPr>
          <w:rFonts w:ascii="Times New Roman" w:eastAsia="Times New Roman" w:hAnsi="Times New Roman" w:cs="Times New Roman"/>
          <w:sz w:val="16"/>
          <w:szCs w:val="16"/>
        </w:rPr>
        <w:t>Замзорском</w:t>
      </w:r>
      <w:proofErr w:type="spellEnd"/>
      <w:r w:rsidRPr="00600970">
        <w:rPr>
          <w:rFonts w:ascii="Times New Roman" w:eastAsia="Times New Roman" w:hAnsi="Times New Roman" w:cs="Times New Roman"/>
          <w:sz w:val="16"/>
          <w:szCs w:val="16"/>
        </w:rPr>
        <w:t xml:space="preserve"> муниципальном образовании на 2019-2020-2021 годы» строку 7. объёмы и источники финансирования Программы изложить: Общий объём финансовых затрат на реализацию Программы составляет 11,0 тыс. рублей из местного бюджета.</w:t>
      </w:r>
    </w:p>
    <w:p w:rsidR="00600970" w:rsidRPr="00600970" w:rsidRDefault="00600970" w:rsidP="0060097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600970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2) В приложении 2 «Мероприятия по реализации муниципальной программы «Развитие муниципальной службы в </w:t>
      </w:r>
      <w:proofErr w:type="spellStart"/>
      <w:r w:rsidRPr="00600970">
        <w:rPr>
          <w:rFonts w:ascii="Times New Roman" w:eastAsia="Calibri" w:hAnsi="Times New Roman" w:cs="Times New Roman"/>
          <w:sz w:val="16"/>
          <w:szCs w:val="16"/>
          <w:lang w:eastAsia="en-US"/>
        </w:rPr>
        <w:t>Замзорском</w:t>
      </w:r>
      <w:proofErr w:type="spellEnd"/>
      <w:r w:rsidRPr="00600970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 муниципальном образовании на 2019-2021 годы» объем финансирования на 2020 год установить в размере 3,0 </w:t>
      </w:r>
      <w:proofErr w:type="spellStart"/>
      <w:r w:rsidRPr="00600970">
        <w:rPr>
          <w:rFonts w:ascii="Times New Roman" w:eastAsia="Calibri" w:hAnsi="Times New Roman" w:cs="Times New Roman"/>
          <w:sz w:val="16"/>
          <w:szCs w:val="16"/>
          <w:lang w:eastAsia="en-US"/>
        </w:rPr>
        <w:t>тыс</w:t>
      </w:r>
      <w:proofErr w:type="gramStart"/>
      <w:r w:rsidRPr="00600970">
        <w:rPr>
          <w:rFonts w:ascii="Times New Roman" w:eastAsia="Calibri" w:hAnsi="Times New Roman" w:cs="Times New Roman"/>
          <w:sz w:val="16"/>
          <w:szCs w:val="16"/>
          <w:lang w:eastAsia="en-US"/>
        </w:rPr>
        <w:t>.р</w:t>
      </w:r>
      <w:proofErr w:type="gramEnd"/>
      <w:r w:rsidRPr="00600970">
        <w:rPr>
          <w:rFonts w:ascii="Times New Roman" w:eastAsia="Calibri" w:hAnsi="Times New Roman" w:cs="Times New Roman"/>
          <w:sz w:val="16"/>
          <w:szCs w:val="16"/>
          <w:lang w:eastAsia="en-US"/>
        </w:rPr>
        <w:t>ублей</w:t>
      </w:r>
      <w:proofErr w:type="spellEnd"/>
      <w:r w:rsidRPr="00600970">
        <w:rPr>
          <w:rFonts w:ascii="Times New Roman" w:eastAsia="Calibri" w:hAnsi="Times New Roman" w:cs="Times New Roman"/>
          <w:sz w:val="16"/>
          <w:szCs w:val="16"/>
          <w:lang w:eastAsia="en-US"/>
        </w:rPr>
        <w:t>.</w:t>
      </w:r>
    </w:p>
    <w:p w:rsidR="00600970" w:rsidRPr="00600970" w:rsidRDefault="00600970" w:rsidP="0060097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600970">
        <w:rPr>
          <w:rFonts w:ascii="Times New Roman" w:eastAsia="Calibri" w:hAnsi="Times New Roman" w:cs="Times New Roman"/>
          <w:sz w:val="16"/>
          <w:szCs w:val="16"/>
          <w:lang w:eastAsia="en-US"/>
        </w:rPr>
        <w:t>2. Настоящее Постановление подлежит опубликованию в «Вестнике Замзорского  сельского поселения» и размещению на сайте в сети «Интернет».</w:t>
      </w:r>
    </w:p>
    <w:p w:rsidR="00600970" w:rsidRPr="00600970" w:rsidRDefault="00600970" w:rsidP="00600970">
      <w:pPr>
        <w:widowControl w:val="0"/>
        <w:shd w:val="clear" w:color="auto" w:fill="FFFFFF"/>
        <w:tabs>
          <w:tab w:val="left" w:pos="446"/>
          <w:tab w:val="left" w:pos="52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16"/>
          <w:szCs w:val="16"/>
          <w:lang w:eastAsia="en-US"/>
        </w:rPr>
      </w:pPr>
      <w:r w:rsidRPr="00600970">
        <w:rPr>
          <w:rFonts w:ascii="Times New Roman" w:eastAsia="Calibri" w:hAnsi="Times New Roman" w:cs="Times New Roman"/>
          <w:spacing w:val="-2"/>
          <w:sz w:val="16"/>
          <w:szCs w:val="16"/>
          <w:lang w:eastAsia="en-US"/>
        </w:rPr>
        <w:t xml:space="preserve">3. </w:t>
      </w:r>
      <w:proofErr w:type="gramStart"/>
      <w:r w:rsidRPr="00600970">
        <w:rPr>
          <w:rFonts w:ascii="Times New Roman" w:eastAsia="Calibri" w:hAnsi="Times New Roman" w:cs="Times New Roman"/>
          <w:spacing w:val="-2"/>
          <w:sz w:val="16"/>
          <w:szCs w:val="16"/>
          <w:lang w:eastAsia="en-US"/>
        </w:rPr>
        <w:t>Контроль за</w:t>
      </w:r>
      <w:proofErr w:type="gramEnd"/>
      <w:r w:rsidRPr="00600970">
        <w:rPr>
          <w:rFonts w:ascii="Times New Roman" w:eastAsia="Calibri" w:hAnsi="Times New Roman" w:cs="Times New Roman"/>
          <w:spacing w:val="-2"/>
          <w:sz w:val="16"/>
          <w:szCs w:val="16"/>
          <w:lang w:eastAsia="en-US"/>
        </w:rPr>
        <w:t xml:space="preserve"> выполнением постановления оставляю за собой.</w:t>
      </w:r>
    </w:p>
    <w:p w:rsidR="00600970" w:rsidRPr="00600970" w:rsidRDefault="00600970" w:rsidP="00600970">
      <w:pPr>
        <w:shd w:val="clear" w:color="auto" w:fill="FFFFFF"/>
        <w:tabs>
          <w:tab w:val="left" w:pos="446"/>
          <w:tab w:val="left" w:pos="5290"/>
        </w:tabs>
        <w:spacing w:after="0" w:line="240" w:lineRule="auto"/>
        <w:ind w:right="10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600970" w:rsidRPr="00600970" w:rsidRDefault="00600970" w:rsidP="00600970">
      <w:pPr>
        <w:spacing w:after="0" w:line="240" w:lineRule="auto"/>
        <w:rPr>
          <w:rFonts w:ascii="Times New Roman" w:eastAsia="Calibri" w:hAnsi="Times New Roman" w:cs="Times New Roman"/>
          <w:b/>
          <w:i/>
          <w:sz w:val="16"/>
          <w:szCs w:val="16"/>
          <w:lang w:eastAsia="en-US"/>
        </w:rPr>
      </w:pPr>
      <w:r w:rsidRPr="00600970">
        <w:rPr>
          <w:rFonts w:ascii="Times New Roman" w:eastAsia="Calibri" w:hAnsi="Times New Roman" w:cs="Times New Roman"/>
          <w:b/>
          <w:i/>
          <w:sz w:val="16"/>
          <w:szCs w:val="16"/>
          <w:lang w:eastAsia="en-US"/>
        </w:rPr>
        <w:t>Глава  Замзорского</w:t>
      </w:r>
    </w:p>
    <w:p w:rsidR="00600970" w:rsidRDefault="00600970" w:rsidP="00600970">
      <w:pPr>
        <w:spacing w:after="0" w:line="240" w:lineRule="auto"/>
        <w:rPr>
          <w:rFonts w:ascii="Times New Roman" w:eastAsia="Calibri" w:hAnsi="Times New Roman" w:cs="Times New Roman"/>
          <w:b/>
          <w:i/>
          <w:sz w:val="16"/>
          <w:szCs w:val="16"/>
          <w:lang w:eastAsia="en-US"/>
        </w:rPr>
      </w:pPr>
      <w:r w:rsidRPr="00600970">
        <w:rPr>
          <w:rFonts w:ascii="Times New Roman" w:eastAsia="Calibri" w:hAnsi="Times New Roman" w:cs="Times New Roman"/>
          <w:b/>
          <w:i/>
          <w:sz w:val="16"/>
          <w:szCs w:val="16"/>
          <w:lang w:eastAsia="en-US"/>
        </w:rPr>
        <w:t>муниципального образования Е.В. Бурмакина</w:t>
      </w:r>
    </w:p>
    <w:p w:rsidR="00600970" w:rsidRDefault="00600970" w:rsidP="00600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6"/>
          <w:sz w:val="16"/>
          <w:szCs w:val="16"/>
        </w:rPr>
      </w:pPr>
    </w:p>
    <w:p w:rsidR="00600970" w:rsidRPr="00600970" w:rsidRDefault="00600970" w:rsidP="00600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6"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b/>
          <w:spacing w:val="26"/>
          <w:sz w:val="16"/>
          <w:szCs w:val="16"/>
        </w:rPr>
        <w:t>24.11.2020г. № 80</w:t>
      </w:r>
    </w:p>
    <w:p w:rsidR="00600970" w:rsidRPr="00600970" w:rsidRDefault="00600970" w:rsidP="00600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6"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b/>
          <w:spacing w:val="26"/>
          <w:sz w:val="16"/>
          <w:szCs w:val="16"/>
        </w:rPr>
        <w:t>РОССИЙСКАЯ ФЕДЕРАЦИЯ</w:t>
      </w:r>
    </w:p>
    <w:p w:rsidR="00600970" w:rsidRPr="00600970" w:rsidRDefault="00600970" w:rsidP="00600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b/>
          <w:kern w:val="28"/>
          <w:sz w:val="16"/>
          <w:szCs w:val="16"/>
        </w:rPr>
        <w:t>ИРКУТСКАЯ ОБЛАСТЬ</w:t>
      </w:r>
    </w:p>
    <w:p w:rsidR="00600970" w:rsidRPr="00600970" w:rsidRDefault="00600970" w:rsidP="00600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b/>
          <w:kern w:val="28"/>
          <w:sz w:val="16"/>
          <w:szCs w:val="16"/>
        </w:rPr>
        <w:t>НИЖНЕУДИНСКИЙ МУНИЦИПАЛЬНЫЙ РАЙОН</w:t>
      </w:r>
    </w:p>
    <w:p w:rsidR="00600970" w:rsidRPr="00600970" w:rsidRDefault="00600970" w:rsidP="00600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b/>
          <w:kern w:val="28"/>
          <w:sz w:val="16"/>
          <w:szCs w:val="16"/>
        </w:rPr>
        <w:t>ЗАМЗОРСКОЕ МУНИЦИПАЛЬНОЕ ОБРАЗОВАНИЕ</w:t>
      </w:r>
    </w:p>
    <w:p w:rsidR="00600970" w:rsidRPr="00600970" w:rsidRDefault="00600970" w:rsidP="00600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b/>
          <w:sz w:val="16"/>
          <w:szCs w:val="16"/>
        </w:rPr>
        <w:t>АДМИНИСТРАЦИЯ</w:t>
      </w:r>
      <w:r w:rsidRPr="00600970">
        <w:rPr>
          <w:rFonts w:ascii="Times New Roman" w:eastAsia="Times New Roman" w:hAnsi="Times New Roman" w:cs="Times New Roman"/>
          <w:b/>
          <w:sz w:val="16"/>
          <w:szCs w:val="16"/>
        </w:rPr>
        <w:br/>
        <w:t>ПОСТАНОВЛЕНИЕ</w:t>
      </w:r>
    </w:p>
    <w:p w:rsidR="00600970" w:rsidRPr="00600970" w:rsidRDefault="00600970" w:rsidP="00600970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600970" w:rsidRPr="00600970" w:rsidRDefault="00600970" w:rsidP="006009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b/>
          <w:bCs/>
          <w:sz w:val="16"/>
          <w:szCs w:val="16"/>
        </w:rPr>
        <w:t>О ВНЕСЕНИИ ИЗМЕНЕНИЙ В МУНИЦИПАЛЬНУЮ ПРОГРАММУ ОБЕСПЕЧЕНИЕ КОМПЛЕКСНЫХ МЕР ПРОТИВОДЕЙСТВИЯ ЧРЕЗВЫЧАЙНЫМ СИТУАЦИЯМ ПРИРОДНОГО И ТЕХНОГЕННОГО ХАРАКТЕРА В ЗАМЗОРСКОМ МУНИЦИПАЛЬНОМ ОБРАЗОВАНИИ НА 2020-2021-2022Г.Г.</w:t>
      </w:r>
    </w:p>
    <w:p w:rsidR="00600970" w:rsidRPr="00600970" w:rsidRDefault="00600970" w:rsidP="006009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00970" w:rsidRPr="00600970" w:rsidRDefault="00600970" w:rsidP="006009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 w:rsidRPr="00600970">
        <w:rPr>
          <w:rFonts w:ascii="Times New Roman" w:eastAsia="Times New Roman" w:hAnsi="Times New Roman" w:cs="Times New Roman"/>
          <w:sz w:val="16"/>
          <w:szCs w:val="16"/>
        </w:rPr>
        <w:t xml:space="preserve">В целях предупреждения чрезвычайных ситуаций и обеспечения пожарной безопасности в </w:t>
      </w:r>
      <w:proofErr w:type="spellStart"/>
      <w:r w:rsidRPr="00600970">
        <w:rPr>
          <w:rFonts w:ascii="Times New Roman" w:eastAsia="Times New Roman" w:hAnsi="Times New Roman" w:cs="Times New Roman"/>
          <w:sz w:val="16"/>
          <w:szCs w:val="16"/>
        </w:rPr>
        <w:t>Замзорском</w:t>
      </w:r>
      <w:proofErr w:type="spellEnd"/>
      <w:r w:rsidRPr="00600970">
        <w:rPr>
          <w:rFonts w:ascii="Times New Roman" w:eastAsia="Times New Roman" w:hAnsi="Times New Roman" w:cs="Times New Roman"/>
          <w:sz w:val="16"/>
          <w:szCs w:val="16"/>
        </w:rPr>
        <w:t xml:space="preserve"> муниципальном образовании, в соответствии с Федеральными законами от 06.10.2003 N 131-ФЗ "Об общих принципах организации местного самоуправления в Российской Федерации", от 21.12.1994 N 68-ФЗ "О защите населения и территорий от чрезвычайных ситуаций природного и техногенного характера", от 21.12.1994 N 69-ФЗ "О пожарной безопасности", от 12.02.1998 N 28-ФЗ "О гражданской</w:t>
      </w:r>
      <w:proofErr w:type="gramEnd"/>
      <w:r w:rsidRPr="00600970">
        <w:rPr>
          <w:rFonts w:ascii="Times New Roman" w:eastAsia="Times New Roman" w:hAnsi="Times New Roman" w:cs="Times New Roman"/>
          <w:sz w:val="16"/>
          <w:szCs w:val="16"/>
        </w:rPr>
        <w:t xml:space="preserve"> обороне",</w:t>
      </w:r>
      <w:r w:rsidRPr="00600970"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 w:rsidRPr="00600970">
        <w:rPr>
          <w:rFonts w:ascii="Times New Roman" w:eastAsia="Times New Roman" w:hAnsi="Times New Roman" w:cs="Times New Roman"/>
          <w:sz w:val="16"/>
          <w:szCs w:val="16"/>
        </w:rPr>
        <w:t xml:space="preserve">постановлением администрации Замзорского муниципального образования № 32 от 19.05.2014г «Об утверждении Положения о порядке принятия решений о разработке муниципальных программ Замзорского МО и их формирования и реализации», руководствуясь Уставом Замзорского муниципального образования, администрация Замзорского муниципального образования </w:t>
      </w:r>
    </w:p>
    <w:p w:rsidR="00600970" w:rsidRPr="00600970" w:rsidRDefault="00600970" w:rsidP="006009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00970" w:rsidRPr="00600970" w:rsidRDefault="00600970" w:rsidP="0060097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b/>
          <w:sz w:val="16"/>
          <w:szCs w:val="16"/>
        </w:rPr>
        <w:t>ПОСТАНОВЛЯЕТ:</w:t>
      </w:r>
    </w:p>
    <w:p w:rsidR="00600970" w:rsidRPr="00600970" w:rsidRDefault="00600970" w:rsidP="006009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00970" w:rsidRPr="00600970" w:rsidRDefault="00600970" w:rsidP="006009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sz w:val="16"/>
          <w:szCs w:val="16"/>
        </w:rPr>
        <w:t xml:space="preserve">1. Внести изменения в муниципальную программу «Обеспечение комплексных мер противодействия  чрезвычайным ситуациям природного и техногенного характера в </w:t>
      </w:r>
      <w:proofErr w:type="spellStart"/>
      <w:r w:rsidRPr="00600970">
        <w:rPr>
          <w:rFonts w:ascii="Times New Roman" w:eastAsia="Times New Roman" w:hAnsi="Times New Roman" w:cs="Times New Roman"/>
          <w:sz w:val="16"/>
          <w:szCs w:val="16"/>
        </w:rPr>
        <w:t>Замзорском</w:t>
      </w:r>
      <w:proofErr w:type="spellEnd"/>
      <w:r w:rsidRPr="00600970">
        <w:rPr>
          <w:rFonts w:ascii="Times New Roman" w:eastAsia="Times New Roman" w:hAnsi="Times New Roman" w:cs="Times New Roman"/>
          <w:sz w:val="16"/>
          <w:szCs w:val="16"/>
        </w:rPr>
        <w:t xml:space="preserve"> муниципальном образовании на 2020-2021-2022г</w:t>
      </w:r>
      <w:proofErr w:type="gramStart"/>
      <w:r w:rsidRPr="00600970">
        <w:rPr>
          <w:rFonts w:ascii="Times New Roman" w:eastAsia="Times New Roman" w:hAnsi="Times New Roman" w:cs="Times New Roman"/>
          <w:sz w:val="16"/>
          <w:szCs w:val="16"/>
        </w:rPr>
        <w:t>.г</w:t>
      </w:r>
      <w:proofErr w:type="gramEnd"/>
      <w:r w:rsidRPr="00600970">
        <w:rPr>
          <w:rFonts w:ascii="Times New Roman" w:eastAsia="Times New Roman" w:hAnsi="Times New Roman" w:cs="Times New Roman"/>
          <w:sz w:val="16"/>
          <w:szCs w:val="16"/>
        </w:rPr>
        <w:t>», утвержденную постановлением администрации Замзорского муниципального образования № 103 от 25.12.2019 года.</w:t>
      </w:r>
    </w:p>
    <w:p w:rsidR="00600970" w:rsidRPr="00600970" w:rsidRDefault="00600970" w:rsidP="006009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sz w:val="16"/>
          <w:szCs w:val="16"/>
        </w:rPr>
        <w:lastRenderedPageBreak/>
        <w:t xml:space="preserve">2. Установить, что в ходе реализации данной муниципальной программы  мероприятия и объемы их финансирования подлежат ежегодной корректировке с учетом возможностей средств местного бюджета. </w:t>
      </w:r>
    </w:p>
    <w:p w:rsidR="00600970" w:rsidRPr="00600970" w:rsidRDefault="00600970" w:rsidP="006009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sz w:val="16"/>
          <w:szCs w:val="16"/>
        </w:rPr>
        <w:t>3. Раздел 10.3 муниципальной подпрограммы «Предупреждение и обеспечение пожарной безопасности на территории Замзорского муниципального образования» изложить в следующей редакции:</w:t>
      </w:r>
    </w:p>
    <w:p w:rsidR="00600970" w:rsidRPr="00600970" w:rsidRDefault="00600970" w:rsidP="006009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00970" w:rsidRPr="00600970" w:rsidRDefault="00600970" w:rsidP="0060097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600970">
        <w:rPr>
          <w:rFonts w:ascii="Times New Roman" w:eastAsia="Times New Roman" w:hAnsi="Times New Roman" w:cs="Times New Roman"/>
          <w:bCs/>
          <w:sz w:val="16"/>
          <w:szCs w:val="16"/>
        </w:rPr>
        <w:t>10.3. Характеристика основных мероприятий подпрограммы «</w:t>
      </w:r>
      <w:r w:rsidRPr="00600970">
        <w:rPr>
          <w:rFonts w:ascii="Times New Roman" w:eastAsia="Times New Roman" w:hAnsi="Times New Roman" w:cs="Times New Roman"/>
          <w:sz w:val="16"/>
          <w:szCs w:val="16"/>
        </w:rPr>
        <w:t>Предупреждение и обеспечение пожарной безопасности на территории Замзорского муниципального образования»</w:t>
      </w:r>
    </w:p>
    <w:p w:rsidR="00600970" w:rsidRPr="00600970" w:rsidRDefault="00600970" w:rsidP="006009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bCs/>
          <w:sz w:val="16"/>
          <w:szCs w:val="16"/>
        </w:rPr>
        <w:t>Достижение целей и решение задач подпрограммы муниципальной программы обеспечивается путем выполнения  основных мероприятий:</w:t>
      </w:r>
    </w:p>
    <w:tbl>
      <w:tblPr>
        <w:tblW w:w="5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154"/>
        <w:gridCol w:w="850"/>
        <w:gridCol w:w="540"/>
        <w:gridCol w:w="1275"/>
      </w:tblGrid>
      <w:tr w:rsidR="00600970" w:rsidRPr="00600970" w:rsidTr="00600970">
        <w:tc>
          <w:tcPr>
            <w:tcW w:w="5211" w:type="dxa"/>
            <w:gridSpan w:val="5"/>
          </w:tcPr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>План на 2020 год.</w:t>
            </w:r>
          </w:p>
        </w:tc>
      </w:tr>
      <w:tr w:rsidR="00600970" w:rsidRPr="00600970" w:rsidTr="00600970">
        <w:tc>
          <w:tcPr>
            <w:tcW w:w="5211" w:type="dxa"/>
            <w:gridSpan w:val="5"/>
          </w:tcPr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>1. Обеспечение безопасности населения и защищенности от угроз возникновения пожаров на территории муниципального образования</w:t>
            </w:r>
          </w:p>
        </w:tc>
      </w:tr>
      <w:tr w:rsidR="00600970" w:rsidRPr="00600970" w:rsidTr="00600970">
        <w:trPr>
          <w:trHeight w:val="3102"/>
        </w:trPr>
        <w:tc>
          <w:tcPr>
            <w:tcW w:w="392" w:type="dxa"/>
          </w:tcPr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154" w:type="dxa"/>
          </w:tcPr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>1. Организовать изготовление памяток и других образцов наглядной агитации на противопожарную тематику и довести до населения агитацию о мерах пожарной безопасности</w:t>
            </w: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>2. Организовать работу с электронными  и печатными СМИ по  информированию населения о причинах пожаров с тяжкими последствиями в жилом секторе и о мерах пожарной безопасности в быту</w:t>
            </w: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>3. Организовать население, работников предприятий для своевременной  очистки населенных пунктов и организаций в пределах противопожарных расстояний между зданиями, сооружениями, вдоль дорог, а также участков, прилегающих к жилым домам и иным постройкам</w:t>
            </w: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4.Проводить работу с лицами склонными к употреблению спиртными напитками, неблагополучными семьями по профилактике пожаров и </w:t>
            </w:r>
            <w:proofErr w:type="gramStart"/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>мерах</w:t>
            </w:r>
            <w:proofErr w:type="gramEnd"/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 по их предупреждения</w:t>
            </w: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5. обустройство противопожарных разрывов (противопожарных расстояний)в </w:t>
            </w:r>
            <w:proofErr w:type="spellStart"/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>п</w:t>
            </w:r>
            <w:proofErr w:type="gramStart"/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>.З</w:t>
            </w:r>
            <w:proofErr w:type="gramEnd"/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>амзор</w:t>
            </w:r>
            <w:proofErr w:type="spellEnd"/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>6. обустройство противопожарных разрывов (противопожарных расстояний</w:t>
            </w:r>
            <w:proofErr w:type="gramStart"/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>)в</w:t>
            </w:r>
            <w:proofErr w:type="gramEnd"/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proofErr w:type="spellStart"/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>п</w:t>
            </w:r>
            <w:proofErr w:type="gramStart"/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>.П</w:t>
            </w:r>
            <w:proofErr w:type="gramEnd"/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>ервомайский</w:t>
            </w:r>
            <w:proofErr w:type="spellEnd"/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 и </w:t>
            </w:r>
            <w:proofErr w:type="spellStart"/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>уч.Загорье</w:t>
            </w:r>
            <w:proofErr w:type="spellEnd"/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>7.приобретение пожарного инвентаря</w:t>
            </w:r>
          </w:p>
        </w:tc>
        <w:tc>
          <w:tcPr>
            <w:tcW w:w="850" w:type="dxa"/>
          </w:tcPr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КФСР 0310 </w:t>
            </w:r>
          </w:p>
          <w:p w:rsidR="00600970" w:rsidRPr="00600970" w:rsidRDefault="00600970" w:rsidP="0060097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540" w:type="dxa"/>
          </w:tcPr>
          <w:p w:rsidR="00600970" w:rsidRPr="00600970" w:rsidRDefault="00600970" w:rsidP="0060097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>228,8</w:t>
            </w:r>
          </w:p>
          <w:p w:rsidR="00600970" w:rsidRPr="00600970" w:rsidRDefault="00600970" w:rsidP="0060097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>271,2</w:t>
            </w:r>
          </w:p>
          <w:p w:rsidR="00600970" w:rsidRPr="00600970" w:rsidRDefault="00600970" w:rsidP="0060097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>105,0</w:t>
            </w:r>
          </w:p>
        </w:tc>
        <w:tc>
          <w:tcPr>
            <w:tcW w:w="1275" w:type="dxa"/>
          </w:tcPr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>Администрация Замзорского МО</w:t>
            </w:r>
          </w:p>
        </w:tc>
      </w:tr>
      <w:tr w:rsidR="00600970" w:rsidRPr="00600970" w:rsidTr="00600970">
        <w:tc>
          <w:tcPr>
            <w:tcW w:w="392" w:type="dxa"/>
          </w:tcPr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154" w:type="dxa"/>
          </w:tcPr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>Итого:</w:t>
            </w:r>
          </w:p>
        </w:tc>
        <w:tc>
          <w:tcPr>
            <w:tcW w:w="850" w:type="dxa"/>
          </w:tcPr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540" w:type="dxa"/>
          </w:tcPr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>605,0</w:t>
            </w:r>
          </w:p>
        </w:tc>
        <w:tc>
          <w:tcPr>
            <w:tcW w:w="1275" w:type="dxa"/>
          </w:tcPr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</w:tr>
      <w:tr w:rsidR="00600970" w:rsidRPr="00600970" w:rsidTr="00600970">
        <w:tc>
          <w:tcPr>
            <w:tcW w:w="5211" w:type="dxa"/>
            <w:gridSpan w:val="5"/>
          </w:tcPr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>План на 2021 год.</w:t>
            </w:r>
          </w:p>
        </w:tc>
      </w:tr>
      <w:tr w:rsidR="00600970" w:rsidRPr="00600970" w:rsidTr="00600970">
        <w:tc>
          <w:tcPr>
            <w:tcW w:w="5211" w:type="dxa"/>
            <w:gridSpan w:val="5"/>
          </w:tcPr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>1. Обеспечение безопасности населения и защищенности от угроз возникновения пожаров на территории муниципального образования</w:t>
            </w:r>
          </w:p>
        </w:tc>
      </w:tr>
      <w:tr w:rsidR="00600970" w:rsidRPr="00600970" w:rsidTr="00600970">
        <w:tc>
          <w:tcPr>
            <w:tcW w:w="392" w:type="dxa"/>
          </w:tcPr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154" w:type="dxa"/>
          </w:tcPr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 1. Организовать изготовление памяток и других образцов наглядной агитации на противопожарную тематику и довести до населения агитацию о мерах пожарной безопасности</w:t>
            </w: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>2. Организовать работу с электронными  и печатными СМИ по  информированию населения о причинах пожаров с тяжкими последствиями в жилом секторе и о мерах пожарной безопасности в быту</w:t>
            </w: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3. Организовать население, работников предприятий для своевременной  очистки населенных пунктов и организаций в пределах противопожарных расстояний между зданиями, сооружениями, вдоль дорог, а также участков, </w:t>
            </w:r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lastRenderedPageBreak/>
              <w:t>прилегающих к жилым домам и иным постройкам</w:t>
            </w: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4.Проводить работу с лицами склонными к употреблению спиртными напитками, неблагополучными семьями по профилактике пожаров и </w:t>
            </w:r>
            <w:proofErr w:type="gramStart"/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>мерах</w:t>
            </w:r>
            <w:proofErr w:type="gramEnd"/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 по их предупреждения</w:t>
            </w: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>5. вырубка хвойного подлеска в п. Загорье.</w:t>
            </w:r>
          </w:p>
        </w:tc>
        <w:tc>
          <w:tcPr>
            <w:tcW w:w="850" w:type="dxa"/>
          </w:tcPr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КФСР 0310 </w:t>
            </w: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540" w:type="dxa"/>
          </w:tcPr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>30,0</w:t>
            </w:r>
          </w:p>
        </w:tc>
        <w:tc>
          <w:tcPr>
            <w:tcW w:w="1275" w:type="dxa"/>
          </w:tcPr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>Администрация Замзорского МО</w:t>
            </w:r>
          </w:p>
        </w:tc>
      </w:tr>
      <w:tr w:rsidR="00600970" w:rsidRPr="00600970" w:rsidTr="00600970">
        <w:tc>
          <w:tcPr>
            <w:tcW w:w="392" w:type="dxa"/>
          </w:tcPr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154" w:type="dxa"/>
          </w:tcPr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>Итого:</w:t>
            </w:r>
          </w:p>
        </w:tc>
        <w:tc>
          <w:tcPr>
            <w:tcW w:w="850" w:type="dxa"/>
          </w:tcPr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540" w:type="dxa"/>
          </w:tcPr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>30,0</w:t>
            </w:r>
          </w:p>
        </w:tc>
        <w:tc>
          <w:tcPr>
            <w:tcW w:w="1275" w:type="dxa"/>
          </w:tcPr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</w:tr>
      <w:tr w:rsidR="00600970" w:rsidRPr="00600970" w:rsidTr="00600970">
        <w:tc>
          <w:tcPr>
            <w:tcW w:w="5211" w:type="dxa"/>
            <w:gridSpan w:val="5"/>
          </w:tcPr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>План на 2022 год.</w:t>
            </w:r>
          </w:p>
        </w:tc>
      </w:tr>
      <w:tr w:rsidR="00600970" w:rsidRPr="00600970" w:rsidTr="00600970">
        <w:tc>
          <w:tcPr>
            <w:tcW w:w="5211" w:type="dxa"/>
            <w:gridSpan w:val="5"/>
          </w:tcPr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>1. Обеспечение безопасности населения и защищенности от угроз возникновения пожаров на территории муниципального образования</w:t>
            </w:r>
          </w:p>
        </w:tc>
      </w:tr>
      <w:tr w:rsidR="00600970" w:rsidRPr="00600970" w:rsidTr="00600970">
        <w:trPr>
          <w:trHeight w:val="2363"/>
        </w:trPr>
        <w:tc>
          <w:tcPr>
            <w:tcW w:w="392" w:type="dxa"/>
          </w:tcPr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154" w:type="dxa"/>
          </w:tcPr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 1. Организовать изготовление памяток и других образцов наглядной агитации на противопожарную тематику и довести до населения агитацию о мерах пожарной безопасности</w:t>
            </w: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>2. Организовать работу с электронными  и печатными СМИ по  информированию населения о причинах пожаров с тяжкими последствиями в жилом секторе и о мерах пожарной безопасности в быту</w:t>
            </w: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>3. Организовать население, работников предприятий для своевременной  очистки населенных пунктов и организаций в пределах противопожарных расстояний между зданиями, сооружениями, вдоль дорог, а также участков, прилегающих к жилым домам и иным постройкам</w:t>
            </w: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4.Проводить работу с лицами склонными к употреблению спиртными напитками, неблагополучными семьями по профилактике пожаров и </w:t>
            </w:r>
            <w:proofErr w:type="gramStart"/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>мерах</w:t>
            </w:r>
            <w:proofErr w:type="gramEnd"/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 по их предупреждения</w:t>
            </w: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>5. приобретение пожарного инвентаря</w:t>
            </w:r>
          </w:p>
        </w:tc>
        <w:tc>
          <w:tcPr>
            <w:tcW w:w="850" w:type="dxa"/>
          </w:tcPr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КФСР 0310 </w:t>
            </w: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540" w:type="dxa"/>
          </w:tcPr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>10,0</w:t>
            </w:r>
          </w:p>
        </w:tc>
        <w:tc>
          <w:tcPr>
            <w:tcW w:w="1275" w:type="dxa"/>
          </w:tcPr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>Администрация Замзорского МО</w:t>
            </w:r>
          </w:p>
        </w:tc>
      </w:tr>
      <w:tr w:rsidR="00600970" w:rsidRPr="00600970" w:rsidTr="00600970">
        <w:tc>
          <w:tcPr>
            <w:tcW w:w="392" w:type="dxa"/>
          </w:tcPr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154" w:type="dxa"/>
          </w:tcPr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>Итого:</w:t>
            </w:r>
          </w:p>
        </w:tc>
        <w:tc>
          <w:tcPr>
            <w:tcW w:w="850" w:type="dxa"/>
          </w:tcPr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540" w:type="dxa"/>
          </w:tcPr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00970">
              <w:rPr>
                <w:rFonts w:ascii="Times New Roman" w:eastAsia="Times New Roman" w:hAnsi="Times New Roman" w:cs="Times New Roman"/>
                <w:sz w:val="12"/>
                <w:szCs w:val="12"/>
              </w:rPr>
              <w:t>10,0</w:t>
            </w:r>
          </w:p>
        </w:tc>
        <w:tc>
          <w:tcPr>
            <w:tcW w:w="1275" w:type="dxa"/>
          </w:tcPr>
          <w:p w:rsidR="00600970" w:rsidRPr="00600970" w:rsidRDefault="00600970" w:rsidP="00600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</w:tr>
    </w:tbl>
    <w:p w:rsidR="00600970" w:rsidRPr="00600970" w:rsidRDefault="00600970" w:rsidP="006009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</w:rPr>
      </w:pPr>
    </w:p>
    <w:p w:rsidR="00600970" w:rsidRPr="00600970" w:rsidRDefault="00600970" w:rsidP="006009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</w:rPr>
      </w:pPr>
    </w:p>
    <w:p w:rsidR="00600970" w:rsidRPr="00600970" w:rsidRDefault="00600970" w:rsidP="006009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bCs/>
          <w:sz w:val="16"/>
          <w:szCs w:val="16"/>
        </w:rPr>
        <w:t xml:space="preserve">В рамках выполнения основных мероприятий подпрограммы будут решены задачи по повышению объема знаний и навыков в области пожарной безопасности руководителей, должностных лиц и специалистов; по </w:t>
      </w:r>
      <w:r w:rsidRPr="00600970">
        <w:rPr>
          <w:rFonts w:ascii="Times New Roman" w:eastAsia="Times New Roman" w:hAnsi="Times New Roman" w:cs="Times New Roman"/>
          <w:sz w:val="16"/>
          <w:szCs w:val="16"/>
        </w:rPr>
        <w:t>организации работы по предупреждению и пресечению нарушений требований пожарной безопасности</w:t>
      </w:r>
      <w:r w:rsidRPr="00600970">
        <w:rPr>
          <w:rFonts w:ascii="Times New Roman" w:eastAsia="Times New Roman" w:hAnsi="Times New Roman" w:cs="Times New Roman"/>
          <w:bCs/>
          <w:sz w:val="16"/>
          <w:szCs w:val="16"/>
        </w:rPr>
        <w:t xml:space="preserve">. В результате будет достигнута цель </w:t>
      </w:r>
      <w:r w:rsidRPr="00600970">
        <w:rPr>
          <w:rFonts w:ascii="Times New Roman" w:eastAsia="Calibri" w:hAnsi="Times New Roman" w:cs="Times New Roman"/>
          <w:sz w:val="16"/>
          <w:szCs w:val="16"/>
          <w:lang w:eastAsia="en-US"/>
        </w:rPr>
        <w:t>повышение уровня пожарной безопасности</w:t>
      </w:r>
      <w:r w:rsidRPr="00600970">
        <w:rPr>
          <w:rFonts w:ascii="Times New Roman" w:eastAsia="Times New Roman" w:hAnsi="Times New Roman" w:cs="Times New Roman"/>
          <w:sz w:val="16"/>
          <w:szCs w:val="16"/>
        </w:rPr>
        <w:t xml:space="preserve"> населения и территории Замзорского сельского поселения.</w:t>
      </w:r>
    </w:p>
    <w:p w:rsidR="00600970" w:rsidRPr="00600970" w:rsidRDefault="00600970" w:rsidP="006009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</w:rPr>
      </w:pPr>
    </w:p>
    <w:p w:rsidR="00600970" w:rsidRPr="00600970" w:rsidRDefault="00600970" w:rsidP="0060097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bCs/>
          <w:sz w:val="16"/>
          <w:szCs w:val="16"/>
        </w:rPr>
        <w:t>10.4.Информация по ресурсному обеспечению подпрограммы</w:t>
      </w:r>
    </w:p>
    <w:p w:rsidR="00600970" w:rsidRPr="00600970" w:rsidRDefault="00600970" w:rsidP="006009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</w:rPr>
      </w:pPr>
    </w:p>
    <w:p w:rsidR="00600970" w:rsidRPr="00600970" w:rsidRDefault="00600970" w:rsidP="006009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bCs/>
          <w:sz w:val="16"/>
          <w:szCs w:val="16"/>
        </w:rPr>
        <w:t>Финансовое обеспечение реализации подпрограммы муниципальной программы осуществляется за счет средств местного бюджета.</w:t>
      </w:r>
    </w:p>
    <w:p w:rsidR="00600970" w:rsidRPr="00600970" w:rsidRDefault="00600970" w:rsidP="006009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sz w:val="16"/>
          <w:szCs w:val="16"/>
        </w:rPr>
        <w:t xml:space="preserve">Объем ассигнований местного бюджета на реализацию подпрограммы  муниципальной программы на  2020-2021-2022 </w:t>
      </w:r>
      <w:proofErr w:type="spellStart"/>
      <w:r w:rsidRPr="00600970">
        <w:rPr>
          <w:rFonts w:ascii="Times New Roman" w:eastAsia="Times New Roman" w:hAnsi="Times New Roman" w:cs="Times New Roman"/>
          <w:sz w:val="16"/>
          <w:szCs w:val="16"/>
        </w:rPr>
        <w:t>г</w:t>
      </w:r>
      <w:proofErr w:type="gramStart"/>
      <w:r w:rsidRPr="00600970">
        <w:rPr>
          <w:rFonts w:ascii="Times New Roman" w:eastAsia="Times New Roman" w:hAnsi="Times New Roman" w:cs="Times New Roman"/>
          <w:sz w:val="16"/>
          <w:szCs w:val="16"/>
        </w:rPr>
        <w:t>.г</w:t>
      </w:r>
      <w:proofErr w:type="spellEnd"/>
      <w:proofErr w:type="gramEnd"/>
      <w:r w:rsidRPr="00600970">
        <w:rPr>
          <w:rFonts w:ascii="Times New Roman" w:eastAsia="Times New Roman" w:hAnsi="Times New Roman" w:cs="Times New Roman"/>
          <w:sz w:val="16"/>
          <w:szCs w:val="16"/>
        </w:rPr>
        <w:t xml:space="preserve">  645,0тыс. рублей. </w:t>
      </w:r>
    </w:p>
    <w:p w:rsidR="00600970" w:rsidRPr="00600970" w:rsidRDefault="00600970" w:rsidP="006009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sz w:val="16"/>
          <w:szCs w:val="16"/>
        </w:rPr>
        <w:t>4. Настоящее постановление подлежит размещению на официальном сайте администрации Замзорского сельского поселения и опубликованию в средствах массовой информации</w:t>
      </w:r>
      <w:r w:rsidRPr="00600970">
        <w:rPr>
          <w:rFonts w:ascii="Times New Roman" w:eastAsia="Times New Roman" w:hAnsi="Times New Roman" w:cs="Times New Roman"/>
          <w:bCs/>
          <w:sz w:val="16"/>
          <w:szCs w:val="16"/>
        </w:rPr>
        <w:t xml:space="preserve"> «Вестник Замзорского сельского поселения»</w:t>
      </w:r>
      <w:r w:rsidRPr="00600970">
        <w:rPr>
          <w:rFonts w:ascii="Times New Roman" w:eastAsia="Times New Roman" w:hAnsi="Times New Roman" w:cs="Times New Roman"/>
          <w:sz w:val="16"/>
          <w:szCs w:val="16"/>
        </w:rPr>
        <w:t>.</w:t>
      </w:r>
    </w:p>
    <w:p w:rsidR="00600970" w:rsidRPr="00600970" w:rsidRDefault="00600970" w:rsidP="006009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sz w:val="16"/>
          <w:szCs w:val="16"/>
        </w:rPr>
        <w:t xml:space="preserve">5. </w:t>
      </w:r>
      <w:proofErr w:type="gramStart"/>
      <w:r w:rsidRPr="00600970">
        <w:rPr>
          <w:rFonts w:ascii="Times New Roman" w:eastAsia="Times New Roman" w:hAnsi="Times New Roman" w:cs="Times New Roman"/>
          <w:spacing w:val="3"/>
          <w:sz w:val="16"/>
          <w:szCs w:val="16"/>
        </w:rPr>
        <w:t>Контроль за</w:t>
      </w:r>
      <w:proofErr w:type="gramEnd"/>
      <w:r w:rsidRPr="00600970"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выполнением настоящего Постановления оставляю за собой.</w:t>
      </w:r>
    </w:p>
    <w:p w:rsidR="00600970" w:rsidRPr="00600970" w:rsidRDefault="00600970" w:rsidP="006009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600970" w:rsidRPr="00600970" w:rsidRDefault="00600970" w:rsidP="006009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b/>
          <w:i/>
          <w:sz w:val="16"/>
          <w:szCs w:val="16"/>
        </w:rPr>
        <w:t xml:space="preserve">Глава Замзорского </w:t>
      </w:r>
    </w:p>
    <w:p w:rsidR="00600970" w:rsidRDefault="00600970" w:rsidP="006009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b/>
          <w:i/>
          <w:sz w:val="16"/>
          <w:szCs w:val="16"/>
        </w:rPr>
        <w:t xml:space="preserve">муниципального образования </w:t>
      </w:r>
      <w:proofErr w:type="spellStart"/>
      <w:r w:rsidRPr="00600970">
        <w:rPr>
          <w:rFonts w:ascii="Times New Roman" w:eastAsia="Times New Roman" w:hAnsi="Times New Roman" w:cs="Times New Roman"/>
          <w:b/>
          <w:i/>
          <w:sz w:val="16"/>
          <w:szCs w:val="16"/>
        </w:rPr>
        <w:t>Е.В.Бурмакина</w:t>
      </w:r>
      <w:proofErr w:type="spellEnd"/>
    </w:p>
    <w:p w:rsidR="00F67EAC" w:rsidRDefault="00F67EAC" w:rsidP="00600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  <w:sectPr w:rsidR="00F67EAC" w:rsidSect="00D84E76">
          <w:type w:val="continuous"/>
          <w:pgSz w:w="11906" w:h="16838"/>
          <w:pgMar w:top="1231" w:right="720" w:bottom="720" w:left="720" w:header="708" w:footer="982" w:gutter="0"/>
          <w:pgBorders>
            <w:top w:val="thinThickSmallGap" w:sz="24" w:space="1" w:color="auto"/>
          </w:pgBorders>
          <w:cols w:num="2" w:space="708"/>
          <w:titlePg/>
          <w:docGrid w:linePitch="360"/>
        </w:sectPr>
      </w:pPr>
    </w:p>
    <w:p w:rsidR="00F67EAC" w:rsidRDefault="00F67EAC" w:rsidP="00600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600970" w:rsidRPr="00600970" w:rsidRDefault="00600970" w:rsidP="00600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b/>
          <w:bCs/>
          <w:sz w:val="16"/>
          <w:szCs w:val="16"/>
        </w:rPr>
        <w:t>24.11.2020г. №81</w:t>
      </w:r>
    </w:p>
    <w:p w:rsidR="00600970" w:rsidRPr="00600970" w:rsidRDefault="00600970" w:rsidP="00600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b/>
          <w:bCs/>
          <w:sz w:val="16"/>
          <w:szCs w:val="16"/>
        </w:rPr>
        <w:t>РОССИЙСКАЯ ФЕДЕРАЦИЯ</w:t>
      </w:r>
    </w:p>
    <w:p w:rsidR="00600970" w:rsidRPr="00600970" w:rsidRDefault="00600970" w:rsidP="00600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b/>
          <w:bCs/>
          <w:sz w:val="16"/>
          <w:szCs w:val="16"/>
        </w:rPr>
        <w:t>ИРКУТСКАЯ  ОБЛАСТЬ</w:t>
      </w:r>
    </w:p>
    <w:p w:rsidR="00600970" w:rsidRPr="00600970" w:rsidRDefault="00600970" w:rsidP="00600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b/>
          <w:bCs/>
          <w:sz w:val="16"/>
          <w:szCs w:val="16"/>
        </w:rPr>
        <w:t>МУНИЦИПАЛЬНОЕ ОБРАЗОВАНИЕ</w:t>
      </w:r>
    </w:p>
    <w:p w:rsidR="00600970" w:rsidRPr="00600970" w:rsidRDefault="00600970" w:rsidP="00600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b/>
          <w:bCs/>
          <w:sz w:val="16"/>
          <w:szCs w:val="16"/>
        </w:rPr>
        <w:t>«НИЖНЕУДИНСКИЙ РАЙОН»</w:t>
      </w:r>
    </w:p>
    <w:p w:rsidR="00600970" w:rsidRPr="00600970" w:rsidRDefault="00600970" w:rsidP="00600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b/>
          <w:bCs/>
          <w:sz w:val="16"/>
          <w:szCs w:val="16"/>
        </w:rPr>
        <w:t>АДМИНИСТРАЦИЯ</w:t>
      </w:r>
      <w:r w:rsidRPr="00600970">
        <w:rPr>
          <w:rFonts w:ascii="Times New Roman" w:eastAsia="Times New Roman" w:hAnsi="Times New Roman" w:cs="Times New Roman"/>
          <w:b/>
          <w:bCs/>
          <w:sz w:val="16"/>
          <w:szCs w:val="16"/>
        </w:rPr>
        <w:br/>
        <w:t>ЗАМЗОРСКОГО МУНИЦИПАЛЬНОГО ОБРАЗОВАНИЯ –</w:t>
      </w:r>
    </w:p>
    <w:p w:rsidR="00600970" w:rsidRPr="00600970" w:rsidRDefault="00600970" w:rsidP="00600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b/>
          <w:bCs/>
          <w:sz w:val="16"/>
          <w:szCs w:val="16"/>
        </w:rPr>
        <w:t>АДМИНИСТРАЦИЯ СЕЛЬСКОГО ПОСЕЛЕНИЯ</w:t>
      </w:r>
    </w:p>
    <w:p w:rsidR="00600970" w:rsidRPr="00600970" w:rsidRDefault="00600970" w:rsidP="00600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600970" w:rsidRPr="00600970" w:rsidRDefault="00600970" w:rsidP="00600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b/>
          <w:sz w:val="16"/>
          <w:szCs w:val="16"/>
        </w:rPr>
        <w:t>О ВНЕСЕНИИ ИЗМЕНЕНИЙ В ПОСТАНОВЛЕНИЕ АДМИНИСТРАЦИИ ЗАМЗОРСКОГО МУНИЦИПАЛЬНОГО ОБРАЗОВАНИЯ ОТ 04 СЕНТЯБРЯ 2019 ГОДА №77 ОБ УТВЕРЖДЕНИИ ПОЛОЖЕНИЯ «ОБ ОРГАНИЗАЦИИ И ОСУЩЕСТВЛЕНИИ ВОИНСКОГО УЧЕТА ГРАЖДАН НА ТЕРРИТОРИИ ЗАМЗОРСКОГО МУНИЦИПАЛЬНОГО ОБРАЗОВАНИЯ»</w:t>
      </w:r>
    </w:p>
    <w:p w:rsidR="00600970" w:rsidRPr="00600970" w:rsidRDefault="00600970" w:rsidP="006009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00970" w:rsidRPr="00600970" w:rsidRDefault="00600970" w:rsidP="006009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sz w:val="16"/>
          <w:szCs w:val="16"/>
        </w:rPr>
        <w:t xml:space="preserve">В соответствии с Конституцией Российской Федерации, Федеральными законами 1996 г. №61 – ФЗ «Об обороне», 1997г. №31-ФЗ «О мобилизационной подготовке и мобилизации в Российской Федерации», 1998г. №53-ФЗ «О воинской обязанности и военной службе», постановлением </w:t>
      </w:r>
      <w:r w:rsidRPr="00600970">
        <w:rPr>
          <w:rFonts w:ascii="Times New Roman" w:eastAsia="Times New Roman" w:hAnsi="Times New Roman" w:cs="Times New Roman"/>
          <w:sz w:val="16"/>
          <w:szCs w:val="16"/>
        </w:rPr>
        <w:lastRenderedPageBreak/>
        <w:t xml:space="preserve">Правительства Российской Федерации от 27 ноября 2006г. № 719  «Об утверждении Положения о воинском учете», Уставом администрации Замзорского муниципального образования, администрация Замзорского муниципального образования </w:t>
      </w:r>
      <w:proofErr w:type="gramStart"/>
      <w:r w:rsidRPr="00600970">
        <w:rPr>
          <w:rFonts w:ascii="Times New Roman" w:eastAsia="Times New Roman" w:hAnsi="Times New Roman" w:cs="Times New Roman"/>
          <w:sz w:val="16"/>
          <w:szCs w:val="16"/>
        </w:rPr>
        <w:t>–а</w:t>
      </w:r>
      <w:proofErr w:type="gramEnd"/>
      <w:r w:rsidRPr="00600970">
        <w:rPr>
          <w:rFonts w:ascii="Times New Roman" w:eastAsia="Times New Roman" w:hAnsi="Times New Roman" w:cs="Times New Roman"/>
          <w:sz w:val="16"/>
          <w:szCs w:val="16"/>
        </w:rPr>
        <w:t>дминистрация сельского поселения</w:t>
      </w:r>
    </w:p>
    <w:p w:rsidR="00600970" w:rsidRPr="00600970" w:rsidRDefault="00600970" w:rsidP="006009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00970" w:rsidRPr="00600970" w:rsidRDefault="00600970" w:rsidP="0060097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t>ПОСТАНОВЛЯЕТ</w:t>
      </w:r>
      <w:r w:rsidRPr="00600970">
        <w:rPr>
          <w:rFonts w:ascii="Times New Roman" w:eastAsia="Times New Roman" w:hAnsi="Times New Roman" w:cs="Times New Roman"/>
          <w:b/>
          <w:sz w:val="16"/>
          <w:szCs w:val="16"/>
        </w:rPr>
        <w:t>:</w:t>
      </w:r>
    </w:p>
    <w:p w:rsidR="00600970" w:rsidRPr="00600970" w:rsidRDefault="00600970" w:rsidP="006009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00970" w:rsidRPr="00600970" w:rsidRDefault="00600970" w:rsidP="006009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sz w:val="16"/>
          <w:szCs w:val="16"/>
        </w:rPr>
        <w:t xml:space="preserve">1. Внести в постановление администрации Замзорского муниципального образования от 04 сентября  2019 года №77  Об утверждении Положения «Об организации и осуществлении воинского учета граждан на территории Замзорского муниципального образования» (далее </w:t>
      </w:r>
      <w:proofErr w:type="gramStart"/>
      <w:r w:rsidRPr="00600970">
        <w:rPr>
          <w:rFonts w:ascii="Times New Roman" w:eastAsia="Times New Roman" w:hAnsi="Times New Roman" w:cs="Times New Roman"/>
          <w:sz w:val="16"/>
          <w:szCs w:val="16"/>
        </w:rPr>
        <w:t>-П</w:t>
      </w:r>
      <w:proofErr w:type="gramEnd"/>
      <w:r w:rsidRPr="00600970">
        <w:rPr>
          <w:rFonts w:ascii="Times New Roman" w:eastAsia="Times New Roman" w:hAnsi="Times New Roman" w:cs="Times New Roman"/>
          <w:sz w:val="16"/>
          <w:szCs w:val="16"/>
        </w:rPr>
        <w:t>оложение)  следующие изменения и дополнения:</w:t>
      </w:r>
    </w:p>
    <w:p w:rsidR="00600970" w:rsidRPr="00600970" w:rsidRDefault="00600970" w:rsidP="006009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sz w:val="16"/>
          <w:szCs w:val="16"/>
        </w:rPr>
        <w:t>1.1  Пункт 3.2. дополнить предложением следующего содержания:</w:t>
      </w:r>
    </w:p>
    <w:p w:rsidR="00600970" w:rsidRPr="00600970" w:rsidRDefault="00600970" w:rsidP="006009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sz w:val="16"/>
          <w:szCs w:val="16"/>
        </w:rPr>
        <w:t>«Граждане обязаны в свою очередь предоставить заявление по форме, предусмотренной Приложением №1 к Положению»</w:t>
      </w:r>
    </w:p>
    <w:p w:rsidR="00600970" w:rsidRPr="00600970" w:rsidRDefault="00600970" w:rsidP="006009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sz w:val="16"/>
          <w:szCs w:val="16"/>
        </w:rPr>
        <w:t xml:space="preserve">1.2. Пункт 3.8.  главы </w:t>
      </w:r>
      <w:r w:rsidRPr="00600970">
        <w:rPr>
          <w:rFonts w:ascii="Times New Roman" w:eastAsia="Times New Roman" w:hAnsi="Times New Roman" w:cs="Times New Roman"/>
          <w:sz w:val="16"/>
          <w:szCs w:val="16"/>
          <w:lang w:val="en-US"/>
        </w:rPr>
        <w:t>III</w:t>
      </w:r>
      <w:r w:rsidRPr="00600970">
        <w:rPr>
          <w:rFonts w:ascii="Times New Roman" w:eastAsia="Times New Roman" w:hAnsi="Times New Roman" w:cs="Times New Roman"/>
          <w:sz w:val="16"/>
          <w:szCs w:val="16"/>
        </w:rPr>
        <w:t xml:space="preserve"> Положения изложить в следующей редакции:</w:t>
      </w:r>
    </w:p>
    <w:p w:rsidR="00600970" w:rsidRPr="00600970" w:rsidRDefault="00600970" w:rsidP="006009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sz w:val="16"/>
          <w:szCs w:val="16"/>
        </w:rPr>
        <w:t>«3.8. Представлять в военный комиссариат ежегодно до 1 октября списки граждан мужского пола, достигших возраста 15 лет, и граждан мужского пола, достигших возраста 16 лет, а до 1 ноября - списки граждан мужского пола, подлежащих первоначальной постановке на воинский учет в следующем году».</w:t>
      </w:r>
    </w:p>
    <w:p w:rsidR="00600970" w:rsidRPr="00600970" w:rsidRDefault="00600970" w:rsidP="006009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sz w:val="16"/>
          <w:szCs w:val="16"/>
        </w:rPr>
        <w:t>1.3. В пункте 1.2 главы 1 «законами Московской области» заменить словами «законами Иркутской области».</w:t>
      </w:r>
    </w:p>
    <w:p w:rsidR="00D84E76" w:rsidRDefault="00600970" w:rsidP="00F67E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600970">
        <w:rPr>
          <w:rFonts w:ascii="Times New Roman" w:eastAsia="Times New Roman" w:hAnsi="Times New Roman" w:cs="Times New Roman"/>
          <w:sz w:val="16"/>
          <w:szCs w:val="16"/>
        </w:rPr>
        <w:t xml:space="preserve">1.4. Положение дополнить приложением №3 и изложить в следующей форме: </w:t>
      </w:r>
    </w:p>
    <w:p w:rsidR="00F67EAC" w:rsidRPr="00F67EAC" w:rsidRDefault="00F67EAC" w:rsidP="00F67EAC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F67EAC">
        <w:rPr>
          <w:rFonts w:ascii="Times New Roman" w:eastAsia="Times New Roman" w:hAnsi="Times New Roman" w:cs="Times New Roman"/>
          <w:sz w:val="16"/>
          <w:szCs w:val="16"/>
        </w:rPr>
        <w:t>Приложение № 3</w:t>
      </w:r>
    </w:p>
    <w:p w:rsidR="00F67EAC" w:rsidRPr="00F67EAC" w:rsidRDefault="00F67EAC" w:rsidP="00F67EAC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F67EAC" w:rsidRPr="00F67EAC" w:rsidRDefault="00F67EAC" w:rsidP="00F67EAC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F67EAC">
        <w:rPr>
          <w:rFonts w:ascii="Times New Roman" w:eastAsia="Times New Roman" w:hAnsi="Times New Roman" w:cs="Times New Roman"/>
          <w:sz w:val="16"/>
          <w:szCs w:val="16"/>
        </w:rPr>
        <w:t>Военному комиссару (руководителю)</w:t>
      </w:r>
    </w:p>
    <w:p w:rsidR="00F67EAC" w:rsidRPr="00F67EAC" w:rsidRDefault="00F67EAC" w:rsidP="00F67EA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F67EAC" w:rsidRPr="00F67EAC" w:rsidRDefault="00F67EAC" w:rsidP="00F67EAC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 w:rsidRPr="00F67EAC">
        <w:rPr>
          <w:rFonts w:ascii="Times New Roman" w:eastAsia="Times New Roman" w:hAnsi="Times New Roman" w:cs="Times New Roman"/>
          <w:sz w:val="16"/>
          <w:szCs w:val="16"/>
        </w:rPr>
        <w:t>(наименование</w:t>
      </w:r>
      <w:proofErr w:type="gramEnd"/>
    </w:p>
    <w:p w:rsidR="00F67EAC" w:rsidRPr="00F67EAC" w:rsidRDefault="00F67EAC" w:rsidP="00F67EA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F67EAC" w:rsidRPr="00F67EAC" w:rsidRDefault="00F67EAC" w:rsidP="00F67EAC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F67EAC">
        <w:rPr>
          <w:rFonts w:ascii="Times New Roman" w:eastAsia="Times New Roman" w:hAnsi="Times New Roman" w:cs="Times New Roman"/>
          <w:sz w:val="16"/>
          <w:szCs w:val="16"/>
        </w:rPr>
        <w:t>военного комиссариата,</w:t>
      </w:r>
    </w:p>
    <w:p w:rsidR="00F67EAC" w:rsidRPr="00F67EAC" w:rsidRDefault="00F67EAC" w:rsidP="00F67EA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F67EAC" w:rsidRPr="00F67EAC" w:rsidRDefault="00F67EAC" w:rsidP="00F67EAC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F67EAC">
        <w:rPr>
          <w:rFonts w:ascii="Times New Roman" w:eastAsia="Times New Roman" w:hAnsi="Times New Roman" w:cs="Times New Roman"/>
          <w:sz w:val="16"/>
          <w:szCs w:val="16"/>
        </w:rPr>
        <w:t>органа местного самоуправления)</w:t>
      </w:r>
    </w:p>
    <w:p w:rsidR="00F67EAC" w:rsidRPr="00F67EAC" w:rsidRDefault="00F67EAC" w:rsidP="00F67E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00"/>
          <w:sz w:val="16"/>
          <w:szCs w:val="16"/>
        </w:rPr>
      </w:pPr>
      <w:r w:rsidRPr="00F67EAC">
        <w:rPr>
          <w:rFonts w:ascii="Times New Roman" w:eastAsia="Times New Roman" w:hAnsi="Times New Roman" w:cs="Times New Roman"/>
          <w:b/>
          <w:spacing w:val="100"/>
          <w:sz w:val="16"/>
          <w:szCs w:val="16"/>
        </w:rPr>
        <w:t>ЗАЯВЛЕНИЕ</w:t>
      </w:r>
    </w:p>
    <w:p w:rsidR="00F67EAC" w:rsidRPr="00F67EAC" w:rsidRDefault="00F67EAC" w:rsidP="00F67E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F67EAC">
        <w:rPr>
          <w:rFonts w:ascii="Times New Roman" w:eastAsia="Times New Roman" w:hAnsi="Times New Roman" w:cs="Times New Roman"/>
          <w:b/>
          <w:sz w:val="16"/>
          <w:szCs w:val="16"/>
        </w:rPr>
        <w:t>о постановке на воинский учет</w:t>
      </w:r>
    </w:p>
    <w:p w:rsidR="00F67EAC" w:rsidRPr="00F67EAC" w:rsidRDefault="00F67EAC" w:rsidP="00F67EAC">
      <w:pPr>
        <w:tabs>
          <w:tab w:val="right" w:pos="9925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67EAC">
        <w:rPr>
          <w:rFonts w:ascii="Times New Roman" w:eastAsia="Times New Roman" w:hAnsi="Times New Roman" w:cs="Times New Roman"/>
          <w:sz w:val="16"/>
          <w:szCs w:val="16"/>
        </w:rPr>
        <w:t xml:space="preserve">1.  </w:t>
      </w:r>
    </w:p>
    <w:p w:rsidR="00F67EAC" w:rsidRPr="00F67EAC" w:rsidRDefault="00F67EAC" w:rsidP="00F67EAC">
      <w:pPr>
        <w:pBdr>
          <w:top w:val="single" w:sz="4" w:space="1" w:color="auto"/>
        </w:pBdr>
        <w:tabs>
          <w:tab w:val="right" w:pos="992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F67EAC">
        <w:rPr>
          <w:rFonts w:ascii="Times New Roman" w:eastAsia="Times New Roman" w:hAnsi="Times New Roman" w:cs="Times New Roman"/>
          <w:sz w:val="16"/>
          <w:szCs w:val="16"/>
        </w:rPr>
        <w:t>(</w:t>
      </w:r>
      <w:proofErr w:type="spellStart"/>
      <w:r w:rsidRPr="00F67EAC">
        <w:rPr>
          <w:rFonts w:ascii="Times New Roman" w:eastAsia="Times New Roman" w:hAnsi="Times New Roman" w:cs="Times New Roman"/>
          <w:sz w:val="16"/>
          <w:szCs w:val="16"/>
        </w:rPr>
        <w:t>ф.и.о.</w:t>
      </w:r>
      <w:proofErr w:type="spellEnd"/>
      <w:r w:rsidRPr="00F67EAC">
        <w:rPr>
          <w:rFonts w:ascii="Times New Roman" w:eastAsia="Times New Roman" w:hAnsi="Times New Roman" w:cs="Times New Roman"/>
          <w:sz w:val="16"/>
          <w:szCs w:val="16"/>
        </w:rPr>
        <w:t>)</w:t>
      </w:r>
    </w:p>
    <w:tbl>
      <w:tblPr>
        <w:tblW w:w="998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4"/>
        <w:gridCol w:w="3402"/>
        <w:gridCol w:w="312"/>
        <w:gridCol w:w="5982"/>
      </w:tblGrid>
      <w:tr w:rsidR="00F67EAC" w:rsidRPr="00F67EAC" w:rsidTr="00F67EAC">
        <w:tc>
          <w:tcPr>
            <w:tcW w:w="284" w:type="dxa"/>
            <w:vAlign w:val="bottom"/>
          </w:tcPr>
          <w:p w:rsidR="00F67EAC" w:rsidRPr="00F67EAC" w:rsidRDefault="00F67EAC" w:rsidP="00F67EA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67EAC">
              <w:rPr>
                <w:rFonts w:ascii="Times New Roman" w:eastAsia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bottom"/>
          </w:tcPr>
          <w:p w:rsidR="00F67EAC" w:rsidRPr="00F67EAC" w:rsidRDefault="00F67EAC" w:rsidP="00F67EA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12" w:type="dxa"/>
            <w:vAlign w:val="bottom"/>
          </w:tcPr>
          <w:p w:rsidR="00F67EAC" w:rsidRPr="00F67EAC" w:rsidRDefault="00F67EAC" w:rsidP="00F67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67EAC">
              <w:rPr>
                <w:rFonts w:ascii="Times New Roman" w:eastAsia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5982" w:type="dxa"/>
            <w:tcBorders>
              <w:bottom w:val="single" w:sz="4" w:space="0" w:color="auto"/>
            </w:tcBorders>
            <w:vAlign w:val="bottom"/>
          </w:tcPr>
          <w:p w:rsidR="00F67EAC" w:rsidRPr="00F67EAC" w:rsidRDefault="00F67EAC" w:rsidP="00F67EA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67EAC" w:rsidRPr="00F67EAC" w:rsidTr="00F67EAC">
        <w:tc>
          <w:tcPr>
            <w:tcW w:w="284" w:type="dxa"/>
          </w:tcPr>
          <w:p w:rsidR="00F67EAC" w:rsidRPr="00F67EAC" w:rsidRDefault="00F67EAC" w:rsidP="00F67EA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F67EAC" w:rsidRPr="00F67EAC" w:rsidRDefault="00F67EAC" w:rsidP="00F67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67EAC">
              <w:rPr>
                <w:rFonts w:ascii="Times New Roman" w:eastAsia="Times New Roman" w:hAnsi="Times New Roman" w:cs="Times New Roman"/>
                <w:sz w:val="16"/>
                <w:szCs w:val="16"/>
              </w:rPr>
              <w:t>(число, месяц, год рождения)</w:t>
            </w:r>
          </w:p>
        </w:tc>
        <w:tc>
          <w:tcPr>
            <w:tcW w:w="312" w:type="dxa"/>
          </w:tcPr>
          <w:p w:rsidR="00F67EAC" w:rsidRPr="00F67EAC" w:rsidRDefault="00F67EAC" w:rsidP="00F67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82" w:type="dxa"/>
            <w:tcBorders>
              <w:top w:val="single" w:sz="4" w:space="0" w:color="auto"/>
            </w:tcBorders>
          </w:tcPr>
          <w:p w:rsidR="00F67EAC" w:rsidRPr="00F67EAC" w:rsidRDefault="00F67EAC" w:rsidP="00F67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67EAC">
              <w:rPr>
                <w:rFonts w:ascii="Times New Roman" w:eastAsia="Times New Roman" w:hAnsi="Times New Roman" w:cs="Times New Roman"/>
                <w:sz w:val="16"/>
                <w:szCs w:val="16"/>
              </w:rPr>
              <w:t>(место рождения)</w:t>
            </w:r>
          </w:p>
        </w:tc>
      </w:tr>
    </w:tbl>
    <w:p w:rsidR="00F67EAC" w:rsidRPr="00F67EAC" w:rsidRDefault="00F67EAC" w:rsidP="00F67EAC">
      <w:pPr>
        <w:tabs>
          <w:tab w:val="right" w:pos="9925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67EAC">
        <w:rPr>
          <w:rFonts w:ascii="Times New Roman" w:eastAsia="Times New Roman" w:hAnsi="Times New Roman" w:cs="Times New Roman"/>
          <w:sz w:val="16"/>
          <w:szCs w:val="16"/>
        </w:rPr>
        <w:t xml:space="preserve">4.  </w:t>
      </w:r>
    </w:p>
    <w:p w:rsidR="00F67EAC" w:rsidRPr="00F67EAC" w:rsidRDefault="00F67EAC" w:rsidP="00F67EAC">
      <w:pPr>
        <w:pBdr>
          <w:top w:val="single" w:sz="4" w:space="1" w:color="auto"/>
        </w:pBdr>
        <w:tabs>
          <w:tab w:val="right" w:pos="992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F67EAC">
        <w:rPr>
          <w:rFonts w:ascii="Times New Roman" w:eastAsia="Times New Roman" w:hAnsi="Times New Roman" w:cs="Times New Roman"/>
          <w:sz w:val="16"/>
          <w:szCs w:val="16"/>
        </w:rPr>
        <w:t>(место жительства, пребывания)</w:t>
      </w:r>
    </w:p>
    <w:p w:rsidR="00F67EAC" w:rsidRPr="00F67EAC" w:rsidRDefault="00F67EAC" w:rsidP="00F67EAC">
      <w:pPr>
        <w:tabs>
          <w:tab w:val="right" w:pos="9925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67EAC">
        <w:rPr>
          <w:rFonts w:ascii="Times New Roman" w:eastAsia="Times New Roman" w:hAnsi="Times New Roman" w:cs="Times New Roman"/>
          <w:sz w:val="16"/>
          <w:szCs w:val="16"/>
        </w:rPr>
        <w:t xml:space="preserve">5.  </w:t>
      </w:r>
    </w:p>
    <w:p w:rsidR="00F67EAC" w:rsidRPr="00F67EAC" w:rsidRDefault="00F67EAC" w:rsidP="00F67EAC">
      <w:pPr>
        <w:pBdr>
          <w:top w:val="single" w:sz="4" w:space="1" w:color="auto"/>
        </w:pBdr>
        <w:tabs>
          <w:tab w:val="right" w:pos="992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F67EAC">
        <w:rPr>
          <w:rFonts w:ascii="Times New Roman" w:eastAsia="Times New Roman" w:hAnsi="Times New Roman" w:cs="Times New Roman"/>
          <w:sz w:val="16"/>
          <w:szCs w:val="16"/>
        </w:rPr>
        <w:t>(место работы, учебы)</w:t>
      </w:r>
    </w:p>
    <w:p w:rsidR="00F67EAC" w:rsidRPr="00F67EAC" w:rsidRDefault="00F67EAC" w:rsidP="00F67EAC">
      <w:pPr>
        <w:tabs>
          <w:tab w:val="right" w:pos="9925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67EAC">
        <w:rPr>
          <w:rFonts w:ascii="Times New Roman" w:eastAsia="Times New Roman" w:hAnsi="Times New Roman" w:cs="Times New Roman"/>
          <w:sz w:val="16"/>
          <w:szCs w:val="16"/>
        </w:rPr>
        <w:t xml:space="preserve">6. Прошу поставить на воинский учет в связи  </w:t>
      </w:r>
    </w:p>
    <w:p w:rsidR="00F67EAC" w:rsidRPr="00F67EAC" w:rsidRDefault="00F67EAC" w:rsidP="00F67EAC">
      <w:pPr>
        <w:pBdr>
          <w:top w:val="single" w:sz="4" w:space="1" w:color="auto"/>
        </w:pBdr>
        <w:tabs>
          <w:tab w:val="right" w:pos="9925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F67EAC" w:rsidRPr="00F67EAC" w:rsidRDefault="00F67EAC" w:rsidP="00F67EAC">
      <w:pPr>
        <w:tabs>
          <w:tab w:val="right" w:pos="9925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F67EAC" w:rsidRPr="00F67EAC" w:rsidRDefault="00F67EAC" w:rsidP="00F67EAC">
      <w:pPr>
        <w:pBdr>
          <w:top w:val="single" w:sz="4" w:space="1" w:color="auto"/>
        </w:pBdr>
        <w:tabs>
          <w:tab w:val="right" w:pos="9925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F67EAC" w:rsidRPr="00F67EAC" w:rsidRDefault="00F67EAC" w:rsidP="00F67EAC">
      <w:pPr>
        <w:tabs>
          <w:tab w:val="right" w:pos="9925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F67EAC" w:rsidRPr="00F67EAC" w:rsidRDefault="00F67EAC" w:rsidP="00F67EAC">
      <w:pPr>
        <w:pBdr>
          <w:top w:val="single" w:sz="4" w:space="1" w:color="auto"/>
        </w:pBdr>
        <w:tabs>
          <w:tab w:val="right" w:pos="9925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F67EAC" w:rsidRPr="00F67EAC" w:rsidRDefault="00F67EAC" w:rsidP="00F67EAC">
      <w:pPr>
        <w:tabs>
          <w:tab w:val="right" w:pos="9925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F67EAC" w:rsidRPr="00F67EAC" w:rsidRDefault="00F67EAC" w:rsidP="00F67EAC">
      <w:pPr>
        <w:pBdr>
          <w:top w:val="single" w:sz="4" w:space="1" w:color="auto"/>
        </w:pBdr>
        <w:tabs>
          <w:tab w:val="right" w:pos="9925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F67EAC" w:rsidRPr="00F67EAC" w:rsidRDefault="00F67EAC" w:rsidP="00F67EAC">
      <w:pPr>
        <w:tabs>
          <w:tab w:val="right" w:pos="9925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F67EAC" w:rsidRPr="00F67EAC" w:rsidRDefault="00F67EAC" w:rsidP="00F67EAC">
      <w:pPr>
        <w:pBdr>
          <w:top w:val="single" w:sz="4" w:space="1" w:color="auto"/>
        </w:pBdr>
        <w:tabs>
          <w:tab w:val="right" w:pos="992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F67EAC">
        <w:rPr>
          <w:rFonts w:ascii="Times New Roman" w:eastAsia="Times New Roman" w:hAnsi="Times New Roman" w:cs="Times New Roman"/>
          <w:sz w:val="16"/>
          <w:szCs w:val="16"/>
        </w:rPr>
        <w:t>(указать причину)</w:t>
      </w:r>
    </w:p>
    <w:p w:rsidR="00F67EAC" w:rsidRPr="00F67EAC" w:rsidRDefault="00F67EAC" w:rsidP="00F67EAC">
      <w:pPr>
        <w:tabs>
          <w:tab w:val="right" w:pos="99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F67EAC">
        <w:rPr>
          <w:rFonts w:ascii="Times New Roman" w:eastAsia="Times New Roman" w:hAnsi="Times New Roman" w:cs="Times New Roman"/>
          <w:sz w:val="16"/>
          <w:szCs w:val="16"/>
        </w:rPr>
        <w:t>7. Ответственность за неисполнение обязанностей воинского учета в соответствии с законодательством Российской Федерации мне разъяснена.</w:t>
      </w:r>
    </w:p>
    <w:tbl>
      <w:tblPr>
        <w:tblW w:w="960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"/>
        <w:gridCol w:w="397"/>
        <w:gridCol w:w="255"/>
        <w:gridCol w:w="1474"/>
        <w:gridCol w:w="397"/>
        <w:gridCol w:w="397"/>
        <w:gridCol w:w="3930"/>
        <w:gridCol w:w="2552"/>
      </w:tblGrid>
      <w:tr w:rsidR="00F67EAC" w:rsidRPr="00F67EAC" w:rsidTr="00F67EAC">
        <w:tc>
          <w:tcPr>
            <w:tcW w:w="198" w:type="dxa"/>
            <w:vAlign w:val="bottom"/>
          </w:tcPr>
          <w:p w:rsidR="00F67EAC" w:rsidRPr="00F67EAC" w:rsidRDefault="00F67EAC" w:rsidP="00F67EA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67EAC">
              <w:rPr>
                <w:rFonts w:ascii="Times New Roman" w:eastAsia="Times New Roman" w:hAnsi="Times New Roman" w:cs="Times New Roman"/>
                <w:sz w:val="16"/>
                <w:szCs w:val="16"/>
              </w:rPr>
              <w:t>«</w:t>
            </w:r>
          </w:p>
        </w:tc>
        <w:tc>
          <w:tcPr>
            <w:tcW w:w="397" w:type="dxa"/>
            <w:tcBorders>
              <w:bottom w:val="single" w:sz="4" w:space="0" w:color="auto"/>
            </w:tcBorders>
            <w:vAlign w:val="bottom"/>
          </w:tcPr>
          <w:p w:rsidR="00F67EAC" w:rsidRPr="00F67EAC" w:rsidRDefault="00F67EAC" w:rsidP="00F67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" w:type="dxa"/>
            <w:vAlign w:val="bottom"/>
          </w:tcPr>
          <w:p w:rsidR="00F67EAC" w:rsidRPr="00F67EAC" w:rsidRDefault="00F67EAC" w:rsidP="00F67EA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67EAC">
              <w:rPr>
                <w:rFonts w:ascii="Times New Roman" w:eastAsia="Times New Roman" w:hAnsi="Times New Roman" w:cs="Times New Roman"/>
                <w:sz w:val="16"/>
                <w:szCs w:val="16"/>
              </w:rPr>
              <w:t>»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bottom"/>
          </w:tcPr>
          <w:p w:rsidR="00F67EAC" w:rsidRPr="00F67EAC" w:rsidRDefault="00F67EAC" w:rsidP="00F67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97" w:type="dxa"/>
            <w:vAlign w:val="bottom"/>
          </w:tcPr>
          <w:p w:rsidR="00F67EAC" w:rsidRPr="00F67EAC" w:rsidRDefault="00F67EAC" w:rsidP="00F67E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67EAC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397" w:type="dxa"/>
            <w:tcBorders>
              <w:bottom w:val="single" w:sz="4" w:space="0" w:color="auto"/>
            </w:tcBorders>
            <w:vAlign w:val="bottom"/>
          </w:tcPr>
          <w:p w:rsidR="00F67EAC" w:rsidRPr="00F67EAC" w:rsidRDefault="00F67EAC" w:rsidP="00F67EA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930" w:type="dxa"/>
            <w:vAlign w:val="bottom"/>
          </w:tcPr>
          <w:p w:rsidR="00F67EAC" w:rsidRPr="00F67EAC" w:rsidRDefault="00F67EAC" w:rsidP="00F67EA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F67EAC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F67EAC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bottom"/>
          </w:tcPr>
          <w:p w:rsidR="00F67EAC" w:rsidRPr="00F67EAC" w:rsidRDefault="00F67EAC" w:rsidP="00F67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F67EAC" w:rsidRPr="00F67EAC" w:rsidRDefault="00F67EAC" w:rsidP="00F67EAC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F67EAC">
        <w:rPr>
          <w:rFonts w:ascii="Times New Roman" w:eastAsia="Times New Roman" w:hAnsi="Times New Roman" w:cs="Times New Roman"/>
          <w:sz w:val="16"/>
          <w:szCs w:val="16"/>
        </w:rPr>
        <w:t>(подпись)</w:t>
      </w:r>
    </w:p>
    <w:p w:rsidR="00F67EAC" w:rsidRPr="00F67EAC" w:rsidRDefault="00F67EAC" w:rsidP="00F67EAC">
      <w:pPr>
        <w:tabs>
          <w:tab w:val="right" w:pos="9925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F67EAC" w:rsidRPr="00F67EAC" w:rsidRDefault="00F67EAC" w:rsidP="00F67EA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F67EAC">
        <w:rPr>
          <w:rFonts w:ascii="Times New Roman" w:eastAsia="Times New Roman" w:hAnsi="Times New Roman" w:cs="Times New Roman"/>
          <w:sz w:val="16"/>
          <w:szCs w:val="16"/>
        </w:rPr>
        <w:t>2. Настоящее постановление администрации вступает в силу после его официального  опубликования в  «Вестнике Замзорского  сельского поселения».</w:t>
      </w:r>
    </w:p>
    <w:p w:rsidR="00F67EAC" w:rsidRPr="00F67EAC" w:rsidRDefault="00F67EAC" w:rsidP="00F67EA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F67EAC">
        <w:rPr>
          <w:rFonts w:ascii="Times New Roman" w:eastAsia="Times New Roman" w:hAnsi="Times New Roman" w:cs="Times New Roman"/>
          <w:sz w:val="16"/>
          <w:szCs w:val="16"/>
        </w:rPr>
        <w:t>3. Настоящее постановление администрации подлежит размещению на   официальном  сайте  администрации Замзорского муниципального образования.</w:t>
      </w:r>
    </w:p>
    <w:p w:rsidR="00F67EAC" w:rsidRPr="00F67EAC" w:rsidRDefault="00F67EAC" w:rsidP="00F67EA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F67EAC" w:rsidRPr="00F67EAC" w:rsidRDefault="00F67EAC" w:rsidP="00F67E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16"/>
          <w:szCs w:val="16"/>
        </w:rPr>
      </w:pPr>
      <w:r w:rsidRPr="00F67EAC">
        <w:rPr>
          <w:rFonts w:ascii="Times New Roman" w:eastAsia="Times New Roman" w:hAnsi="Times New Roman" w:cs="Times New Roman"/>
          <w:b/>
          <w:i/>
          <w:sz w:val="16"/>
          <w:szCs w:val="16"/>
        </w:rPr>
        <w:t xml:space="preserve">Глава Замзорского </w:t>
      </w:r>
    </w:p>
    <w:p w:rsidR="00F67EAC" w:rsidRDefault="00F67EAC" w:rsidP="00F67E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16"/>
          <w:szCs w:val="16"/>
        </w:rPr>
      </w:pPr>
      <w:r w:rsidRPr="00F67EAC">
        <w:rPr>
          <w:rFonts w:ascii="Times New Roman" w:eastAsia="Times New Roman" w:hAnsi="Times New Roman" w:cs="Times New Roman"/>
          <w:b/>
          <w:i/>
          <w:sz w:val="16"/>
          <w:szCs w:val="16"/>
        </w:rPr>
        <w:t>муниципального образования Е.В. Бурмакина</w:t>
      </w:r>
    </w:p>
    <w:p w:rsidR="00F67EAC" w:rsidRDefault="00F67EAC" w:rsidP="00F67EA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6"/>
          <w:sz w:val="16"/>
          <w:szCs w:val="16"/>
          <w:lang w:eastAsia="ar-SA"/>
        </w:rPr>
        <w:sectPr w:rsidR="00F67EAC" w:rsidSect="004A2D04">
          <w:type w:val="continuous"/>
          <w:pgSz w:w="11906" w:h="16838"/>
          <w:pgMar w:top="1231" w:right="720" w:bottom="720" w:left="720" w:header="708" w:footer="982" w:gutter="0"/>
          <w:pgBorders>
            <w:top w:val="thinThickSmallGap" w:sz="24" w:space="1" w:color="auto"/>
          </w:pgBorders>
          <w:cols w:space="708"/>
          <w:titlePg/>
          <w:docGrid w:linePitch="360"/>
        </w:sectPr>
      </w:pPr>
    </w:p>
    <w:p w:rsidR="00F67EAC" w:rsidRDefault="00F67EAC" w:rsidP="00F67EA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6"/>
          <w:sz w:val="16"/>
          <w:szCs w:val="16"/>
          <w:lang w:eastAsia="ar-SA"/>
        </w:rPr>
      </w:pPr>
    </w:p>
    <w:p w:rsidR="00F67EAC" w:rsidRPr="00F67EAC" w:rsidRDefault="00F67EAC" w:rsidP="00F67EA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6"/>
          <w:sz w:val="16"/>
          <w:szCs w:val="16"/>
          <w:lang w:eastAsia="ar-SA"/>
        </w:rPr>
      </w:pPr>
      <w:r w:rsidRPr="00F67EAC">
        <w:rPr>
          <w:rFonts w:ascii="Times New Roman" w:eastAsia="Times New Roman" w:hAnsi="Times New Roman" w:cs="Times New Roman"/>
          <w:b/>
          <w:spacing w:val="26"/>
          <w:sz w:val="16"/>
          <w:szCs w:val="16"/>
          <w:lang w:eastAsia="ar-SA"/>
        </w:rPr>
        <w:t>30.11.2020г № 175</w:t>
      </w:r>
    </w:p>
    <w:p w:rsidR="00F67EAC" w:rsidRPr="00F67EAC" w:rsidRDefault="00F67EAC" w:rsidP="00F67EA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6"/>
          <w:sz w:val="16"/>
          <w:szCs w:val="16"/>
          <w:lang w:eastAsia="ar-SA"/>
        </w:rPr>
      </w:pPr>
      <w:r w:rsidRPr="00F67EAC">
        <w:rPr>
          <w:rFonts w:ascii="Times New Roman" w:eastAsia="Times New Roman" w:hAnsi="Times New Roman" w:cs="Times New Roman"/>
          <w:b/>
          <w:spacing w:val="26"/>
          <w:sz w:val="16"/>
          <w:szCs w:val="16"/>
          <w:lang w:eastAsia="ar-SA"/>
        </w:rPr>
        <w:t>РОССИЙСКАЯ ФЕДЕРАЦИЯ</w:t>
      </w:r>
    </w:p>
    <w:p w:rsidR="00F67EAC" w:rsidRPr="00F67EAC" w:rsidRDefault="00F67EAC" w:rsidP="00F67E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16"/>
          <w:szCs w:val="16"/>
        </w:rPr>
      </w:pPr>
      <w:r w:rsidRPr="00F67EAC">
        <w:rPr>
          <w:rFonts w:ascii="Times New Roman" w:eastAsia="Times New Roman" w:hAnsi="Times New Roman" w:cs="Times New Roman"/>
          <w:b/>
          <w:kern w:val="28"/>
          <w:sz w:val="16"/>
          <w:szCs w:val="16"/>
        </w:rPr>
        <w:t>ИРКУТСКАЯ ОБЛАСТЬ</w:t>
      </w:r>
    </w:p>
    <w:p w:rsidR="00F67EAC" w:rsidRPr="00F67EAC" w:rsidRDefault="00F67EAC" w:rsidP="00F67E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16"/>
          <w:szCs w:val="16"/>
        </w:rPr>
      </w:pPr>
      <w:r w:rsidRPr="00F67EAC">
        <w:rPr>
          <w:rFonts w:ascii="Times New Roman" w:eastAsia="Times New Roman" w:hAnsi="Times New Roman" w:cs="Times New Roman"/>
          <w:b/>
          <w:kern w:val="28"/>
          <w:sz w:val="16"/>
          <w:szCs w:val="16"/>
        </w:rPr>
        <w:t>МУНИЦИПАЛЬНОЕ ОБРАЗОВАНИЕ</w:t>
      </w:r>
      <w:r w:rsidRPr="00F67EAC">
        <w:rPr>
          <w:rFonts w:ascii="Times New Roman" w:eastAsia="Times New Roman" w:hAnsi="Times New Roman" w:cs="Times New Roman"/>
          <w:b/>
          <w:kern w:val="28"/>
          <w:sz w:val="16"/>
          <w:szCs w:val="16"/>
        </w:rPr>
        <w:br/>
        <w:t>«НИЖНЕУДИНСКИЙ РАЙОН»</w:t>
      </w:r>
    </w:p>
    <w:p w:rsidR="00F67EAC" w:rsidRPr="00F67EAC" w:rsidRDefault="00F67EAC" w:rsidP="00F67E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16"/>
          <w:szCs w:val="16"/>
        </w:rPr>
      </w:pPr>
      <w:r w:rsidRPr="00F67EAC">
        <w:rPr>
          <w:rFonts w:ascii="Times New Roman" w:eastAsia="Times New Roman" w:hAnsi="Times New Roman" w:cs="Times New Roman"/>
          <w:b/>
          <w:kern w:val="28"/>
          <w:sz w:val="16"/>
          <w:szCs w:val="16"/>
        </w:rPr>
        <w:t>ЗАМЗОРСКОЕ МУНИЦИПАЛЬНОЕ ОБРАЗОВАНИЕ</w:t>
      </w:r>
    </w:p>
    <w:p w:rsidR="00F67EAC" w:rsidRPr="00F67EAC" w:rsidRDefault="00F67EAC" w:rsidP="00F67E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16"/>
          <w:szCs w:val="16"/>
        </w:rPr>
      </w:pPr>
      <w:r w:rsidRPr="00F67EAC">
        <w:rPr>
          <w:rFonts w:ascii="Times New Roman" w:eastAsia="Times New Roman" w:hAnsi="Times New Roman" w:cs="Times New Roman"/>
          <w:b/>
          <w:kern w:val="28"/>
          <w:sz w:val="16"/>
          <w:szCs w:val="16"/>
        </w:rPr>
        <w:t>ДУМА</w:t>
      </w:r>
    </w:p>
    <w:p w:rsidR="00F67EAC" w:rsidRPr="00F67EAC" w:rsidRDefault="00F67EAC" w:rsidP="00F67E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16"/>
          <w:szCs w:val="16"/>
        </w:rPr>
      </w:pPr>
      <w:r w:rsidRPr="00F67EAC">
        <w:rPr>
          <w:rFonts w:ascii="Times New Roman" w:eastAsia="Times New Roman" w:hAnsi="Times New Roman" w:cs="Times New Roman"/>
          <w:b/>
          <w:kern w:val="28"/>
          <w:sz w:val="16"/>
          <w:szCs w:val="16"/>
        </w:rPr>
        <w:t>РЕШЕНИЕ</w:t>
      </w:r>
    </w:p>
    <w:p w:rsidR="00F67EAC" w:rsidRPr="00F67EAC" w:rsidRDefault="00F67EAC" w:rsidP="00F67E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16"/>
          <w:szCs w:val="16"/>
        </w:rPr>
      </w:pPr>
    </w:p>
    <w:p w:rsidR="00F67EAC" w:rsidRPr="00F67EAC" w:rsidRDefault="00F67EAC" w:rsidP="00F67EA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</w:pPr>
      <w:r w:rsidRPr="00F67EAC"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  <w:t>О ВНЕСЕНИИ ИЗМЕНЕНИЙ И ДОПОЛНЕНИЙ В РЕШЕНИЕ ДУМЫ ЗАМЗОРСКОГО МУНИЦИПАЛЬНОГО ОБРАЗОВАНИЯ № 138 ОТ 27 ДЕКАБРЯ 2019 ГОДА «О БЮДЖЕТЕ ЗАМЗОРСКОГО МУНИЦИПАЛЬНОГО ОБРАЗОВАНИЯ НА 2020 ГОД И НА ПЛАНОВЫЙ ПЕРИОД 2021</w:t>
      </w:r>
      <w:proofErr w:type="gramStart"/>
      <w:r w:rsidRPr="00F67EAC"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  <w:t xml:space="preserve"> И</w:t>
      </w:r>
      <w:proofErr w:type="gramEnd"/>
      <w:r w:rsidRPr="00F67EAC"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  <w:t xml:space="preserve"> 2022 ГОДОВ»</w:t>
      </w:r>
    </w:p>
    <w:p w:rsidR="00F67EAC" w:rsidRPr="00F67EAC" w:rsidRDefault="00F67EAC" w:rsidP="00F67EA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F67EAC" w:rsidRPr="00F67EAC" w:rsidRDefault="00F67EAC" w:rsidP="00F67EA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F67EAC">
        <w:rPr>
          <w:rFonts w:ascii="Times New Roman" w:eastAsia="Times New Roman" w:hAnsi="Times New Roman" w:cs="Times New Roman"/>
          <w:sz w:val="16"/>
          <w:szCs w:val="16"/>
          <w:lang w:eastAsia="ar-SA"/>
        </w:rPr>
        <w:t xml:space="preserve">Руководствуясь ст.14 Федерального Закона «Об общих принципах организации местного самоуправления в Российской Федерации» от 06.10.2003г. № 131-ФЗ, </w:t>
      </w:r>
      <w:proofErr w:type="spellStart"/>
      <w:r w:rsidRPr="00F67EAC">
        <w:rPr>
          <w:rFonts w:ascii="Times New Roman" w:eastAsia="Times New Roman" w:hAnsi="Times New Roman" w:cs="Times New Roman"/>
          <w:sz w:val="16"/>
          <w:szCs w:val="16"/>
          <w:lang w:eastAsia="ar-SA"/>
        </w:rPr>
        <w:t>ст.ст</w:t>
      </w:r>
      <w:proofErr w:type="spellEnd"/>
      <w:r w:rsidRPr="00F67EAC">
        <w:rPr>
          <w:rFonts w:ascii="Times New Roman" w:eastAsia="Times New Roman" w:hAnsi="Times New Roman" w:cs="Times New Roman"/>
          <w:sz w:val="16"/>
          <w:szCs w:val="16"/>
          <w:lang w:eastAsia="ar-SA"/>
        </w:rPr>
        <w:t xml:space="preserve">. 9, 153 Бюджетного кодекса Российской Федерации, Положением о бюджетном процессе в </w:t>
      </w:r>
      <w:proofErr w:type="spellStart"/>
      <w:r w:rsidRPr="00F67EAC">
        <w:rPr>
          <w:rFonts w:ascii="Times New Roman" w:eastAsia="Times New Roman" w:hAnsi="Times New Roman" w:cs="Times New Roman"/>
          <w:sz w:val="16"/>
          <w:szCs w:val="16"/>
          <w:lang w:eastAsia="ar-SA"/>
        </w:rPr>
        <w:t>Замзорском</w:t>
      </w:r>
      <w:proofErr w:type="spellEnd"/>
      <w:r w:rsidRPr="00F67EAC">
        <w:rPr>
          <w:rFonts w:ascii="Times New Roman" w:eastAsia="Times New Roman" w:hAnsi="Times New Roman" w:cs="Times New Roman"/>
          <w:sz w:val="16"/>
          <w:szCs w:val="16"/>
          <w:lang w:eastAsia="ar-SA"/>
        </w:rPr>
        <w:t xml:space="preserve"> муниципальном образовании, Уставом Замзорского </w:t>
      </w:r>
      <w:r w:rsidRPr="00F67EAC">
        <w:rPr>
          <w:rFonts w:ascii="Times New Roman" w:eastAsia="Times New Roman" w:hAnsi="Times New Roman" w:cs="Times New Roman"/>
          <w:sz w:val="16"/>
          <w:szCs w:val="16"/>
          <w:lang w:eastAsia="ar-SA"/>
        </w:rPr>
        <w:lastRenderedPageBreak/>
        <w:t>муниципального образования, Дума Замзорского муниципального образования</w:t>
      </w:r>
    </w:p>
    <w:p w:rsidR="00F67EAC" w:rsidRPr="00F67EAC" w:rsidRDefault="00F67EAC" w:rsidP="00F67EAC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</w:pPr>
      <w:r w:rsidRPr="00F67EAC"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  <w:t>РЕШИЛА:</w:t>
      </w:r>
    </w:p>
    <w:p w:rsidR="00F67EAC" w:rsidRPr="00F67EAC" w:rsidRDefault="00F67EAC" w:rsidP="00F67EA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F67EAC">
        <w:rPr>
          <w:rFonts w:ascii="Times New Roman" w:eastAsia="Times New Roman" w:hAnsi="Times New Roman" w:cs="Times New Roman"/>
          <w:sz w:val="16"/>
          <w:szCs w:val="16"/>
          <w:lang w:eastAsia="ar-SA"/>
        </w:rPr>
        <w:t>Статья 1</w:t>
      </w:r>
    </w:p>
    <w:p w:rsidR="00F67EAC" w:rsidRPr="00F67EAC" w:rsidRDefault="00F67EAC" w:rsidP="00F67EA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F67EAC" w:rsidRPr="00F67EAC" w:rsidRDefault="00F67EAC" w:rsidP="00F67EAC">
      <w:pPr>
        <w:tabs>
          <w:tab w:val="left" w:pos="8505"/>
          <w:tab w:val="left" w:pos="8647"/>
          <w:tab w:val="left" w:pos="8789"/>
          <w:tab w:val="left" w:pos="9355"/>
          <w:tab w:val="left" w:pos="9498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F67EAC">
        <w:rPr>
          <w:rFonts w:ascii="Times New Roman" w:eastAsia="Times New Roman" w:hAnsi="Times New Roman" w:cs="Times New Roman"/>
          <w:sz w:val="16"/>
          <w:szCs w:val="16"/>
          <w:lang w:eastAsia="ar-SA"/>
        </w:rPr>
        <w:t>Внести в решение Думы от 27 декабря 2019 года № 138 «О бюджете Замзорского муниципального образования на 2020 год и на плановый период 2021 и 2022 годов» следующие изменения:</w:t>
      </w:r>
    </w:p>
    <w:p w:rsidR="00F67EAC" w:rsidRPr="00F67EAC" w:rsidRDefault="00F67EAC" w:rsidP="00F67EAC">
      <w:pPr>
        <w:numPr>
          <w:ilvl w:val="0"/>
          <w:numId w:val="15"/>
        </w:numPr>
        <w:tabs>
          <w:tab w:val="clear" w:pos="720"/>
          <w:tab w:val="left" w:pos="540"/>
          <w:tab w:val="num" w:pos="927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F67EAC">
        <w:rPr>
          <w:rFonts w:ascii="Times New Roman" w:eastAsia="Times New Roman" w:hAnsi="Times New Roman" w:cs="Times New Roman"/>
          <w:sz w:val="16"/>
          <w:szCs w:val="16"/>
          <w:lang w:eastAsia="ar-SA"/>
        </w:rPr>
        <w:t>Часть 1 статьи 1 изложить в следующей редакции:</w:t>
      </w:r>
    </w:p>
    <w:p w:rsidR="00F67EAC" w:rsidRPr="00F67EAC" w:rsidRDefault="00F67EAC" w:rsidP="00F67E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F67EAC">
        <w:rPr>
          <w:rFonts w:ascii="Times New Roman" w:eastAsia="Times New Roman" w:hAnsi="Times New Roman" w:cs="Times New Roman"/>
          <w:sz w:val="16"/>
          <w:szCs w:val="16"/>
          <w:lang w:eastAsia="ar-SA"/>
        </w:rPr>
        <w:t>«1. Утвердить основные характеристики бюджета Замзорского муниципального образования (далее – муниципальное образование) на 2020 год:</w:t>
      </w:r>
    </w:p>
    <w:p w:rsidR="00F67EAC" w:rsidRPr="00F67EAC" w:rsidRDefault="00F67EAC" w:rsidP="00F67EA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F67EAC">
        <w:rPr>
          <w:rFonts w:ascii="Times New Roman" w:eastAsia="Calibri" w:hAnsi="Times New Roman" w:cs="Times New Roman"/>
          <w:sz w:val="16"/>
          <w:szCs w:val="16"/>
        </w:rPr>
        <w:t>прогнозируемый общий объем доходов бюджета муниципального образования в сумме 18 327 440,0 рублей, из них объем межбюджетных трансфертов, получаемых из других бюджетов бюджетной системы Российской Федерации, в сумме 14 453 840,0 рублей;</w:t>
      </w:r>
    </w:p>
    <w:p w:rsidR="00F67EAC" w:rsidRPr="00F67EAC" w:rsidRDefault="00F67EAC" w:rsidP="00F67EA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F67EAC">
        <w:rPr>
          <w:rFonts w:ascii="Times New Roman" w:eastAsia="Calibri" w:hAnsi="Times New Roman" w:cs="Times New Roman"/>
          <w:sz w:val="16"/>
          <w:szCs w:val="16"/>
        </w:rPr>
        <w:t xml:space="preserve">общий объем расходов бюджета муниципального образования в сумме 19 302 148,13 рублей; </w:t>
      </w:r>
    </w:p>
    <w:p w:rsidR="00F67EAC" w:rsidRPr="00F67EAC" w:rsidRDefault="00F67EAC" w:rsidP="00F67E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F67EAC">
        <w:rPr>
          <w:rFonts w:ascii="Times New Roman" w:eastAsia="Times New Roman" w:hAnsi="Times New Roman" w:cs="Times New Roman"/>
          <w:sz w:val="16"/>
          <w:szCs w:val="16"/>
          <w:lang w:eastAsia="ar-SA"/>
        </w:rPr>
        <w:t xml:space="preserve">размер дефицита бюджета муниципального образования в сумме 974 708,13 рублей. Установить, что превышение дефицита бюджета муниципального образования над ограничениями, </w:t>
      </w:r>
      <w:r w:rsidRPr="00F67EAC">
        <w:rPr>
          <w:rFonts w:ascii="Times New Roman" w:eastAsia="Times New Roman" w:hAnsi="Times New Roman" w:cs="Times New Roman"/>
          <w:sz w:val="16"/>
          <w:szCs w:val="16"/>
          <w:lang w:eastAsia="ar-SA"/>
        </w:rPr>
        <w:lastRenderedPageBreak/>
        <w:t>установленными статьей 92.1 Бюджетного кодекса Российской Федерации осуществлено в пределах суммы снижения остатков средств на счетах по учету средств бюджета муниципального образования в объеме 829 448,13 рублей;</w:t>
      </w:r>
    </w:p>
    <w:p w:rsidR="00F67EAC" w:rsidRPr="00F67EAC" w:rsidRDefault="00F67EAC" w:rsidP="00F67EA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F67EAC">
        <w:rPr>
          <w:rFonts w:ascii="Times New Roman" w:eastAsia="Calibri" w:hAnsi="Times New Roman" w:cs="Times New Roman"/>
          <w:sz w:val="16"/>
          <w:szCs w:val="16"/>
        </w:rPr>
        <w:t>дефицит бюджета муниципального образования составляет 3,75 % утвержденного общего годового объема доходов бюджета муниципального образования без учета остатков средств на счетах по учету средств бюджета и утвержденного объема безвозмездных поступлений»;</w:t>
      </w:r>
    </w:p>
    <w:p w:rsidR="00F67EAC" w:rsidRPr="00F67EAC" w:rsidRDefault="00F67EAC" w:rsidP="00F67EAC">
      <w:pPr>
        <w:numPr>
          <w:ilvl w:val="0"/>
          <w:numId w:val="15"/>
        </w:numPr>
        <w:tabs>
          <w:tab w:val="clear" w:pos="720"/>
          <w:tab w:val="left" w:pos="284"/>
          <w:tab w:val="left" w:pos="426"/>
          <w:tab w:val="num" w:pos="927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F67EAC">
        <w:rPr>
          <w:rFonts w:ascii="Times New Roman" w:eastAsia="Times New Roman" w:hAnsi="Times New Roman" w:cs="Times New Roman"/>
          <w:sz w:val="16"/>
          <w:szCs w:val="16"/>
          <w:lang w:eastAsia="ar-SA"/>
        </w:rPr>
        <w:t>Приложения 1,5,9,11,13 изложить в новой редакции (прилагаются).</w:t>
      </w:r>
    </w:p>
    <w:p w:rsidR="00F67EAC" w:rsidRPr="00F67EAC" w:rsidRDefault="00F67EAC" w:rsidP="00F67EAC">
      <w:pPr>
        <w:tabs>
          <w:tab w:val="left" w:pos="426"/>
          <w:tab w:val="left" w:pos="567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F67EAC" w:rsidRPr="00F67EAC" w:rsidRDefault="00F67EAC" w:rsidP="00F67EAC">
      <w:pPr>
        <w:tabs>
          <w:tab w:val="left" w:pos="426"/>
          <w:tab w:val="left" w:pos="567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F67EAC">
        <w:rPr>
          <w:rFonts w:ascii="Times New Roman" w:eastAsia="Times New Roman" w:hAnsi="Times New Roman" w:cs="Times New Roman"/>
          <w:sz w:val="16"/>
          <w:szCs w:val="16"/>
          <w:lang w:eastAsia="ar-SA"/>
        </w:rPr>
        <w:t>Статья  2</w:t>
      </w:r>
    </w:p>
    <w:p w:rsidR="00F67EAC" w:rsidRPr="00F67EAC" w:rsidRDefault="00F67EAC" w:rsidP="00F67EAC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F67EAC" w:rsidRPr="00F67EAC" w:rsidRDefault="00F67EAC" w:rsidP="00F67EAC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F67EAC">
        <w:rPr>
          <w:rFonts w:ascii="Times New Roman" w:eastAsia="Times New Roman" w:hAnsi="Times New Roman" w:cs="Times New Roman"/>
          <w:sz w:val="16"/>
          <w:szCs w:val="16"/>
          <w:lang w:eastAsia="ar-SA"/>
        </w:rPr>
        <w:t>Настоящее решение вступает в силу после дня его официального опубликования.</w:t>
      </w:r>
    </w:p>
    <w:p w:rsidR="00F67EAC" w:rsidRPr="00F67EAC" w:rsidRDefault="00F67EAC" w:rsidP="00F67EA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F67EAC" w:rsidRPr="00F67EAC" w:rsidRDefault="00F67EAC" w:rsidP="00F67EA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16"/>
          <w:szCs w:val="16"/>
          <w:lang w:eastAsia="ar-SA"/>
        </w:rPr>
      </w:pPr>
      <w:r w:rsidRPr="00F67EAC">
        <w:rPr>
          <w:rFonts w:ascii="Times New Roman" w:eastAsia="Times New Roman" w:hAnsi="Times New Roman" w:cs="Times New Roman"/>
          <w:b/>
          <w:i/>
          <w:sz w:val="16"/>
          <w:szCs w:val="16"/>
          <w:lang w:eastAsia="ar-SA"/>
        </w:rPr>
        <w:t>Глава Замзорского</w:t>
      </w:r>
    </w:p>
    <w:p w:rsidR="00F67EAC" w:rsidRPr="00F67EAC" w:rsidRDefault="00F67EAC" w:rsidP="00F67EA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F67EAC">
        <w:rPr>
          <w:rFonts w:ascii="Times New Roman" w:eastAsia="Times New Roman" w:hAnsi="Times New Roman" w:cs="Times New Roman"/>
          <w:b/>
          <w:i/>
          <w:sz w:val="16"/>
          <w:szCs w:val="16"/>
          <w:lang w:eastAsia="ar-SA"/>
        </w:rPr>
        <w:t>муниципального образования Е.В. Бурмакина</w:t>
      </w:r>
    </w:p>
    <w:p w:rsidR="00F67EAC" w:rsidRPr="00F67EAC" w:rsidRDefault="00F67EAC" w:rsidP="00F67EA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F67EAC" w:rsidRPr="00F67EAC" w:rsidRDefault="00F67EAC" w:rsidP="00F67EAC">
      <w:pPr>
        <w:tabs>
          <w:tab w:val="left" w:pos="6855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10"/>
          <w:szCs w:val="10"/>
          <w:lang w:eastAsia="ar-SA"/>
        </w:rPr>
      </w:pPr>
      <w:r w:rsidRPr="00F67EAC">
        <w:rPr>
          <w:rFonts w:ascii="Times New Roman" w:eastAsia="Times New Roman" w:hAnsi="Times New Roman" w:cs="Times New Roman"/>
          <w:sz w:val="10"/>
          <w:szCs w:val="10"/>
          <w:lang w:eastAsia="ar-SA"/>
        </w:rPr>
        <w:t xml:space="preserve">Приложение № 1 </w:t>
      </w:r>
      <w:proofErr w:type="gramStart"/>
      <w:r w:rsidRPr="00F67EAC">
        <w:rPr>
          <w:rFonts w:ascii="Times New Roman" w:eastAsia="Times New Roman" w:hAnsi="Times New Roman" w:cs="Times New Roman"/>
          <w:sz w:val="10"/>
          <w:szCs w:val="10"/>
          <w:lang w:eastAsia="ar-SA"/>
        </w:rPr>
        <w:t>к</w:t>
      </w:r>
      <w:proofErr w:type="gramEnd"/>
    </w:p>
    <w:p w:rsidR="00F67EAC" w:rsidRPr="00F67EAC" w:rsidRDefault="00F67EAC" w:rsidP="00F67EAC">
      <w:pPr>
        <w:tabs>
          <w:tab w:val="left" w:pos="6855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10"/>
          <w:szCs w:val="10"/>
          <w:lang w:eastAsia="ar-SA"/>
        </w:rPr>
      </w:pPr>
      <w:r w:rsidRPr="00F67EAC">
        <w:rPr>
          <w:rFonts w:ascii="Times New Roman" w:eastAsia="Times New Roman" w:hAnsi="Times New Roman" w:cs="Times New Roman"/>
          <w:sz w:val="10"/>
          <w:szCs w:val="10"/>
          <w:lang w:eastAsia="ar-SA"/>
        </w:rPr>
        <w:t>Решению думы Замзорского</w:t>
      </w:r>
    </w:p>
    <w:p w:rsidR="00F67EAC" w:rsidRPr="00F67EAC" w:rsidRDefault="00F67EAC" w:rsidP="00F67EAC">
      <w:pPr>
        <w:tabs>
          <w:tab w:val="left" w:pos="6855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10"/>
          <w:szCs w:val="10"/>
          <w:lang w:eastAsia="ar-SA"/>
        </w:rPr>
      </w:pPr>
      <w:r w:rsidRPr="00F67EAC">
        <w:rPr>
          <w:rFonts w:ascii="Times New Roman" w:eastAsia="Times New Roman" w:hAnsi="Times New Roman" w:cs="Times New Roman"/>
          <w:sz w:val="10"/>
          <w:szCs w:val="10"/>
          <w:lang w:eastAsia="ar-SA"/>
        </w:rPr>
        <w:t xml:space="preserve"> муниципального образования</w:t>
      </w:r>
    </w:p>
    <w:p w:rsidR="00F67EAC" w:rsidRPr="00F67EAC" w:rsidRDefault="00F67EAC" w:rsidP="00F67EAC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10"/>
          <w:szCs w:val="10"/>
          <w:lang w:eastAsia="ar-SA"/>
        </w:rPr>
      </w:pPr>
      <w:r w:rsidRPr="00F67EAC">
        <w:rPr>
          <w:rFonts w:ascii="Times New Roman" w:eastAsia="Times New Roman" w:hAnsi="Times New Roman" w:cs="Times New Roman"/>
          <w:sz w:val="10"/>
          <w:szCs w:val="10"/>
          <w:lang w:eastAsia="ar-SA"/>
        </w:rPr>
        <w:t>№ 175 от 30.11.2020г</w:t>
      </w:r>
    </w:p>
    <w:p w:rsidR="00F67EAC" w:rsidRPr="00F67EAC" w:rsidRDefault="00F67EAC" w:rsidP="00F67EA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ar-SA"/>
        </w:rPr>
      </w:pPr>
    </w:p>
    <w:p w:rsidR="00F67EAC" w:rsidRPr="00F67EAC" w:rsidRDefault="00F67EAC" w:rsidP="00F67EA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  <w:lang w:eastAsia="ar-SA"/>
        </w:rPr>
      </w:pPr>
      <w:r w:rsidRPr="00F67EAC">
        <w:rPr>
          <w:rFonts w:ascii="Times New Roman" w:eastAsia="Times New Roman" w:hAnsi="Times New Roman" w:cs="Times New Roman"/>
          <w:bCs/>
          <w:sz w:val="10"/>
          <w:szCs w:val="10"/>
        </w:rPr>
        <w:t>Прогнозируемые доходы бюджета Замзорского муниципального образования на 2020 год</w:t>
      </w:r>
    </w:p>
    <w:p w:rsidR="00F67EAC" w:rsidRPr="00F67EAC" w:rsidRDefault="00F67EAC" w:rsidP="00F67EA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tbl>
      <w:tblPr>
        <w:tblW w:w="497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7"/>
        <w:gridCol w:w="1560"/>
        <w:gridCol w:w="850"/>
      </w:tblGrid>
      <w:tr w:rsidR="00F67EAC" w:rsidRPr="00F67EAC" w:rsidTr="00F67EAC">
        <w:trPr>
          <w:trHeight w:val="20"/>
        </w:trPr>
        <w:tc>
          <w:tcPr>
            <w:tcW w:w="2567" w:type="dxa"/>
            <w:shd w:val="clear" w:color="auto" w:fill="auto"/>
            <w:noWrap/>
            <w:vAlign w:val="center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color w:val="000000"/>
                <w:sz w:val="10"/>
                <w:szCs w:val="10"/>
              </w:rPr>
              <w:t>наименование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color w:val="000000"/>
                <w:sz w:val="10"/>
                <w:szCs w:val="10"/>
              </w:rPr>
              <w:t>КБК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0"/>
                <w:szCs w:val="10"/>
              </w:rPr>
            </w:pPr>
            <w:proofErr w:type="spellStart"/>
            <w:r w:rsidRPr="00F67EAC">
              <w:rPr>
                <w:rFonts w:ascii="Times New Roman" w:eastAsia="Times New Roman" w:hAnsi="Times New Roman" w:cs="Times New Roman"/>
                <w:bCs/>
                <w:color w:val="000000"/>
                <w:sz w:val="10"/>
                <w:szCs w:val="10"/>
              </w:rPr>
              <w:t>сумма</w:t>
            </w:r>
            <w:proofErr w:type="gramStart"/>
            <w:r w:rsidRPr="00F67EAC">
              <w:rPr>
                <w:rFonts w:ascii="Times New Roman" w:eastAsia="Times New Roman" w:hAnsi="Times New Roman" w:cs="Times New Roman"/>
                <w:bCs/>
                <w:color w:val="000000"/>
                <w:sz w:val="10"/>
                <w:szCs w:val="10"/>
              </w:rPr>
              <w:t>,р</w:t>
            </w:r>
            <w:proofErr w:type="gramEnd"/>
            <w:r w:rsidRPr="00F67EAC">
              <w:rPr>
                <w:rFonts w:ascii="Times New Roman" w:eastAsia="Times New Roman" w:hAnsi="Times New Roman" w:cs="Times New Roman"/>
                <w:bCs/>
                <w:color w:val="000000"/>
                <w:sz w:val="10"/>
                <w:szCs w:val="10"/>
              </w:rPr>
              <w:t>уб</w:t>
            </w:r>
            <w:proofErr w:type="spellEnd"/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000000" w:fill="FFFFFF"/>
            <w:vAlign w:val="center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НАЛОГОВЫЕ И НЕНАЛОГОВЫЕ ДОХОДЫ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 xml:space="preserve">  1  00  00000  00  0000  000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3 873 600,00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000000" w:fill="FFFFFF"/>
            <w:vAlign w:val="center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НАЛОГИ НА ПРИБЫЛЬ, ДОХОДЫ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 xml:space="preserve">  1  01  00000  00  0000  000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1 934 000,00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auto" w:fill="auto"/>
            <w:vAlign w:val="center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Налог на доходы физических лиц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 xml:space="preserve">  1  01  02000  01  0000  110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1 934 000,00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auto" w:fill="auto"/>
            <w:vAlign w:val="center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осуществляется в соответствии со статьями 227, 227.1 и 228 Налогового кодекса Российской Федерации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 xml:space="preserve">  1  01  02010  01  0000  110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>1 933 800,00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auto" w:fill="auto"/>
            <w:vAlign w:val="center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proofErr w:type="gramStart"/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 xml:space="preserve">  1  01  02030  01  0000  110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>200,00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auto" w:fill="auto"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1  03  00000  00  0000  110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1 572 100,00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auto" w:fill="auto"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1  03  02000  01  0000  110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1 572 100,00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auto" w:fill="auto"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>1  03  02231  01  0000  110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712 500,00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auto" w:fill="auto"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>инжекторных</w:t>
            </w:r>
            <w:proofErr w:type="spellEnd"/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>1  03  02241  01  0000  110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5 300,00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auto" w:fill="auto"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>1  03  02251  01  0000  110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968 700,00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auto" w:fill="auto"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>1  03  02261  01  0000  110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-114 400,00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000000" w:fill="FFFFFF"/>
            <w:vAlign w:val="center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НАЛОГИ НА ИМУЩЕСТВО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 xml:space="preserve">  1  06  00000  00  0000  000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347 000,00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auto" w:fill="auto"/>
            <w:vAlign w:val="center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Налог на имущество физических лиц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 xml:space="preserve">  1  06  01000  00  0000  110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75 000,00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auto" w:fill="auto"/>
            <w:vAlign w:val="center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</w:t>
            </w:r>
            <w:proofErr w:type="spellStart"/>
            <w:proofErr w:type="gramStart"/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>сельских</w:t>
            </w:r>
            <w:proofErr w:type="spellEnd"/>
            <w:proofErr w:type="gramEnd"/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 xml:space="preserve"> поселений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 xml:space="preserve">  1  06  01030  10  0000  110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>75 000,00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auto" w:fill="auto"/>
            <w:vAlign w:val="center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Земельный налог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 xml:space="preserve">  1  06  06000  00  0000  110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272 000,00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auto" w:fill="auto"/>
            <w:vAlign w:val="center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 xml:space="preserve">Земельный налог с организаций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 xml:space="preserve">  1  06  06030  03  0000  110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>257 000,00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auto" w:fill="auto"/>
            <w:vAlign w:val="center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  1  06  06033  10  0000  110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257 000,00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auto" w:fill="auto"/>
            <w:vAlign w:val="center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>Земельный налог с физических лиц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 xml:space="preserve">  1  06  06040  00  0000  110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>15 000,00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auto" w:fill="auto"/>
            <w:vAlign w:val="center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  1  06  06043  10  0000  110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15 000,00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auto" w:fill="auto"/>
            <w:vAlign w:val="center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ГОСУДАРСТВЕННАЯ ПОШЛИНА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1  08  00000  00  0000 000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7 000,00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auto" w:fill="auto"/>
            <w:vAlign w:val="center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lastRenderedPageBreak/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 1  08  04000   01  0000 110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7 000,00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auto" w:fill="auto"/>
            <w:vAlign w:val="center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 1  08  04020  01  0000 110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7 000,00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auto" w:fill="auto"/>
            <w:vAlign w:val="center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 xml:space="preserve">  1  13  00000  00  0000  130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13 500,00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auto" w:fill="auto"/>
            <w:vAlign w:val="center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Доходы от оказания платных услуг (работ)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 xml:space="preserve">  1  13  01000  00  0000  130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13 500,00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auto" w:fill="auto"/>
            <w:vAlign w:val="center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>Прочие доходы от оказания платных услуг (работ)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>1  13  01990  00  0000  130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>13 500,00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auto" w:fill="auto"/>
            <w:vAlign w:val="center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Прочие доходы от оказания платных услуг (работ) получателями средств бюджетов сельских поселений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  1  13  01995  10  0000  130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13 500,00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auto" w:fill="auto"/>
            <w:vAlign w:val="center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БЕЗВОЗМЕЗДНЫЕ ПОСТУПЛЕНИЯ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 xml:space="preserve">  2  00  00000  00  0000  000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14 453 840,00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auto" w:fill="auto"/>
            <w:vAlign w:val="center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 xml:space="preserve"> 2  02  00000 00  0000  000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14 453 840,00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auto" w:fill="auto"/>
            <w:vAlign w:val="center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Дотации бюджетам субъектов РФ и муниципальных образований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 xml:space="preserve">  2  02  10000  00  0000  150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11 687 595,00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auto" w:fill="auto"/>
            <w:vAlign w:val="center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>Дотации на выравнивание  бюджетной обеспеченности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 xml:space="preserve">  2  02  15001  00  0000  150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>11 687 595,00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auto" w:fill="auto"/>
            <w:vAlign w:val="center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Дотации бюджетам сельских поселений на выравнивание  бюджетной обеспеченности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  2  02  15001  10  0000  150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11 687 595,00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auto" w:fill="auto"/>
            <w:vAlign w:val="center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>Дотации бюджетам  на поддержку мер по обеспечению сбалансированности бюджетов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 xml:space="preserve">  2  02  15002  00  0000  150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>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auto" w:fill="auto"/>
            <w:vAlign w:val="center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  2  02  15002  10  0000  150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auto" w:fill="auto"/>
            <w:vAlign w:val="center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Субсидии бюджетам субъектов РФ и муниципальных образований (межбюджетные субсидии)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 xml:space="preserve">  2  02  20000  00  0000  150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2 520 600,00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auto" w:fill="auto"/>
            <w:vAlign w:val="center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 xml:space="preserve">Субсидии бюджетам на </w:t>
            </w:r>
            <w:proofErr w:type="spellStart"/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>софинансирование</w:t>
            </w:r>
            <w:proofErr w:type="spellEnd"/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 xml:space="preserve"> капитальных вложений в объекты муниципальной собственности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 xml:space="preserve">  2  02  20077  00  0000  150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1 848 400,00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auto" w:fill="auto"/>
            <w:vAlign w:val="center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Субсидии бюджетам сельских поселений на </w:t>
            </w:r>
            <w:proofErr w:type="spellStart"/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софинансирование</w:t>
            </w:r>
            <w:proofErr w:type="spellEnd"/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 капитальных вложений в объекты муниципальной собственности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  2  02  20077  10  0000  150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1 848 400,00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auto" w:fill="auto"/>
            <w:vAlign w:val="center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>Прочие субсидии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 xml:space="preserve">  2  02  29999  00  0000 150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>672 200,00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auto" w:fill="auto"/>
            <w:vAlign w:val="center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Прочие субсидии бюджетам сельских поселений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  2  02  29999  10  0000  150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672 200,00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auto" w:fill="auto"/>
            <w:vAlign w:val="center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Субвенции бюджетам субъектов РФ и муниципальных образований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 xml:space="preserve">  2  02  30000  00  0000  150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134 800,00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auto" w:fill="auto"/>
            <w:vAlign w:val="center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 xml:space="preserve">  2  02  35118 00  0000  150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>134 100,00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auto" w:fill="auto"/>
            <w:vAlign w:val="center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  2  02  35118 10  0000  150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>134 100,00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auto" w:fill="auto"/>
            <w:vAlign w:val="center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 xml:space="preserve">  2  02  30024  00  0000  150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>700,00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auto" w:fill="auto"/>
            <w:vAlign w:val="center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  2  02  30024  10  0000  150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>700,00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 xml:space="preserve">  2  02  40000  00  0000  150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110 845,00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 xml:space="preserve">  2  02  49999  00  0000  150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  <w:t>110 845,00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  2  02  49999  10  0000  150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110 845,00</w:t>
            </w:r>
          </w:p>
        </w:tc>
      </w:tr>
      <w:tr w:rsidR="00F67EAC" w:rsidRPr="00F67EAC" w:rsidTr="00F67EAC">
        <w:trPr>
          <w:trHeight w:val="20"/>
        </w:trPr>
        <w:tc>
          <w:tcPr>
            <w:tcW w:w="4127" w:type="dxa"/>
            <w:gridSpan w:val="2"/>
            <w:shd w:val="clear" w:color="000000" w:fill="FFFFFF"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 xml:space="preserve">Итого доходов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18 327 440,00</w:t>
            </w:r>
          </w:p>
        </w:tc>
      </w:tr>
    </w:tbl>
    <w:p w:rsidR="00F67EAC" w:rsidRPr="00F67EAC" w:rsidRDefault="00F67EAC" w:rsidP="00F67EA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F67EAC" w:rsidRPr="00F67EAC" w:rsidRDefault="00F67EAC" w:rsidP="00F67EAC">
      <w:pPr>
        <w:tabs>
          <w:tab w:val="left" w:pos="6855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10"/>
          <w:szCs w:val="10"/>
          <w:lang w:eastAsia="ar-SA"/>
        </w:rPr>
      </w:pPr>
      <w:r w:rsidRPr="00F67EAC">
        <w:rPr>
          <w:rFonts w:ascii="Times New Roman" w:eastAsia="Times New Roman" w:hAnsi="Times New Roman" w:cs="Times New Roman"/>
          <w:sz w:val="10"/>
          <w:szCs w:val="10"/>
          <w:lang w:eastAsia="ar-SA"/>
        </w:rPr>
        <w:t xml:space="preserve">Приложение № 5 </w:t>
      </w:r>
      <w:proofErr w:type="gramStart"/>
      <w:r w:rsidRPr="00F67EAC">
        <w:rPr>
          <w:rFonts w:ascii="Times New Roman" w:eastAsia="Times New Roman" w:hAnsi="Times New Roman" w:cs="Times New Roman"/>
          <w:sz w:val="10"/>
          <w:szCs w:val="10"/>
          <w:lang w:eastAsia="ar-SA"/>
        </w:rPr>
        <w:t>к</w:t>
      </w:r>
      <w:proofErr w:type="gramEnd"/>
    </w:p>
    <w:p w:rsidR="00F67EAC" w:rsidRPr="00F67EAC" w:rsidRDefault="00F67EAC" w:rsidP="00F67EAC">
      <w:pPr>
        <w:tabs>
          <w:tab w:val="left" w:pos="6855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10"/>
          <w:szCs w:val="10"/>
          <w:lang w:eastAsia="ar-SA"/>
        </w:rPr>
      </w:pPr>
      <w:r w:rsidRPr="00F67EAC">
        <w:rPr>
          <w:rFonts w:ascii="Times New Roman" w:eastAsia="Times New Roman" w:hAnsi="Times New Roman" w:cs="Times New Roman"/>
          <w:sz w:val="10"/>
          <w:szCs w:val="10"/>
          <w:lang w:eastAsia="ar-SA"/>
        </w:rPr>
        <w:t>Решению думы Замзорского</w:t>
      </w:r>
    </w:p>
    <w:p w:rsidR="00F67EAC" w:rsidRPr="00F67EAC" w:rsidRDefault="00F67EAC" w:rsidP="00F67EAC">
      <w:pPr>
        <w:tabs>
          <w:tab w:val="left" w:pos="6855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10"/>
          <w:szCs w:val="10"/>
          <w:lang w:eastAsia="ar-SA"/>
        </w:rPr>
      </w:pPr>
      <w:r w:rsidRPr="00F67EAC">
        <w:rPr>
          <w:rFonts w:ascii="Times New Roman" w:eastAsia="Times New Roman" w:hAnsi="Times New Roman" w:cs="Times New Roman"/>
          <w:sz w:val="10"/>
          <w:szCs w:val="10"/>
          <w:lang w:eastAsia="ar-SA"/>
        </w:rPr>
        <w:t xml:space="preserve"> муниципального образования</w:t>
      </w:r>
    </w:p>
    <w:p w:rsidR="00F67EAC" w:rsidRPr="00F67EAC" w:rsidRDefault="00F67EAC" w:rsidP="00F67EAC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10"/>
          <w:szCs w:val="10"/>
          <w:lang w:eastAsia="ar-SA"/>
        </w:rPr>
      </w:pPr>
      <w:r w:rsidRPr="00F67EAC">
        <w:rPr>
          <w:rFonts w:ascii="Times New Roman" w:eastAsia="Times New Roman" w:hAnsi="Times New Roman" w:cs="Times New Roman"/>
          <w:sz w:val="10"/>
          <w:szCs w:val="10"/>
          <w:lang w:eastAsia="ar-SA"/>
        </w:rPr>
        <w:t>№ 175 от 30.11.2020г</w:t>
      </w:r>
    </w:p>
    <w:p w:rsidR="00F67EAC" w:rsidRPr="00F67EAC" w:rsidRDefault="00F67EAC" w:rsidP="00F67EA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  <w:lang w:eastAsia="ar-SA"/>
        </w:rPr>
      </w:pPr>
    </w:p>
    <w:p w:rsidR="00F67EAC" w:rsidRPr="00F67EAC" w:rsidRDefault="00F67EAC" w:rsidP="00F67EA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  <w:lang w:eastAsia="ar-SA"/>
        </w:rPr>
      </w:pPr>
      <w:r w:rsidRPr="00F67EAC">
        <w:rPr>
          <w:rFonts w:ascii="Times New Roman" w:eastAsia="Times New Roman" w:hAnsi="Times New Roman" w:cs="Times New Roman"/>
          <w:sz w:val="10"/>
          <w:szCs w:val="10"/>
          <w:lang w:eastAsia="ar-SA"/>
        </w:rPr>
        <w:t>Безвозмездные поступления в бюджет Замзорского муниципального образования на 2020 год</w:t>
      </w:r>
    </w:p>
    <w:tbl>
      <w:tblPr>
        <w:tblW w:w="4976" w:type="dxa"/>
        <w:tblInd w:w="93" w:type="dxa"/>
        <w:tblLook w:val="04A0" w:firstRow="1" w:lastRow="0" w:firstColumn="1" w:lastColumn="0" w:noHBand="0" w:noVBand="1"/>
      </w:tblPr>
      <w:tblGrid>
        <w:gridCol w:w="3559"/>
        <w:gridCol w:w="1417"/>
      </w:tblGrid>
      <w:tr w:rsidR="00F67EAC" w:rsidRPr="00F67EAC" w:rsidTr="00F67EAC">
        <w:trPr>
          <w:trHeight w:val="20"/>
        </w:trPr>
        <w:tc>
          <w:tcPr>
            <w:tcW w:w="35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 xml:space="preserve">Наименование 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Сумма, руб.</w:t>
            </w:r>
          </w:p>
        </w:tc>
      </w:tr>
      <w:tr w:rsidR="00F67EAC" w:rsidRPr="00F67EAC" w:rsidTr="00F67EAC">
        <w:trPr>
          <w:trHeight w:val="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Дотация на выравнивание бюджетной обеспеченности поселений из районного фонда финансовой поддержки поселений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11 687 595,00</w:t>
            </w:r>
          </w:p>
        </w:tc>
      </w:tr>
      <w:tr w:rsidR="00F67EAC" w:rsidRPr="00F67EAC" w:rsidTr="00F67EAC">
        <w:trPr>
          <w:trHeight w:val="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Иные межбюджетные трансферты на восстановление мемориальных сооружений и объектов, увековечивающих память погибших при защите Отечества (из бюджета муниципального района)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110 845,00</w:t>
            </w:r>
          </w:p>
        </w:tc>
      </w:tr>
      <w:tr w:rsidR="00F67EAC" w:rsidRPr="00F67EAC" w:rsidTr="00F67EAC">
        <w:trPr>
          <w:trHeight w:val="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proofErr w:type="spellStart"/>
            <w:proofErr w:type="gramStart"/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C</w:t>
            </w:r>
            <w:proofErr w:type="gramEnd"/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убсидии</w:t>
            </w:r>
            <w:proofErr w:type="spellEnd"/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 xml:space="preserve"> местным бюджетам в целях государственной поддержки органов местного самоуправления муниципальных образований на реализацию общественно значимых проектов по благоустройству сельских территорий в рамках обеспечения комплексного развития сельских </w:t>
            </w:r>
            <w:proofErr w:type="spellStart"/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территорийности</w:t>
            </w:r>
            <w:proofErr w:type="spellEnd"/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 xml:space="preserve"> бюджетов поселений (из бюджета муниципального района)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1 848 400,00</w:t>
            </w:r>
          </w:p>
        </w:tc>
      </w:tr>
      <w:tr w:rsidR="00F67EAC" w:rsidRPr="00F67EAC" w:rsidTr="00F67EAC">
        <w:trPr>
          <w:trHeight w:val="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 xml:space="preserve">Субсидия на реализацию мероприятий перечня проектов народных инициатив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672 200,00</w:t>
            </w:r>
          </w:p>
        </w:tc>
      </w:tr>
      <w:tr w:rsidR="00F67EAC" w:rsidRPr="00F67EAC" w:rsidTr="00F67EAC">
        <w:trPr>
          <w:trHeight w:val="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 xml:space="preserve">Субвенции на осуществление областного государственного полномочия по определению перечня должностных лиц органов местного самоуправления, уполномоченных составлять протоколы об административных правонарушениях, предусмотренных отдельными законами Иркутской области об административной ответственности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700,00</w:t>
            </w:r>
          </w:p>
        </w:tc>
      </w:tr>
      <w:tr w:rsidR="00F67EAC" w:rsidRPr="00F67EAC" w:rsidTr="00F67EAC">
        <w:trPr>
          <w:trHeight w:val="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 xml:space="preserve">Субвенция на 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134 100,00</w:t>
            </w:r>
          </w:p>
        </w:tc>
      </w:tr>
      <w:tr w:rsidR="00F67EAC" w:rsidRPr="00F67EAC" w:rsidTr="00F67EAC">
        <w:trPr>
          <w:trHeight w:val="20"/>
        </w:trPr>
        <w:tc>
          <w:tcPr>
            <w:tcW w:w="355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ИТОГО: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14 453 840,00</w:t>
            </w:r>
          </w:p>
        </w:tc>
      </w:tr>
    </w:tbl>
    <w:p w:rsidR="00F67EAC" w:rsidRPr="00F67EAC" w:rsidRDefault="00F67EAC" w:rsidP="00F67EA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F67EAC" w:rsidRPr="00F67EAC" w:rsidRDefault="00F67EAC" w:rsidP="00F67EAC">
      <w:pPr>
        <w:tabs>
          <w:tab w:val="left" w:pos="6855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10"/>
          <w:szCs w:val="10"/>
          <w:lang w:eastAsia="ar-SA"/>
        </w:rPr>
      </w:pPr>
      <w:r w:rsidRPr="00F67EAC">
        <w:rPr>
          <w:rFonts w:ascii="Times New Roman" w:eastAsia="Times New Roman" w:hAnsi="Times New Roman" w:cs="Times New Roman"/>
          <w:sz w:val="10"/>
          <w:szCs w:val="10"/>
          <w:lang w:eastAsia="ar-SA"/>
        </w:rPr>
        <w:t xml:space="preserve">Приложение № 9 </w:t>
      </w:r>
      <w:proofErr w:type="gramStart"/>
      <w:r w:rsidRPr="00F67EAC">
        <w:rPr>
          <w:rFonts w:ascii="Times New Roman" w:eastAsia="Times New Roman" w:hAnsi="Times New Roman" w:cs="Times New Roman"/>
          <w:sz w:val="10"/>
          <w:szCs w:val="10"/>
          <w:lang w:eastAsia="ar-SA"/>
        </w:rPr>
        <w:t>к</w:t>
      </w:r>
      <w:proofErr w:type="gramEnd"/>
    </w:p>
    <w:p w:rsidR="00F67EAC" w:rsidRPr="00F67EAC" w:rsidRDefault="00F67EAC" w:rsidP="00F67EAC">
      <w:pPr>
        <w:tabs>
          <w:tab w:val="left" w:pos="6855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10"/>
          <w:szCs w:val="10"/>
          <w:lang w:eastAsia="ar-SA"/>
        </w:rPr>
      </w:pPr>
      <w:r w:rsidRPr="00F67EAC">
        <w:rPr>
          <w:rFonts w:ascii="Times New Roman" w:eastAsia="Times New Roman" w:hAnsi="Times New Roman" w:cs="Times New Roman"/>
          <w:sz w:val="10"/>
          <w:szCs w:val="10"/>
          <w:lang w:eastAsia="ar-SA"/>
        </w:rPr>
        <w:t>Решению думы Замзорского</w:t>
      </w:r>
    </w:p>
    <w:p w:rsidR="00F67EAC" w:rsidRPr="00F67EAC" w:rsidRDefault="00F67EAC" w:rsidP="00F67EAC">
      <w:pPr>
        <w:tabs>
          <w:tab w:val="left" w:pos="6855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10"/>
          <w:szCs w:val="10"/>
          <w:lang w:eastAsia="ar-SA"/>
        </w:rPr>
      </w:pPr>
      <w:r w:rsidRPr="00F67EAC">
        <w:rPr>
          <w:rFonts w:ascii="Times New Roman" w:eastAsia="Times New Roman" w:hAnsi="Times New Roman" w:cs="Times New Roman"/>
          <w:sz w:val="10"/>
          <w:szCs w:val="10"/>
          <w:lang w:eastAsia="ar-SA"/>
        </w:rPr>
        <w:t xml:space="preserve"> муниципального образования</w:t>
      </w:r>
    </w:p>
    <w:p w:rsidR="00F67EAC" w:rsidRPr="00F67EAC" w:rsidRDefault="00F67EAC" w:rsidP="00F67EAC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10"/>
          <w:szCs w:val="10"/>
          <w:lang w:eastAsia="ar-SA"/>
        </w:rPr>
      </w:pPr>
      <w:r w:rsidRPr="00F67EAC">
        <w:rPr>
          <w:rFonts w:ascii="Times New Roman" w:eastAsia="Times New Roman" w:hAnsi="Times New Roman" w:cs="Times New Roman"/>
          <w:sz w:val="10"/>
          <w:szCs w:val="10"/>
          <w:lang w:eastAsia="ar-SA"/>
        </w:rPr>
        <w:t>№ 172 от 30.09.2020г</w:t>
      </w:r>
    </w:p>
    <w:p w:rsidR="00F67EAC" w:rsidRPr="00F67EAC" w:rsidRDefault="00F67EAC" w:rsidP="00F67EA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  <w:lang w:eastAsia="ar-SA"/>
        </w:rPr>
      </w:pPr>
    </w:p>
    <w:p w:rsidR="00F67EAC" w:rsidRPr="00F67EAC" w:rsidRDefault="00F67EAC" w:rsidP="00F67EA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  <w:lang w:eastAsia="ar-SA"/>
        </w:rPr>
      </w:pPr>
      <w:r w:rsidRPr="00F67EAC">
        <w:rPr>
          <w:rFonts w:ascii="Times New Roman" w:eastAsia="Times New Roman" w:hAnsi="Times New Roman" w:cs="Times New Roman"/>
          <w:sz w:val="10"/>
          <w:szCs w:val="10"/>
          <w:lang w:eastAsia="ar-SA"/>
        </w:rPr>
        <w:t xml:space="preserve">Распределение бюджетных ассигнований по разделам, подразделам, целевым статьям (муниципальным программам и не программным направлениям деятельности) и группам </w:t>
      </w:r>
      <w:proofErr w:type="gramStart"/>
      <w:r w:rsidRPr="00F67EAC">
        <w:rPr>
          <w:rFonts w:ascii="Times New Roman" w:eastAsia="Times New Roman" w:hAnsi="Times New Roman" w:cs="Times New Roman"/>
          <w:sz w:val="10"/>
          <w:szCs w:val="10"/>
          <w:lang w:eastAsia="ar-SA"/>
        </w:rPr>
        <w:t>видов расходов классификации расходов бюджета  муниципального образования</w:t>
      </w:r>
      <w:proofErr w:type="gramEnd"/>
      <w:r w:rsidRPr="00F67EAC">
        <w:rPr>
          <w:rFonts w:ascii="Times New Roman" w:eastAsia="Times New Roman" w:hAnsi="Times New Roman" w:cs="Times New Roman"/>
          <w:sz w:val="10"/>
          <w:szCs w:val="10"/>
          <w:lang w:eastAsia="ar-SA"/>
        </w:rPr>
        <w:t xml:space="preserve">  в ведомственной структуре расходов  на 2020 год</w:t>
      </w:r>
    </w:p>
    <w:p w:rsidR="00F67EAC" w:rsidRPr="00F67EAC" w:rsidRDefault="00F67EAC" w:rsidP="00F67EA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tbl>
      <w:tblPr>
        <w:tblW w:w="511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0"/>
        <w:gridCol w:w="472"/>
        <w:gridCol w:w="521"/>
        <w:gridCol w:w="850"/>
        <w:gridCol w:w="425"/>
        <w:gridCol w:w="850"/>
      </w:tblGrid>
      <w:tr w:rsidR="00F67EAC" w:rsidRPr="00F67EAC" w:rsidTr="00F67EAC">
        <w:trPr>
          <w:trHeight w:val="184"/>
        </w:trPr>
        <w:tc>
          <w:tcPr>
            <w:tcW w:w="2000" w:type="dxa"/>
            <w:vMerge w:val="restart"/>
            <w:shd w:val="clear" w:color="auto" w:fill="auto"/>
            <w:vAlign w:val="center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Наименование</w:t>
            </w:r>
          </w:p>
        </w:tc>
        <w:tc>
          <w:tcPr>
            <w:tcW w:w="472" w:type="dxa"/>
            <w:vMerge w:val="restart"/>
            <w:shd w:val="clear" w:color="auto" w:fill="auto"/>
            <w:vAlign w:val="center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КВСР</w:t>
            </w:r>
          </w:p>
        </w:tc>
        <w:tc>
          <w:tcPr>
            <w:tcW w:w="521" w:type="dxa"/>
            <w:vMerge w:val="restart"/>
            <w:shd w:val="clear" w:color="auto" w:fill="auto"/>
            <w:vAlign w:val="center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КФСР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КЦСР</w:t>
            </w:r>
          </w:p>
        </w:tc>
        <w:tc>
          <w:tcPr>
            <w:tcW w:w="425" w:type="dxa"/>
            <w:vMerge w:val="restart"/>
            <w:shd w:val="clear" w:color="auto" w:fill="auto"/>
            <w:vAlign w:val="center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КВР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Сумма, руб.</w:t>
            </w:r>
          </w:p>
        </w:tc>
      </w:tr>
      <w:tr w:rsidR="00F67EAC" w:rsidRPr="00F67EAC" w:rsidTr="00F67EAC">
        <w:trPr>
          <w:trHeight w:val="184"/>
        </w:trPr>
        <w:tc>
          <w:tcPr>
            <w:tcW w:w="2000" w:type="dxa"/>
            <w:vMerge/>
            <w:vAlign w:val="center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472" w:type="dxa"/>
            <w:vMerge/>
            <w:vAlign w:val="center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</w:p>
        </w:tc>
        <w:tc>
          <w:tcPr>
            <w:tcW w:w="521" w:type="dxa"/>
            <w:vMerge/>
            <w:vAlign w:val="center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Администрация Замзорского муниципального образования - администрация сельского поселения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19 302 148,13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ОБЩЕГОСУДАРСТВЕННЫЕ ВОПРОСЫ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0100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6 834 162,88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lastRenderedPageBreak/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0102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1 263 882,89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Непрограммные расходы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0102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0900000000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1 263 882,89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 xml:space="preserve">Высшее </w:t>
            </w:r>
            <w:proofErr w:type="spellStart"/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должностоное</w:t>
            </w:r>
            <w:proofErr w:type="spellEnd"/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 xml:space="preserve"> лицо органов местного самоуправления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0102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0910000000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1 263 882,89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Реализация направлений расходов муниципальной программы, подпрограммы муниципальной программы, задачи, направления, а также непрограммным направлениям расходов органов местного самоуправления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0102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0910049999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1 263 882,89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0102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0910049999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1 263 882,89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0104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5 561 029,99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Непрограммные расходы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0104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0900000000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5 556 029,99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Центральный аппарат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0104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0920000000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5 556 029,99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Реализация направлений расходов муниципальной программы, подпрограммы муниципальной программы, задачи, направления, а также непрограммным направлениям расходов органов местного самоуправления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0104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0920049999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5 556 029,99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0104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0920049999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4 782 256,48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0104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0920049999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200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767 104,07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Иные бюджетные ассигнования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0104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0920049999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800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6 669,44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Муниципальная программа "Управление муниципальными финансами"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0104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1000000000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5 000,00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 xml:space="preserve">Подпрограмма " Развитие муниципальной службы в </w:t>
            </w:r>
            <w:proofErr w:type="spellStart"/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Замзорском</w:t>
            </w:r>
            <w:proofErr w:type="spellEnd"/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 xml:space="preserve"> муниципальном образовании на 2016-2020 годы"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0104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1010000000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5 000,00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Реализация направлений расходов муниципальной программы, подпрограммы муниципальной программы, задачи, направления, а также непрограммным направлениям расходов органов местного самоуправления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0104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1010049999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5 000,00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0104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1010049999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200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5 000,00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Резервные фонды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0111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5 000,00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Непрограммные расходы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0111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0900000000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5 000,00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Резервные фонды местных администраций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0111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0940000000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5 000,00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Реализация направлений расходов муниципальной программы, подпрограммы муниципальной программы, задачи, направления, а также непрограммным направлениям расходов органов местного самоуправления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0111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0940049999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5 000,00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Иные бюджетные ассигнования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0111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0940049999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800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5 000,00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Другие общегосударственные вопросы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0113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4 250,00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Непрограммные расходы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0113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0900000000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4 250,00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Выполнение других обязательств муниципального образования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0113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0980000000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3 550,00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Реализация направлений расходов муниципальной программы, подпрограммы муниципальной программы, задачи, направления, а также непрограммные направления расходов органов местного самоуправления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0113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0980049999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3 550,00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0113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0980049999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200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3 550,00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Субвенции на осуществление областного государственного полномочия по определению перечня должностных лиц органов местного самоуправления, уполномоченных составлять протоколы об административных правонарушениях, предусмотренных отдельными законами Иркутской области об административной ответственности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0113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09A0073150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700,00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0113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09A0073150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200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700,00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НАЦИОНАЛЬНАЯ ОБОРОНА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0200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134 100,00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Мобилизационная и вневойсковая подготовка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0203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134 100,00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0203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09В0051180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134 100,00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0203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09В0051180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134 100,00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0300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626 174,48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0309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12 000,00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Муниципальная программа "Обеспечение комплексных мер противодействия чрезвычайным ситуациям природного и техногенного характера"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0309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3000000000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12 000,00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Подпрограмма Предупреждение чрезвычайных ситуаций и обеспечение пожарной безопасности в муниципальном образовании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0309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3010000000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12 000,00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Реализация направлений расходов муниципальной программы, подпрограммы муниципальной программы, задачи, направления, а также непрограммным направлениям расходов органов местного самоуправления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0309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3010049999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12 000,00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0309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3010049999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200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12 000,00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Обеспечение пожарной безопасности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0310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614 174,48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Муниципальная программа "Обеспечение комплексных мер противодействия чрезвычайным ситуациям природного и техногенного характера"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0310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3000000000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614 174,48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Подпрограмма Предупреждение чрезвычайных ситуаций и обеспечение пожарной безопасности в муниципальном образовании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0310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3010000000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614 174,48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Реализация направлений расходов муниципальной программы, подпрограммы муниципальной программы, задачи, направления, а также непрограммным направлениям расходов органов местного самоуправления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0310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3010049999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614 174,48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0310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3010049999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200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614 174,48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НАЦИОНАЛЬНАЯ ЭКОНОМИКА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0400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1 995 972,40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Дорожное хозяйство (дорожные фонды)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0409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1 864 896,79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Муниципальная программа "Развитие дорожного хозяйства"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0409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4000000000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1 864 896,79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Подпрограмма Развитие автомобильных дорог общего пользования находящихся в муниципальной собственности муниципального образования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0409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4010000000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1 284 198,25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Реализация направлений расходов муниципальной программы, подпрограммы муниципальной программы, задачи, направления, а также непрограммным направлениям расходов органов местного самоуправления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0409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4010049999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1 284 198,25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0409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4010049999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200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1 284 198,25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Подпрограмма Повышение безопасности дорожного движения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0409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4020000000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580 698,54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Реализация направлений расходов муниципальной программы, подпрограммы муниципальной программы, задачи, направления, а также непрограммным направлениям расходов органов местного самоуправления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0409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4020049999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580 698,54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0409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4020049999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200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578 513,88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Иные бюджетные ассигнования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0409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4020049999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800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2 184,66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Другие вопросы в области национальной экономики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0412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131 075,61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Непрограммные расходы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0412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0900000000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131 075,61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Выполнение других обязательств муниципального образования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0412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0980000000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11 075,61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Реализация направлений расходов муниципальной программы, подпрограммы муниципальной программы, задачи, направления, а также непрограммные направления расходов органов местного самоуправления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0412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0980049999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11 075,61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0412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0980049999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200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11 075,61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мероприятия в области градостроительства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0412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0990049999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120 000,00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0412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0990049999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200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120 000,00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ЖИЛИЩНО-КОММУНАЛЬНОЕ ХОЗЯЙСТВО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0500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1 350 028,52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Коммунальное хозяйство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0502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367 100,52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Муниципальная программа "Развитие жилищно-коммунального хозяйства"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0502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5000000000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327 100,52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Подпрограмма "Энергосбережение и повышение энергетической эффективности"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0502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5010000000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110 800,00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Реализация направлений расходов муниципальной программы, подпрограммы муниципальной программы, задачи, направления, а также непрограммным направлениям расходов органов местного самоуправления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0502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5010049999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110 800,00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Закупка товаров, работ и услуг для </w:t>
            </w: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lastRenderedPageBreak/>
              <w:t>985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0502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5010049999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200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110 800,00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lastRenderedPageBreak/>
              <w:t>Подпрограмма "Обеспечение населения качественной питьевой водой"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0502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5020000000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216 300,52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Реализация направлений расходов муниципальной программы, подпрограммы муниципальной программы, задачи, направления, а также непрограммным направлениям расходов органов местного самоуправления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0502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5020049999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216 300,52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0502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5020049999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200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207 256,52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Иные бюджетные ассигнования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0502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5020049999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800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9 044,00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Муниципальная программа "Комплексное развитие систем коммунальной инфраструктуры"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0502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5170000000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40 000,00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Реализация направлений расходов муниципальной программы, подпрограммы муниципальной программы, задачи, направления, а также непрограммным направлениям расходов органов местного самоуправления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0502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5170049999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40 000,00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0502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5170049999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200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40 000,00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Благоустройство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0503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982 928,00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Муниципальная программа "Развитие жилищно-коммунального хозяйства"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0503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5000000000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982 928,00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Подпрограмма "Организация деятельности по сбору и транспортированию твердых коммунальных отходов"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0503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5040000000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2 041,00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Реализация направлений расходов муниципальной программы, подпрограммы муниципальной программы, задачи, направления, а также непрограммным направлениям расходов органов местного самоуправления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0503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5040049999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2 041,00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0503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5040049999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200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2 041,00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Подпрограмма "Организация благоустройства территории муниципального образования"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0503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5080000000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980 887,00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Реализация направлений расходов муниципальной программы, подпрограммы муниципальной программы, задачи, направления, а также непрограммным направлениям расходов органов местного самоуправления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0503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5080049999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280 587,00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0503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5080049999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200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280 539,00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Иные бюджетные ассигнования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0503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5080049999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800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48,00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Реализация мероприятий перечня проектов народных инициатив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0503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50800S2370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700 300,00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0503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50800S2370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200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700 300,00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КУЛЬТУРА, КИНЕМАТОГРАФИЯ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0800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4 591 356,59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Культура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0801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4 571 356,59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Муниципальная программа Развитие культуры и спорта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0801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8000000000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4 571 356,59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Подпрограмма Обеспечение деятельности подведомственных учреждений культуры (клубы)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0801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8010000000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3 976 708,73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Реализация направлений расходов муниципальной программы, подпрограммы муниципальной программы, задачи, направления, а также непрограммным направлениям расходов органов местного самоуправления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0801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8010049999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3 976 708,73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0801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8010049999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1 495 498,01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0801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8010049999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200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2 457 052,43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Иные бюджетные ассигнования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0801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8010049999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800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24 158,29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Подпрограмма Обеспечение деятельности подведомственных учреждений культуры (библиотеки)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0801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8020000000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483 802,86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Реализация направлений расходов муниципальной программы, подпрограммы муниципальной программы, задачи, направления, а также непрограммным направлениям расходов органов местного самоуправления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0801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8020049999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483 802,86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0801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8020049999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447 351,00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0801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8020049999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200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36 451,86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Подпрограмма "Восстановление мемориальных сооружений и объектов"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0801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8060000000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110 845,00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 xml:space="preserve">Иные межбюджетные трансферты на восстановление мемориальных сооружений и объектов, увековечивающих память погибших при </w:t>
            </w: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lastRenderedPageBreak/>
              <w:t>защите Отечества (районные средства)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0801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8060074110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110 845,00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0801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8060074110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200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110 845,00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Другие вопросы в области культуры, кинематографии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0804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20 000,00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Муниципальная программа Развитие культуры и спорта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0804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8000000000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20 000,00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Подпрограмма Проведение массовых праздников на территории муниципального образования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0804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8030000000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20 000,00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Реализация направлений расходов муниципальной программы, подпрограммы муниципальной программы, задачи, направления, а также непрограммным направлениям расходов органов местного самоуправления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0804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8030049999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20 000,00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0804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8030049999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200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20 000,00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СОЦИАЛЬНАЯ ПОЛИТИКА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1000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115 670,00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Пенсионное обеспечение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1001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115 670,00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Непрограммные расходы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1001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0900000000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115 670,00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Доплата к пенсии муниципальным служащим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1001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0960000000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115 670,00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Реализация направлений расходов муниципальной программы, подпрограммы муниципальной программы, задачи, направления, а также непрограммным направлениям расходов органов местного самоуправления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1001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0960049999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115 670,00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Социальное обеспечение и иные выплаты населению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1001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0960049999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300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115 670,00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ФИЗИЧЕСКАЯ КУЛЬТУРА И СПОРТ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1100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3 059 931,26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Физическая культура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1101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3 059 931,26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Муниципальная программа Развитие культуры и спорта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1101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8000000000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3 059 931,26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Подпрограмма Физическая культура и спорт в муниципальном образовании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1101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8050000000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3 059 931,26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Реализация направлений расходов муниципальной программы, подпрограммы муниципальной программы, задачи, направления, а также непрограммным направлениям расходов органов местного самоуправления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1101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8050049999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1 061 531,26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1101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8050049999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200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1 057 453,26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Иные бюджетные ассигнования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1101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8050049999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800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4 078,00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Субсидии местным бюджетам в целях государственной поддержки органов местного самоуправления муниципальных образований на реализацию общественно значимых проектов по благоустройству сельских территорий в рамках обеспечения комплексного развития сельских территорий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1101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80500L5762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1 998 400,00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1101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80500L5762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200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1 998 400,00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ОБСЛУЖИВАНИЕ ГОСУДАРСТВЕННОГО (МУНИЦИПАЛЬНОГО) ДОЛГА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1300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1301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Непрограммные расходы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1301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0900000000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Процентные платежи по муниципальному долгу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1301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0950000000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Реализация направлений расходов муниципальной программы, подпрограммы муниципальной программы, задачи, направления, а также непрограммным направлениям расходов органов местного самоуправления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1301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0950049999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Обслуживание государственного (муниципального) долга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1301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0950049999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700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1400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593 752,00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Прочие межбюджетные трансферты общего характера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1403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593 752,00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Непрограммные расходы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1403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0900000000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593 752,00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Межбюджетные трансферты на исполнение переданных полномочий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1403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090М000000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593 752,00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 xml:space="preserve">Межбюджетные трансферты на составление и рассмотрение проекта бюджета поселения, утверждение и исполнение бюджета поселения, осуществление </w:t>
            </w:r>
            <w:proofErr w:type="gramStart"/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контроля за</w:t>
            </w:r>
            <w:proofErr w:type="gramEnd"/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 xml:space="preserve"> его исполнением, составление и утверждение отчета об исполнении бюджета поселения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1403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090М100000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411 310,00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Реализация направлений расходов муниципальной программы, подпрограммы муниципальной программы, задачи, направления, а также непрограммным направлениям расходов органов местного самоуправления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1403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090М149999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411 310,00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Межбюджетные трансферты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1403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090М149999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500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411 310,00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Межбюджетные трансферты на исполнение полномочий в области градостроительной деятельности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1403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090М200000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78 038,00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 xml:space="preserve">Реализация направлений расходов муниципальной программы, подпрограммы муниципальной </w:t>
            </w: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lastRenderedPageBreak/>
              <w:t>программы, задачи, направления, а также непрограммным направлениям расходов органов местного самоуправления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lastRenderedPageBreak/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1403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090М249999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78 038,00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lastRenderedPageBreak/>
              <w:t>Межбюджетные трансферты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1403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090М249999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500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78 038,00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Межбюджетные трансферты для осуществления полномочий по определению поставщиков (подрядчиков, исполнителей)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1403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090М300000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39 691,00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Реализация направлений расходов муниципальной программы, подпрограммы муниципальной программы, задачи, направления, а также непрограммным направлениям расходов органов местного самоуправления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1403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090М349999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39 691,00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Межбюджетные трансферты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1403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090М349999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500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39 691,00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Межбюджетные трансферты на исполнение полномочий контрольно-счетных органов поселений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1403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090М400000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64 713,00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Реализация направлений расходов муниципальной программы, подпрограммы муниципальной программы, задачи, направления, а также непрограммным направлениям расходов органов местного самоуправления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1403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090М449999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64 713,00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Межбюджетные трансферты</w:t>
            </w:r>
          </w:p>
        </w:tc>
        <w:tc>
          <w:tcPr>
            <w:tcW w:w="472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</w:t>
            </w:r>
          </w:p>
        </w:tc>
        <w:tc>
          <w:tcPr>
            <w:tcW w:w="521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1403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090М449999</w:t>
            </w:r>
          </w:p>
        </w:tc>
        <w:tc>
          <w:tcPr>
            <w:tcW w:w="425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500</w:t>
            </w:r>
          </w:p>
        </w:tc>
        <w:tc>
          <w:tcPr>
            <w:tcW w:w="85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64 713,00</w:t>
            </w:r>
          </w:p>
        </w:tc>
      </w:tr>
      <w:tr w:rsidR="00F67EAC" w:rsidRPr="00F67EAC" w:rsidTr="00F67EAC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ВСЕГО:</w:t>
            </w:r>
          </w:p>
        </w:tc>
        <w:tc>
          <w:tcPr>
            <w:tcW w:w="472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521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19 302 148,13</w:t>
            </w:r>
          </w:p>
        </w:tc>
      </w:tr>
    </w:tbl>
    <w:p w:rsidR="00F67EAC" w:rsidRPr="00F67EAC" w:rsidRDefault="00F67EAC" w:rsidP="00F67EA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F67EAC" w:rsidRPr="00F67EAC" w:rsidRDefault="00F67EAC" w:rsidP="00F67EAC">
      <w:pPr>
        <w:tabs>
          <w:tab w:val="left" w:pos="6855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10"/>
          <w:szCs w:val="10"/>
          <w:lang w:eastAsia="ar-SA"/>
        </w:rPr>
      </w:pPr>
      <w:r w:rsidRPr="00F67EAC">
        <w:rPr>
          <w:rFonts w:ascii="Times New Roman" w:eastAsia="Times New Roman" w:hAnsi="Times New Roman" w:cs="Times New Roman"/>
          <w:sz w:val="10"/>
          <w:szCs w:val="10"/>
          <w:lang w:eastAsia="ar-SA"/>
        </w:rPr>
        <w:t xml:space="preserve">Приложение № 11 </w:t>
      </w:r>
      <w:proofErr w:type="gramStart"/>
      <w:r w:rsidRPr="00F67EAC">
        <w:rPr>
          <w:rFonts w:ascii="Times New Roman" w:eastAsia="Times New Roman" w:hAnsi="Times New Roman" w:cs="Times New Roman"/>
          <w:sz w:val="10"/>
          <w:szCs w:val="10"/>
          <w:lang w:eastAsia="ar-SA"/>
        </w:rPr>
        <w:t>к</w:t>
      </w:r>
      <w:proofErr w:type="gramEnd"/>
    </w:p>
    <w:p w:rsidR="00F67EAC" w:rsidRPr="00F67EAC" w:rsidRDefault="00F67EAC" w:rsidP="00F67EAC">
      <w:pPr>
        <w:tabs>
          <w:tab w:val="left" w:pos="6855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10"/>
          <w:szCs w:val="10"/>
          <w:lang w:eastAsia="ar-SA"/>
        </w:rPr>
      </w:pPr>
      <w:r w:rsidRPr="00F67EAC">
        <w:rPr>
          <w:rFonts w:ascii="Times New Roman" w:eastAsia="Times New Roman" w:hAnsi="Times New Roman" w:cs="Times New Roman"/>
          <w:sz w:val="10"/>
          <w:szCs w:val="10"/>
          <w:lang w:eastAsia="ar-SA"/>
        </w:rPr>
        <w:t>Решению думы Замзорского</w:t>
      </w:r>
    </w:p>
    <w:p w:rsidR="00F67EAC" w:rsidRPr="00F67EAC" w:rsidRDefault="00F67EAC" w:rsidP="00F67EAC">
      <w:pPr>
        <w:tabs>
          <w:tab w:val="left" w:pos="6855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10"/>
          <w:szCs w:val="10"/>
          <w:lang w:eastAsia="ar-SA"/>
        </w:rPr>
      </w:pPr>
      <w:r w:rsidRPr="00F67EAC">
        <w:rPr>
          <w:rFonts w:ascii="Times New Roman" w:eastAsia="Times New Roman" w:hAnsi="Times New Roman" w:cs="Times New Roman"/>
          <w:sz w:val="10"/>
          <w:szCs w:val="10"/>
          <w:lang w:eastAsia="ar-SA"/>
        </w:rPr>
        <w:t xml:space="preserve"> муниципального образования</w:t>
      </w:r>
    </w:p>
    <w:p w:rsidR="00F67EAC" w:rsidRPr="00F67EAC" w:rsidRDefault="00F67EAC" w:rsidP="00F67EAC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10"/>
          <w:szCs w:val="10"/>
          <w:lang w:eastAsia="ar-SA"/>
        </w:rPr>
      </w:pPr>
      <w:r w:rsidRPr="00F67EAC">
        <w:rPr>
          <w:rFonts w:ascii="Times New Roman" w:eastAsia="Times New Roman" w:hAnsi="Times New Roman" w:cs="Times New Roman"/>
          <w:sz w:val="10"/>
          <w:szCs w:val="10"/>
          <w:lang w:eastAsia="ar-SA"/>
        </w:rPr>
        <w:t>№ 172 от 30.09.2020г</w:t>
      </w:r>
    </w:p>
    <w:p w:rsidR="00F67EAC" w:rsidRPr="00F67EAC" w:rsidRDefault="00F67EAC" w:rsidP="00F67EA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ar-SA"/>
        </w:rPr>
      </w:pPr>
    </w:p>
    <w:p w:rsidR="00F67EAC" w:rsidRPr="00F67EAC" w:rsidRDefault="00F67EAC" w:rsidP="00F67EA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  <w:lang w:eastAsia="ar-SA"/>
        </w:rPr>
      </w:pPr>
      <w:r w:rsidRPr="00F67EAC">
        <w:rPr>
          <w:rFonts w:ascii="Times New Roman" w:eastAsia="Times New Roman" w:hAnsi="Times New Roman" w:cs="Times New Roman"/>
          <w:sz w:val="10"/>
          <w:szCs w:val="10"/>
          <w:lang w:eastAsia="ar-SA"/>
        </w:rPr>
        <w:t>Распределение бюджетных ассигнований по разделам</w:t>
      </w:r>
    </w:p>
    <w:p w:rsidR="00F67EAC" w:rsidRPr="00F67EAC" w:rsidRDefault="00F67EAC" w:rsidP="00F67EA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  <w:lang w:eastAsia="ar-SA"/>
        </w:rPr>
      </w:pPr>
      <w:r w:rsidRPr="00F67EAC">
        <w:rPr>
          <w:rFonts w:ascii="Times New Roman" w:eastAsia="Times New Roman" w:hAnsi="Times New Roman" w:cs="Times New Roman"/>
          <w:sz w:val="10"/>
          <w:szCs w:val="10"/>
          <w:lang w:eastAsia="ar-SA"/>
        </w:rPr>
        <w:t>и подразделам классификации расходов бюджетов на 2020 год</w:t>
      </w:r>
    </w:p>
    <w:p w:rsidR="00F67EAC" w:rsidRPr="00F67EAC" w:rsidRDefault="00F67EAC" w:rsidP="00F67EA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tbl>
      <w:tblPr>
        <w:tblW w:w="511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4"/>
        <w:gridCol w:w="1100"/>
        <w:gridCol w:w="884"/>
      </w:tblGrid>
      <w:tr w:rsidR="00F67EAC" w:rsidRPr="00F67EAC" w:rsidTr="00F67EAC">
        <w:trPr>
          <w:trHeight w:val="20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color w:val="000000"/>
                <w:sz w:val="10"/>
                <w:szCs w:val="10"/>
              </w:rPr>
              <w:t>Наименование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0"/>
                <w:szCs w:val="10"/>
              </w:rPr>
            </w:pPr>
            <w:proofErr w:type="spellStart"/>
            <w:r w:rsidRPr="00F67EAC">
              <w:rPr>
                <w:rFonts w:ascii="Times New Roman" w:eastAsia="Times New Roman" w:hAnsi="Times New Roman" w:cs="Times New Roman"/>
                <w:bCs/>
                <w:color w:val="000000"/>
                <w:sz w:val="10"/>
                <w:szCs w:val="10"/>
              </w:rPr>
              <w:t>РзПР</w:t>
            </w:r>
            <w:proofErr w:type="spellEnd"/>
          </w:p>
        </w:tc>
        <w:tc>
          <w:tcPr>
            <w:tcW w:w="884" w:type="dxa"/>
            <w:shd w:val="clear" w:color="auto" w:fill="auto"/>
            <w:noWrap/>
            <w:vAlign w:val="center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color w:val="000000"/>
                <w:sz w:val="10"/>
                <w:szCs w:val="10"/>
              </w:rPr>
              <w:t>Сумма, руб.</w:t>
            </w:r>
          </w:p>
        </w:tc>
      </w:tr>
      <w:tr w:rsidR="00F67EAC" w:rsidRPr="00F67EAC" w:rsidTr="00F67EAC">
        <w:trPr>
          <w:trHeight w:val="20"/>
        </w:trPr>
        <w:tc>
          <w:tcPr>
            <w:tcW w:w="313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Администрация Замзорского муниципального образования - администрация сельского поселения</w:t>
            </w:r>
          </w:p>
        </w:tc>
        <w:tc>
          <w:tcPr>
            <w:tcW w:w="11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 </w:t>
            </w:r>
          </w:p>
        </w:tc>
        <w:tc>
          <w:tcPr>
            <w:tcW w:w="88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19 302 148,13</w:t>
            </w:r>
          </w:p>
        </w:tc>
      </w:tr>
      <w:tr w:rsidR="00F67EAC" w:rsidRPr="00F67EAC" w:rsidTr="00F67EAC">
        <w:trPr>
          <w:trHeight w:val="20"/>
        </w:trPr>
        <w:tc>
          <w:tcPr>
            <w:tcW w:w="313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ОБЩЕГОСУДАРСТВЕННЫЕ ВОПРОСЫ</w:t>
            </w:r>
          </w:p>
        </w:tc>
        <w:tc>
          <w:tcPr>
            <w:tcW w:w="11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0100</w:t>
            </w:r>
          </w:p>
        </w:tc>
        <w:tc>
          <w:tcPr>
            <w:tcW w:w="88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6 834 162,88</w:t>
            </w:r>
          </w:p>
        </w:tc>
      </w:tr>
      <w:tr w:rsidR="00F67EAC" w:rsidRPr="00F67EAC" w:rsidTr="00F67EAC">
        <w:trPr>
          <w:trHeight w:val="20"/>
        </w:trPr>
        <w:tc>
          <w:tcPr>
            <w:tcW w:w="313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0102</w:t>
            </w:r>
          </w:p>
        </w:tc>
        <w:tc>
          <w:tcPr>
            <w:tcW w:w="88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1 263 882,89</w:t>
            </w:r>
          </w:p>
        </w:tc>
      </w:tr>
      <w:tr w:rsidR="00F67EAC" w:rsidRPr="00F67EAC" w:rsidTr="00F67EAC">
        <w:trPr>
          <w:trHeight w:val="20"/>
        </w:trPr>
        <w:tc>
          <w:tcPr>
            <w:tcW w:w="313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0104</w:t>
            </w:r>
          </w:p>
        </w:tc>
        <w:tc>
          <w:tcPr>
            <w:tcW w:w="88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5 561 029,99</w:t>
            </w:r>
          </w:p>
        </w:tc>
      </w:tr>
      <w:tr w:rsidR="00F67EAC" w:rsidRPr="00F67EAC" w:rsidTr="00F67EAC">
        <w:trPr>
          <w:trHeight w:val="20"/>
        </w:trPr>
        <w:tc>
          <w:tcPr>
            <w:tcW w:w="313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Резервные фонды</w:t>
            </w:r>
          </w:p>
        </w:tc>
        <w:tc>
          <w:tcPr>
            <w:tcW w:w="11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0111</w:t>
            </w:r>
          </w:p>
        </w:tc>
        <w:tc>
          <w:tcPr>
            <w:tcW w:w="88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5 000,00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313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Другие общегосударственные вопросы</w:t>
            </w:r>
          </w:p>
        </w:tc>
        <w:tc>
          <w:tcPr>
            <w:tcW w:w="11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0113</w:t>
            </w:r>
          </w:p>
        </w:tc>
        <w:tc>
          <w:tcPr>
            <w:tcW w:w="88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4 250,00</w:t>
            </w:r>
          </w:p>
        </w:tc>
      </w:tr>
      <w:tr w:rsidR="00F67EAC" w:rsidRPr="00F67EAC" w:rsidTr="00F67EAC">
        <w:trPr>
          <w:trHeight w:val="20"/>
        </w:trPr>
        <w:tc>
          <w:tcPr>
            <w:tcW w:w="313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НАЦИОНАЛЬНАЯ ОБОРОНА</w:t>
            </w:r>
          </w:p>
        </w:tc>
        <w:tc>
          <w:tcPr>
            <w:tcW w:w="11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0200</w:t>
            </w:r>
          </w:p>
        </w:tc>
        <w:tc>
          <w:tcPr>
            <w:tcW w:w="88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134 100,00</w:t>
            </w:r>
          </w:p>
        </w:tc>
      </w:tr>
      <w:tr w:rsidR="00F67EAC" w:rsidRPr="00F67EAC" w:rsidTr="00F67EAC">
        <w:trPr>
          <w:trHeight w:val="20"/>
        </w:trPr>
        <w:tc>
          <w:tcPr>
            <w:tcW w:w="313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Мобилизационная и вневойсковая подготовка</w:t>
            </w:r>
          </w:p>
        </w:tc>
        <w:tc>
          <w:tcPr>
            <w:tcW w:w="11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0203</w:t>
            </w:r>
          </w:p>
        </w:tc>
        <w:tc>
          <w:tcPr>
            <w:tcW w:w="88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134 100,00</w:t>
            </w:r>
          </w:p>
        </w:tc>
      </w:tr>
      <w:tr w:rsidR="00F67EAC" w:rsidRPr="00F67EAC" w:rsidTr="00F67EAC">
        <w:trPr>
          <w:trHeight w:val="20"/>
        </w:trPr>
        <w:tc>
          <w:tcPr>
            <w:tcW w:w="313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НАЦИОНАЛЬНАЯ БЕЗОПАСНОСТЬ И ПРАВООХРАНИТЕЛЬНАЯ ДЕЯТЕЛЬНОСТЬ</w:t>
            </w:r>
          </w:p>
        </w:tc>
        <w:tc>
          <w:tcPr>
            <w:tcW w:w="11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0300</w:t>
            </w:r>
          </w:p>
        </w:tc>
        <w:tc>
          <w:tcPr>
            <w:tcW w:w="88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626 174,48</w:t>
            </w:r>
          </w:p>
        </w:tc>
      </w:tr>
      <w:tr w:rsidR="00F67EAC" w:rsidRPr="00F67EAC" w:rsidTr="00F67EAC">
        <w:trPr>
          <w:trHeight w:val="20"/>
        </w:trPr>
        <w:tc>
          <w:tcPr>
            <w:tcW w:w="313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1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0309</w:t>
            </w:r>
          </w:p>
        </w:tc>
        <w:tc>
          <w:tcPr>
            <w:tcW w:w="88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12 000,00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313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Обеспечение пожарной безопасности</w:t>
            </w:r>
          </w:p>
        </w:tc>
        <w:tc>
          <w:tcPr>
            <w:tcW w:w="11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0310</w:t>
            </w:r>
          </w:p>
        </w:tc>
        <w:tc>
          <w:tcPr>
            <w:tcW w:w="88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614 174,48</w:t>
            </w:r>
          </w:p>
        </w:tc>
      </w:tr>
      <w:tr w:rsidR="00F67EAC" w:rsidRPr="00F67EAC" w:rsidTr="00F67EAC">
        <w:trPr>
          <w:trHeight w:val="20"/>
        </w:trPr>
        <w:tc>
          <w:tcPr>
            <w:tcW w:w="313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НАЦИОНАЛЬНАЯ ЭКОНОМИКА</w:t>
            </w:r>
          </w:p>
        </w:tc>
        <w:tc>
          <w:tcPr>
            <w:tcW w:w="11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0400</w:t>
            </w:r>
          </w:p>
        </w:tc>
        <w:tc>
          <w:tcPr>
            <w:tcW w:w="88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1 995 972,40</w:t>
            </w:r>
          </w:p>
        </w:tc>
      </w:tr>
      <w:tr w:rsidR="00F67EAC" w:rsidRPr="00F67EAC" w:rsidTr="00F67EAC">
        <w:trPr>
          <w:trHeight w:val="20"/>
        </w:trPr>
        <w:tc>
          <w:tcPr>
            <w:tcW w:w="313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Дорожное хозяйство (дорожные фонды)</w:t>
            </w:r>
          </w:p>
        </w:tc>
        <w:tc>
          <w:tcPr>
            <w:tcW w:w="11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0409</w:t>
            </w:r>
          </w:p>
        </w:tc>
        <w:tc>
          <w:tcPr>
            <w:tcW w:w="88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1 864 896,79</w:t>
            </w:r>
          </w:p>
        </w:tc>
      </w:tr>
      <w:tr w:rsidR="00F67EAC" w:rsidRPr="00F67EAC" w:rsidTr="00F67EAC">
        <w:trPr>
          <w:trHeight w:val="20"/>
        </w:trPr>
        <w:tc>
          <w:tcPr>
            <w:tcW w:w="313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Другие вопросы в области национальной экономики</w:t>
            </w:r>
          </w:p>
        </w:tc>
        <w:tc>
          <w:tcPr>
            <w:tcW w:w="11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0412</w:t>
            </w:r>
          </w:p>
        </w:tc>
        <w:tc>
          <w:tcPr>
            <w:tcW w:w="88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131 075,61</w:t>
            </w:r>
          </w:p>
        </w:tc>
      </w:tr>
      <w:tr w:rsidR="00F67EAC" w:rsidRPr="00F67EAC" w:rsidTr="00F67EAC">
        <w:trPr>
          <w:trHeight w:val="20"/>
        </w:trPr>
        <w:tc>
          <w:tcPr>
            <w:tcW w:w="313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ЖИЛИЩНО-КОММУНАЛЬНОЕ ХОЗЯЙСТВО</w:t>
            </w:r>
          </w:p>
        </w:tc>
        <w:tc>
          <w:tcPr>
            <w:tcW w:w="11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0500</w:t>
            </w:r>
          </w:p>
        </w:tc>
        <w:tc>
          <w:tcPr>
            <w:tcW w:w="88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1 350 028,52</w:t>
            </w:r>
          </w:p>
        </w:tc>
      </w:tr>
      <w:tr w:rsidR="00F67EAC" w:rsidRPr="00F67EAC" w:rsidTr="00F67EAC">
        <w:trPr>
          <w:trHeight w:val="20"/>
        </w:trPr>
        <w:tc>
          <w:tcPr>
            <w:tcW w:w="313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Коммунальное хозяйство</w:t>
            </w:r>
          </w:p>
        </w:tc>
        <w:tc>
          <w:tcPr>
            <w:tcW w:w="11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0502</w:t>
            </w:r>
          </w:p>
        </w:tc>
        <w:tc>
          <w:tcPr>
            <w:tcW w:w="88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367 100,52</w:t>
            </w:r>
          </w:p>
        </w:tc>
      </w:tr>
      <w:tr w:rsidR="00F67EAC" w:rsidRPr="00F67EAC" w:rsidTr="00F67EAC">
        <w:trPr>
          <w:trHeight w:val="20"/>
        </w:trPr>
        <w:tc>
          <w:tcPr>
            <w:tcW w:w="313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Благоустройство</w:t>
            </w:r>
          </w:p>
        </w:tc>
        <w:tc>
          <w:tcPr>
            <w:tcW w:w="11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0503</w:t>
            </w:r>
          </w:p>
        </w:tc>
        <w:tc>
          <w:tcPr>
            <w:tcW w:w="88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982 928,00</w:t>
            </w:r>
          </w:p>
        </w:tc>
      </w:tr>
      <w:tr w:rsidR="00F67EAC" w:rsidRPr="00F67EAC" w:rsidTr="00F67EAC">
        <w:trPr>
          <w:trHeight w:val="20"/>
        </w:trPr>
        <w:tc>
          <w:tcPr>
            <w:tcW w:w="313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КУЛЬТУРА, КИНЕМАТОГРАФИЯ</w:t>
            </w:r>
          </w:p>
        </w:tc>
        <w:tc>
          <w:tcPr>
            <w:tcW w:w="11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0800</w:t>
            </w:r>
          </w:p>
        </w:tc>
        <w:tc>
          <w:tcPr>
            <w:tcW w:w="88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4 591 356,59</w:t>
            </w:r>
          </w:p>
        </w:tc>
      </w:tr>
      <w:tr w:rsidR="00F67EAC" w:rsidRPr="00F67EAC" w:rsidTr="00F67EAC">
        <w:trPr>
          <w:trHeight w:val="20"/>
        </w:trPr>
        <w:tc>
          <w:tcPr>
            <w:tcW w:w="313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Культура</w:t>
            </w:r>
          </w:p>
        </w:tc>
        <w:tc>
          <w:tcPr>
            <w:tcW w:w="11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0801</w:t>
            </w:r>
          </w:p>
        </w:tc>
        <w:tc>
          <w:tcPr>
            <w:tcW w:w="88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4 571 356,59</w:t>
            </w:r>
          </w:p>
        </w:tc>
      </w:tr>
      <w:tr w:rsidR="00F67EAC" w:rsidRPr="00F67EAC" w:rsidTr="00F67EAC">
        <w:trPr>
          <w:trHeight w:val="20"/>
        </w:trPr>
        <w:tc>
          <w:tcPr>
            <w:tcW w:w="313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Другие вопросы в области культуры, кинематографии</w:t>
            </w:r>
          </w:p>
        </w:tc>
        <w:tc>
          <w:tcPr>
            <w:tcW w:w="11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0804</w:t>
            </w:r>
          </w:p>
        </w:tc>
        <w:tc>
          <w:tcPr>
            <w:tcW w:w="88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20 000,00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313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СОЦИАЛЬНАЯ ПОЛИТИКА</w:t>
            </w:r>
          </w:p>
        </w:tc>
        <w:tc>
          <w:tcPr>
            <w:tcW w:w="11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1000</w:t>
            </w:r>
          </w:p>
        </w:tc>
        <w:tc>
          <w:tcPr>
            <w:tcW w:w="88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115 670,00</w:t>
            </w:r>
          </w:p>
        </w:tc>
      </w:tr>
      <w:tr w:rsidR="00F67EAC" w:rsidRPr="00F67EAC" w:rsidTr="00F67EAC">
        <w:trPr>
          <w:trHeight w:val="20"/>
        </w:trPr>
        <w:tc>
          <w:tcPr>
            <w:tcW w:w="313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Пенсионное обеспечение</w:t>
            </w:r>
          </w:p>
        </w:tc>
        <w:tc>
          <w:tcPr>
            <w:tcW w:w="11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1001</w:t>
            </w:r>
          </w:p>
        </w:tc>
        <w:tc>
          <w:tcPr>
            <w:tcW w:w="88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115 670,00</w:t>
            </w:r>
          </w:p>
        </w:tc>
      </w:tr>
      <w:tr w:rsidR="00F67EAC" w:rsidRPr="00F67EAC" w:rsidTr="00F67EAC">
        <w:trPr>
          <w:trHeight w:val="20"/>
        </w:trPr>
        <w:tc>
          <w:tcPr>
            <w:tcW w:w="313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ФИЗИЧЕСКАЯ КУЛЬТУРА И СПОРТ</w:t>
            </w:r>
          </w:p>
        </w:tc>
        <w:tc>
          <w:tcPr>
            <w:tcW w:w="11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1100</w:t>
            </w:r>
          </w:p>
        </w:tc>
        <w:tc>
          <w:tcPr>
            <w:tcW w:w="88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3 059 931,26</w:t>
            </w:r>
          </w:p>
        </w:tc>
      </w:tr>
      <w:tr w:rsidR="00F67EAC" w:rsidRPr="00F67EAC" w:rsidTr="00F67EAC">
        <w:trPr>
          <w:trHeight w:val="20"/>
        </w:trPr>
        <w:tc>
          <w:tcPr>
            <w:tcW w:w="313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Физическая культура</w:t>
            </w:r>
          </w:p>
        </w:tc>
        <w:tc>
          <w:tcPr>
            <w:tcW w:w="11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1101</w:t>
            </w:r>
          </w:p>
        </w:tc>
        <w:tc>
          <w:tcPr>
            <w:tcW w:w="88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3 059 931,26</w:t>
            </w:r>
          </w:p>
        </w:tc>
      </w:tr>
      <w:tr w:rsidR="00F67EAC" w:rsidRPr="00F67EAC" w:rsidTr="00F67EAC">
        <w:trPr>
          <w:trHeight w:val="20"/>
        </w:trPr>
        <w:tc>
          <w:tcPr>
            <w:tcW w:w="313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ОБСЛУЖИВАНИЕ ГОСУДАРСТВЕННОГО (МУНИЦИПАЛЬНОГО) ДОЛГА</w:t>
            </w:r>
          </w:p>
        </w:tc>
        <w:tc>
          <w:tcPr>
            <w:tcW w:w="11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1300</w:t>
            </w:r>
          </w:p>
        </w:tc>
        <w:tc>
          <w:tcPr>
            <w:tcW w:w="88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313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Обслуживание государственного (муниципального) внутреннего </w:t>
            </w: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lastRenderedPageBreak/>
              <w:t>долга</w:t>
            </w:r>
          </w:p>
        </w:tc>
        <w:tc>
          <w:tcPr>
            <w:tcW w:w="11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1301</w:t>
            </w:r>
          </w:p>
        </w:tc>
        <w:tc>
          <w:tcPr>
            <w:tcW w:w="88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1 000,00</w:t>
            </w:r>
          </w:p>
        </w:tc>
      </w:tr>
      <w:tr w:rsidR="00F67EAC" w:rsidRPr="00F67EAC" w:rsidTr="00F67EAC">
        <w:trPr>
          <w:trHeight w:val="20"/>
        </w:trPr>
        <w:tc>
          <w:tcPr>
            <w:tcW w:w="313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1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1400</w:t>
            </w:r>
          </w:p>
        </w:tc>
        <w:tc>
          <w:tcPr>
            <w:tcW w:w="88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</w:rPr>
              <w:t>593 752,00</w:t>
            </w:r>
          </w:p>
        </w:tc>
      </w:tr>
      <w:tr w:rsidR="00F67EAC" w:rsidRPr="00F67EAC" w:rsidTr="00F67EAC">
        <w:trPr>
          <w:trHeight w:val="20"/>
        </w:trPr>
        <w:tc>
          <w:tcPr>
            <w:tcW w:w="313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Прочие межбюджетные трансферты общего характера</w:t>
            </w:r>
          </w:p>
        </w:tc>
        <w:tc>
          <w:tcPr>
            <w:tcW w:w="1100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1403</w:t>
            </w:r>
          </w:p>
        </w:tc>
        <w:tc>
          <w:tcPr>
            <w:tcW w:w="884" w:type="dxa"/>
            <w:shd w:val="clear" w:color="auto" w:fill="auto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593 752,00</w:t>
            </w:r>
          </w:p>
        </w:tc>
      </w:tr>
      <w:tr w:rsidR="00F67EAC" w:rsidRPr="00F67EAC" w:rsidTr="00F67EAC">
        <w:trPr>
          <w:trHeight w:val="20"/>
        </w:trPr>
        <w:tc>
          <w:tcPr>
            <w:tcW w:w="3134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ВСЕГО: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884" w:type="dxa"/>
            <w:shd w:val="clear" w:color="auto" w:fill="auto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19 302 148,13</w:t>
            </w:r>
          </w:p>
        </w:tc>
      </w:tr>
    </w:tbl>
    <w:p w:rsidR="00F67EAC" w:rsidRPr="00F67EAC" w:rsidRDefault="00F67EAC" w:rsidP="00F67EA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F67EAC" w:rsidRPr="00F67EAC" w:rsidRDefault="00F67EAC" w:rsidP="00F67EAC">
      <w:pPr>
        <w:tabs>
          <w:tab w:val="left" w:pos="6855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10"/>
          <w:szCs w:val="10"/>
          <w:lang w:eastAsia="ar-SA"/>
        </w:rPr>
      </w:pPr>
      <w:r w:rsidRPr="00F67EAC">
        <w:rPr>
          <w:rFonts w:ascii="Times New Roman" w:eastAsia="Times New Roman" w:hAnsi="Times New Roman" w:cs="Times New Roman"/>
          <w:sz w:val="10"/>
          <w:szCs w:val="10"/>
          <w:lang w:eastAsia="ar-SA"/>
        </w:rPr>
        <w:t xml:space="preserve">Приложение № 13 </w:t>
      </w:r>
      <w:proofErr w:type="gramStart"/>
      <w:r w:rsidRPr="00F67EAC">
        <w:rPr>
          <w:rFonts w:ascii="Times New Roman" w:eastAsia="Times New Roman" w:hAnsi="Times New Roman" w:cs="Times New Roman"/>
          <w:sz w:val="10"/>
          <w:szCs w:val="10"/>
          <w:lang w:eastAsia="ar-SA"/>
        </w:rPr>
        <w:t>к</w:t>
      </w:r>
      <w:proofErr w:type="gramEnd"/>
    </w:p>
    <w:p w:rsidR="00F67EAC" w:rsidRPr="00F67EAC" w:rsidRDefault="00F67EAC" w:rsidP="00F67EAC">
      <w:pPr>
        <w:tabs>
          <w:tab w:val="left" w:pos="6855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10"/>
          <w:szCs w:val="10"/>
          <w:lang w:eastAsia="ar-SA"/>
        </w:rPr>
      </w:pPr>
      <w:r w:rsidRPr="00F67EAC">
        <w:rPr>
          <w:rFonts w:ascii="Times New Roman" w:eastAsia="Times New Roman" w:hAnsi="Times New Roman" w:cs="Times New Roman"/>
          <w:sz w:val="10"/>
          <w:szCs w:val="10"/>
          <w:lang w:eastAsia="ar-SA"/>
        </w:rPr>
        <w:t>Решению думы Замзорского</w:t>
      </w:r>
    </w:p>
    <w:p w:rsidR="00F67EAC" w:rsidRPr="00F67EAC" w:rsidRDefault="00F67EAC" w:rsidP="00F67EAC">
      <w:pPr>
        <w:tabs>
          <w:tab w:val="left" w:pos="6855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10"/>
          <w:szCs w:val="10"/>
          <w:lang w:eastAsia="ar-SA"/>
        </w:rPr>
      </w:pPr>
      <w:r w:rsidRPr="00F67EAC">
        <w:rPr>
          <w:rFonts w:ascii="Times New Roman" w:eastAsia="Times New Roman" w:hAnsi="Times New Roman" w:cs="Times New Roman"/>
          <w:sz w:val="10"/>
          <w:szCs w:val="10"/>
          <w:lang w:eastAsia="ar-SA"/>
        </w:rPr>
        <w:t xml:space="preserve"> муниципального образования</w:t>
      </w:r>
    </w:p>
    <w:p w:rsidR="00F67EAC" w:rsidRPr="00F67EAC" w:rsidRDefault="00F67EAC" w:rsidP="00F67EAC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10"/>
          <w:szCs w:val="10"/>
          <w:lang w:eastAsia="ar-SA"/>
        </w:rPr>
      </w:pPr>
      <w:r w:rsidRPr="00F67EAC">
        <w:rPr>
          <w:rFonts w:ascii="Times New Roman" w:eastAsia="Times New Roman" w:hAnsi="Times New Roman" w:cs="Times New Roman"/>
          <w:sz w:val="10"/>
          <w:szCs w:val="10"/>
          <w:lang w:eastAsia="ar-SA"/>
        </w:rPr>
        <w:t>№ 172 от 30.09.2020г</w:t>
      </w:r>
    </w:p>
    <w:p w:rsidR="00F67EAC" w:rsidRPr="00F67EAC" w:rsidRDefault="00F67EAC" w:rsidP="00F67EA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ar-SA"/>
        </w:rPr>
      </w:pPr>
    </w:p>
    <w:p w:rsidR="00F67EAC" w:rsidRPr="00F67EAC" w:rsidRDefault="00F67EAC" w:rsidP="00F67EA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  <w:lang w:eastAsia="ar-SA"/>
        </w:rPr>
      </w:pPr>
      <w:r w:rsidRPr="00F67EAC">
        <w:rPr>
          <w:rFonts w:ascii="Times New Roman" w:eastAsia="Times New Roman" w:hAnsi="Times New Roman" w:cs="Times New Roman"/>
          <w:sz w:val="10"/>
          <w:szCs w:val="10"/>
          <w:lang w:eastAsia="ar-SA"/>
        </w:rPr>
        <w:t>Источники внутреннего финансирования дефицита бюджета  Замзорского муниципального образования на 2020 год.</w:t>
      </w:r>
    </w:p>
    <w:p w:rsidR="00F67EAC" w:rsidRPr="00F67EAC" w:rsidRDefault="00F67EAC" w:rsidP="00F67EA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tbl>
      <w:tblPr>
        <w:tblW w:w="511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7"/>
        <w:gridCol w:w="1701"/>
        <w:gridCol w:w="851"/>
      </w:tblGrid>
      <w:tr w:rsidR="00F67EAC" w:rsidRPr="00F67EAC" w:rsidTr="00F67EAC">
        <w:trPr>
          <w:trHeight w:val="20"/>
        </w:trPr>
        <w:tc>
          <w:tcPr>
            <w:tcW w:w="2567" w:type="dxa"/>
            <w:shd w:val="clear" w:color="000000" w:fill="FFFFFF"/>
            <w:vAlign w:val="center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Наименование показателя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 xml:space="preserve">Код 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F67EAC" w:rsidRPr="00F67EAC" w:rsidRDefault="00F67EAC" w:rsidP="00F67EA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Сумма, руб.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000000" w:fill="FFFFFF"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Источники внутреннего финансирования дефицита бюджетов - всего</w:t>
            </w:r>
          </w:p>
        </w:tc>
        <w:tc>
          <w:tcPr>
            <w:tcW w:w="1701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000 01  00  00  00  00  0000  000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974 708,13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000000" w:fill="FFFFFF"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Кредиты кредитных организаций в валюте РФ</w:t>
            </w:r>
          </w:p>
        </w:tc>
        <w:tc>
          <w:tcPr>
            <w:tcW w:w="1701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985 01  02  00  00  00  0000  000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145 260,00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000000" w:fill="FFFFFF"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Привлечение кредитов от кредитных организаций в валюте Российской Федерации</w:t>
            </w:r>
          </w:p>
        </w:tc>
        <w:tc>
          <w:tcPr>
            <w:tcW w:w="1701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985 01  02  00  00  00  0000  700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145 260,00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000000" w:fill="FFFFFF"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Привлечение кредитов от кредитных организаций бюджетами сельских поселений в валюте Российской Федерации</w:t>
            </w:r>
          </w:p>
        </w:tc>
        <w:tc>
          <w:tcPr>
            <w:tcW w:w="1701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985 01  02  00  00  10  0000  710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145 260,00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000000" w:fill="FFFFFF"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Погашение кредитов, предоставленных кредитными организациями в валюте Российской Федерации</w:t>
            </w:r>
          </w:p>
        </w:tc>
        <w:tc>
          <w:tcPr>
            <w:tcW w:w="1701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985 01  02  00  00  00  0000  800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000000" w:fill="FFFFFF"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Погашение бюджетами сельских поселений кредитов от кредитных организаций в валюте Российской Федерации</w:t>
            </w:r>
          </w:p>
        </w:tc>
        <w:tc>
          <w:tcPr>
            <w:tcW w:w="1701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985 01  02  00  00  10  0000  810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 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000000" w:fill="FFFFFF"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Бюджетные кредиты от других бюджетов бюджетной системы Российской Федерации в валюте РФ</w:t>
            </w:r>
          </w:p>
        </w:tc>
        <w:tc>
          <w:tcPr>
            <w:tcW w:w="1701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985 01  03  00  00  00  0000  000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000000" w:fill="FFFFFF"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Привлечение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701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985 01  03  01  00  00  0000  700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000000" w:fill="FFFFFF"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Привлечение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1701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985 01  03  01  00  10  0000  710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 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000000" w:fill="FFFFFF"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Погашение бюджетных кредитов, полученных от других бюджетов бюджетной системы Российской Федерации  в валюте Российской Федерации</w:t>
            </w:r>
          </w:p>
        </w:tc>
        <w:tc>
          <w:tcPr>
            <w:tcW w:w="1701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985 01  03  01  00  00  0000  800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000000" w:fill="FFFFFF"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Погашение бюджетами сельских поселений кредитов от других бюджетов бюджетной системы Российской Федерации  в валюте Российской Федерации</w:t>
            </w:r>
          </w:p>
        </w:tc>
        <w:tc>
          <w:tcPr>
            <w:tcW w:w="1701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985 01  03  01  00  10  0000  810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 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000000" w:fill="FFFFFF"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701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985 01  05  00  00  00  0000  000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829 448,13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000000" w:fill="FFFFFF"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Увеличение остатков средств бюджетов</w:t>
            </w:r>
          </w:p>
        </w:tc>
        <w:tc>
          <w:tcPr>
            <w:tcW w:w="1701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985 01  05  00  00  00  0000  500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-18 472 700,00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000000" w:fill="FFFFFF"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Увеличение прочих остатков средств бюджетов</w:t>
            </w:r>
          </w:p>
        </w:tc>
        <w:tc>
          <w:tcPr>
            <w:tcW w:w="1701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985 01  05  02  00  00  0000  500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-18 472 700,00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000000" w:fill="FFFFFF"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Увеличение прочих  остатков денежных средств бюджетов</w:t>
            </w:r>
          </w:p>
        </w:tc>
        <w:tc>
          <w:tcPr>
            <w:tcW w:w="1701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985 01  05  02  01  00  0000  510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-18 472 700,00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000000" w:fill="FFFFFF"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Увеличение прочих остатков денежных средств бюджетов сельских поселений </w:t>
            </w:r>
          </w:p>
        </w:tc>
        <w:tc>
          <w:tcPr>
            <w:tcW w:w="1701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985 01  05  02  01  10  0000  510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-18 472 700,00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000000" w:fill="FFFFFF"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 xml:space="preserve"> Уменьшение остатков средств бюджетов</w:t>
            </w:r>
          </w:p>
        </w:tc>
        <w:tc>
          <w:tcPr>
            <w:tcW w:w="1701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985 01  05  00  00  00  0000  600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19 302 148,13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000000" w:fill="FFFFFF"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Уменьшение прочих остатков средств бюджетов</w:t>
            </w:r>
          </w:p>
        </w:tc>
        <w:tc>
          <w:tcPr>
            <w:tcW w:w="1701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985 01  05  02  00  00  0000  600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19 302 148,13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000000" w:fill="FFFFFF"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Уменьшение прочих  остатков денежных средств бюджетов</w:t>
            </w:r>
          </w:p>
        </w:tc>
        <w:tc>
          <w:tcPr>
            <w:tcW w:w="1701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985 01  05  02  01  00  0000  610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19 302 148,13</w:t>
            </w:r>
          </w:p>
        </w:tc>
      </w:tr>
      <w:tr w:rsidR="00F67EAC" w:rsidRPr="00F67EAC" w:rsidTr="00F67EAC">
        <w:trPr>
          <w:trHeight w:val="20"/>
        </w:trPr>
        <w:tc>
          <w:tcPr>
            <w:tcW w:w="2567" w:type="dxa"/>
            <w:shd w:val="clear" w:color="000000" w:fill="FFFFFF"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 xml:space="preserve">Уменьшение прочих остатков денежных средств бюджетов сельских поселений </w:t>
            </w:r>
          </w:p>
        </w:tc>
        <w:tc>
          <w:tcPr>
            <w:tcW w:w="1701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985 01  05  02  01  10  0000  610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F67EAC" w:rsidRPr="00F67EAC" w:rsidRDefault="00F67EAC" w:rsidP="00F67EAC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67EAC">
              <w:rPr>
                <w:rFonts w:ascii="Times New Roman" w:eastAsia="Times New Roman" w:hAnsi="Times New Roman" w:cs="Times New Roman"/>
                <w:sz w:val="10"/>
                <w:szCs w:val="10"/>
              </w:rPr>
              <w:t>19 302 148,13</w:t>
            </w:r>
          </w:p>
        </w:tc>
      </w:tr>
    </w:tbl>
    <w:p w:rsidR="00F67EAC" w:rsidRDefault="00F67EAC" w:rsidP="00F67EA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F67EAC" w:rsidRDefault="00F67EAC" w:rsidP="00F67EA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F67EAC" w:rsidRDefault="00F67EAC" w:rsidP="00F67EA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F67EAC" w:rsidRDefault="00F67EAC" w:rsidP="00F67EA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F67EAC" w:rsidRDefault="00F67EAC" w:rsidP="00F67EA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F67EAC" w:rsidRDefault="00F67EAC" w:rsidP="00F67EA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F67EAC" w:rsidRDefault="00F67EAC" w:rsidP="00F67EA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ar-SA"/>
        </w:rPr>
        <w:sectPr w:rsidR="00F67EAC" w:rsidSect="00F67EAC">
          <w:type w:val="continuous"/>
          <w:pgSz w:w="11906" w:h="16838"/>
          <w:pgMar w:top="1231" w:right="720" w:bottom="720" w:left="720" w:header="708" w:footer="982" w:gutter="0"/>
          <w:pgBorders>
            <w:top w:val="thinThickSmallGap" w:sz="24" w:space="1" w:color="auto"/>
          </w:pgBorders>
          <w:cols w:num="2" w:space="708"/>
          <w:titlePg/>
          <w:docGrid w:linePitch="360"/>
        </w:sectPr>
      </w:pPr>
    </w:p>
    <w:p w:rsidR="00F67EAC" w:rsidRPr="00F67EAC" w:rsidRDefault="00F67EAC" w:rsidP="0012043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F67EAC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404A9CDF" wp14:editId="0970F919">
            <wp:extent cx="5572124" cy="2924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4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EAC" w:rsidRPr="00F67EAC" w:rsidRDefault="00F67EAC" w:rsidP="00F67E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16"/>
          <w:szCs w:val="16"/>
        </w:rPr>
      </w:pPr>
    </w:p>
    <w:p w:rsidR="00F67EAC" w:rsidRPr="00F67EAC" w:rsidRDefault="0012043F" w:rsidP="001204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</w:rPr>
      </w:pPr>
      <w:r w:rsidRPr="0012043F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5961C13A" wp14:editId="163EC13D">
            <wp:extent cx="5172075" cy="59332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824" cy="593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EAC" w:rsidRDefault="00F67EAC" w:rsidP="00F67E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00970" w:rsidRDefault="00600970" w:rsidP="00F67EAC">
      <w:pPr>
        <w:pBdr>
          <w:top w:val="single" w:sz="4" w:space="0" w:color="auto"/>
        </w:pBdr>
        <w:spacing w:after="0" w:line="240" w:lineRule="auto"/>
        <w:ind w:left="6067"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12043F" w:rsidRDefault="0012043F" w:rsidP="00F67EAC">
      <w:pPr>
        <w:pBdr>
          <w:top w:val="single" w:sz="4" w:space="0" w:color="auto"/>
        </w:pBdr>
        <w:spacing w:after="0" w:line="240" w:lineRule="auto"/>
        <w:ind w:left="6067"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12043F" w:rsidRDefault="0012043F" w:rsidP="00F67EAC">
      <w:pPr>
        <w:pBdr>
          <w:top w:val="single" w:sz="4" w:space="0" w:color="auto"/>
        </w:pBdr>
        <w:spacing w:after="0" w:line="240" w:lineRule="auto"/>
        <w:ind w:left="6067"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12043F" w:rsidRDefault="0012043F" w:rsidP="00F67EAC">
      <w:pPr>
        <w:pBdr>
          <w:top w:val="single" w:sz="4" w:space="0" w:color="auto"/>
        </w:pBdr>
        <w:spacing w:after="0" w:line="240" w:lineRule="auto"/>
        <w:ind w:left="6067"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12043F" w:rsidRDefault="0012043F" w:rsidP="00F67EAC">
      <w:pPr>
        <w:pBdr>
          <w:top w:val="single" w:sz="4" w:space="0" w:color="auto"/>
        </w:pBdr>
        <w:spacing w:after="0" w:line="240" w:lineRule="auto"/>
        <w:ind w:left="6067"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12043F" w:rsidRDefault="0012043F" w:rsidP="00F67EAC">
      <w:pPr>
        <w:pBdr>
          <w:top w:val="single" w:sz="4" w:space="0" w:color="auto"/>
        </w:pBdr>
        <w:spacing w:after="0" w:line="240" w:lineRule="auto"/>
        <w:ind w:left="6067"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12043F" w:rsidRDefault="0012043F" w:rsidP="00F67EAC">
      <w:pPr>
        <w:pBdr>
          <w:top w:val="single" w:sz="4" w:space="0" w:color="auto"/>
        </w:pBdr>
        <w:spacing w:after="0" w:line="240" w:lineRule="auto"/>
        <w:ind w:left="6067"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12043F" w:rsidRDefault="0012043F" w:rsidP="00F67EAC">
      <w:pPr>
        <w:pBdr>
          <w:top w:val="single" w:sz="4" w:space="0" w:color="auto"/>
        </w:pBdr>
        <w:spacing w:after="0" w:line="240" w:lineRule="auto"/>
        <w:ind w:left="6067"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12043F" w:rsidRDefault="0012043F" w:rsidP="00F67EAC">
      <w:pPr>
        <w:pBdr>
          <w:top w:val="single" w:sz="4" w:space="0" w:color="auto"/>
        </w:pBdr>
        <w:spacing w:after="0" w:line="240" w:lineRule="auto"/>
        <w:ind w:left="6067"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12043F" w:rsidRDefault="0012043F" w:rsidP="00F67EAC">
      <w:pPr>
        <w:pBdr>
          <w:top w:val="single" w:sz="4" w:space="0" w:color="auto"/>
        </w:pBdr>
        <w:spacing w:after="0" w:line="240" w:lineRule="auto"/>
        <w:ind w:left="6067"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12043F" w:rsidRPr="00600970" w:rsidRDefault="0012043F" w:rsidP="00F67EAC">
      <w:pPr>
        <w:pBdr>
          <w:top w:val="single" w:sz="4" w:space="0" w:color="auto"/>
        </w:pBdr>
        <w:spacing w:after="0" w:line="240" w:lineRule="auto"/>
        <w:ind w:left="6067"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7518F7" w:rsidRDefault="007518F7" w:rsidP="00805601">
      <w:pPr>
        <w:pBdr>
          <w:bottom w:val="thickThinSmallGap" w:sz="24" w:space="1" w:color="auto"/>
        </w:pBdr>
        <w:spacing w:after="24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7518F7" w:rsidRDefault="007518F7" w:rsidP="00805601">
      <w:pPr>
        <w:pBdr>
          <w:bottom w:val="thickThinSmallGap" w:sz="24" w:space="1" w:color="auto"/>
        </w:pBdr>
        <w:spacing w:after="240" w:line="240" w:lineRule="auto"/>
        <w:jc w:val="both"/>
        <w:rPr>
          <w:rFonts w:ascii="Times New Roman" w:hAnsi="Times New Roman" w:cs="Times New Roman"/>
          <w:sz w:val="18"/>
          <w:szCs w:val="18"/>
        </w:rPr>
        <w:sectPr w:rsidR="007518F7" w:rsidSect="004A2D04">
          <w:type w:val="continuous"/>
          <w:pgSz w:w="11906" w:h="16838"/>
          <w:pgMar w:top="1231" w:right="720" w:bottom="720" w:left="720" w:header="708" w:footer="982" w:gutter="0"/>
          <w:pgBorders>
            <w:top w:val="thinThickSmallGap" w:sz="24" w:space="1" w:color="auto"/>
          </w:pgBorders>
          <w:cols w:space="708"/>
          <w:titlePg/>
          <w:docGrid w:linePitch="360"/>
        </w:sectPr>
      </w:pPr>
    </w:p>
    <w:p w:rsidR="006931EB" w:rsidRDefault="006931EB" w:rsidP="006931EB">
      <w:pPr>
        <w:pBdr>
          <w:top w:val="dotted" w:sz="12" w:space="1" w:color="auto"/>
          <w:left w:val="dotted" w:sz="12" w:space="4" w:color="auto"/>
          <w:bottom w:val="dotted" w:sz="12" w:space="1" w:color="auto"/>
          <w:right w:val="dotted" w:sz="12" w:space="4" w:color="auto"/>
        </w:pBd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lastRenderedPageBreak/>
        <w:t>Учредитель: Администрация Замзорского муниципального образования – администрация сельского поселения</w:t>
      </w:r>
    </w:p>
    <w:p w:rsidR="006931EB" w:rsidRDefault="006931EB" w:rsidP="006931EB">
      <w:pPr>
        <w:pBdr>
          <w:top w:val="dotted" w:sz="12" w:space="1" w:color="auto"/>
          <w:left w:val="dotted" w:sz="12" w:space="4" w:color="auto"/>
          <w:bottom w:val="dotted" w:sz="12" w:space="1" w:color="auto"/>
          <w:right w:val="dotted" w:sz="12" w:space="4" w:color="auto"/>
        </w:pBd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Адрес печатного средства: Иркутская область Нижнеудинский район, п. Замзор, ул. Рабочая, 5</w:t>
      </w:r>
    </w:p>
    <w:p w:rsidR="006931EB" w:rsidRDefault="006931EB" w:rsidP="006931EB">
      <w:pPr>
        <w:pBdr>
          <w:top w:val="dotted" w:sz="12" w:space="1" w:color="auto"/>
          <w:left w:val="dotted" w:sz="12" w:space="4" w:color="auto"/>
          <w:bottom w:val="dotted" w:sz="12" w:space="1" w:color="auto"/>
          <w:right w:val="dotted" w:sz="12" w:space="4" w:color="auto"/>
        </w:pBd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Адрес типографии: Иркутская область Нижнеудинский район, п. Замзор, ул. Рабочая, 5. </w:t>
      </w:r>
    </w:p>
    <w:p w:rsidR="006931EB" w:rsidRDefault="006931EB" w:rsidP="006931EB">
      <w:pPr>
        <w:pBdr>
          <w:top w:val="dotted" w:sz="12" w:space="1" w:color="auto"/>
          <w:left w:val="dotted" w:sz="12" w:space="4" w:color="auto"/>
          <w:bottom w:val="dotted" w:sz="12" w:space="1" w:color="auto"/>
          <w:right w:val="dotted" w:sz="12" w:space="4" w:color="auto"/>
        </w:pBd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 w:cs="Times New Roman"/>
          <w:sz w:val="18"/>
          <w:szCs w:val="18"/>
        </w:rPr>
        <w:t>Зак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. № </w:t>
      </w:r>
      <w:r w:rsidR="004E4B7B">
        <w:rPr>
          <w:rFonts w:ascii="Times New Roman" w:hAnsi="Times New Roman" w:cs="Times New Roman"/>
          <w:sz w:val="18"/>
          <w:szCs w:val="18"/>
        </w:rPr>
        <w:t>3</w:t>
      </w:r>
      <w:r w:rsidR="00210941">
        <w:rPr>
          <w:rFonts w:ascii="Times New Roman" w:hAnsi="Times New Roman" w:cs="Times New Roman"/>
          <w:sz w:val="18"/>
          <w:szCs w:val="18"/>
        </w:rPr>
        <w:t>1</w:t>
      </w:r>
      <w:r w:rsidRPr="00482340">
        <w:rPr>
          <w:rFonts w:ascii="Times New Roman" w:hAnsi="Times New Roman" w:cs="Times New Roman"/>
          <w:sz w:val="18"/>
          <w:szCs w:val="18"/>
        </w:rPr>
        <w:t>,</w:t>
      </w:r>
      <w:r>
        <w:rPr>
          <w:rFonts w:ascii="Times New Roman" w:hAnsi="Times New Roman" w:cs="Times New Roman"/>
          <w:sz w:val="18"/>
          <w:szCs w:val="18"/>
        </w:rPr>
        <w:t xml:space="preserve"> тираж 10 экз., распространяется бесплатно.</w:t>
      </w:r>
    </w:p>
    <w:p w:rsidR="006931EB" w:rsidRDefault="006931EB" w:rsidP="006931EB">
      <w:pPr>
        <w:pBdr>
          <w:top w:val="dotted" w:sz="12" w:space="1" w:color="auto"/>
          <w:left w:val="dotted" w:sz="12" w:space="4" w:color="auto"/>
          <w:bottom w:val="dotted" w:sz="12" w:space="1" w:color="auto"/>
          <w:right w:val="dotted" w:sz="12" w:space="4" w:color="auto"/>
        </w:pBd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Главный редактор: Бурмакина Е.В.</w:t>
      </w:r>
    </w:p>
    <w:p w:rsidR="00BD1021" w:rsidRPr="006931EB" w:rsidRDefault="006931EB" w:rsidP="006931EB">
      <w:pPr>
        <w:pBdr>
          <w:top w:val="dotted" w:sz="12" w:space="1" w:color="auto"/>
          <w:left w:val="dotted" w:sz="12" w:space="4" w:color="auto"/>
          <w:bottom w:val="dotted" w:sz="12" w:space="1" w:color="auto"/>
          <w:right w:val="dotted" w:sz="12" w:space="4" w:color="auto"/>
        </w:pBdr>
        <w:spacing w:after="0" w:line="240" w:lineRule="auto"/>
        <w:jc w:val="both"/>
        <w:rPr>
          <w:rFonts w:ascii="Times New Roman" w:hAnsi="Times New Roman" w:cs="Times New Roman"/>
          <w:color w:val="FF0000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Время подписания в печать: </w:t>
      </w:r>
      <w:r w:rsidR="00210941">
        <w:rPr>
          <w:rFonts w:ascii="Times New Roman" w:hAnsi="Times New Roman" w:cs="Times New Roman"/>
          <w:sz w:val="18"/>
          <w:szCs w:val="18"/>
        </w:rPr>
        <w:t>09</w:t>
      </w:r>
      <w:r w:rsidRPr="00482340">
        <w:rPr>
          <w:rFonts w:ascii="Times New Roman" w:hAnsi="Times New Roman" w:cs="Times New Roman"/>
          <w:sz w:val="18"/>
          <w:szCs w:val="18"/>
        </w:rPr>
        <w:t>:</w:t>
      </w:r>
      <w:r w:rsidR="004710E3">
        <w:rPr>
          <w:rFonts w:ascii="Times New Roman" w:hAnsi="Times New Roman" w:cs="Times New Roman"/>
          <w:sz w:val="18"/>
          <w:szCs w:val="18"/>
        </w:rPr>
        <w:t>30</w:t>
      </w:r>
      <w:bookmarkStart w:id="0" w:name="_GoBack"/>
      <w:bookmarkEnd w:id="0"/>
    </w:p>
    <w:sectPr w:rsidR="00BD1021" w:rsidRPr="006931EB" w:rsidSect="00446C03">
      <w:type w:val="continuous"/>
      <w:pgSz w:w="11906" w:h="16838"/>
      <w:pgMar w:top="1231" w:right="720" w:bottom="720" w:left="720" w:header="708" w:footer="708" w:gutter="0"/>
      <w:pgBorders>
        <w:top w:val="thinThickSmallGap" w:sz="24" w:space="1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7EAC" w:rsidRDefault="00F67EAC" w:rsidP="0015601B">
      <w:pPr>
        <w:spacing w:after="0" w:line="240" w:lineRule="auto"/>
      </w:pPr>
      <w:r>
        <w:separator/>
      </w:r>
    </w:p>
  </w:endnote>
  <w:endnote w:type="continuationSeparator" w:id="0">
    <w:p w:rsidR="00F67EAC" w:rsidRDefault="00F67EAC" w:rsidP="001560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7EAC" w:rsidRDefault="00F67EAC" w:rsidP="0015601B">
      <w:pPr>
        <w:spacing w:after="0" w:line="240" w:lineRule="auto"/>
      </w:pPr>
      <w:r>
        <w:separator/>
      </w:r>
    </w:p>
  </w:footnote>
  <w:footnote w:type="continuationSeparator" w:id="0">
    <w:p w:rsidR="00F67EAC" w:rsidRDefault="00F67EAC" w:rsidP="001560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8"/>
        <w:szCs w:val="28"/>
      </w:rPr>
      <w:id w:val="1086038916"/>
    </w:sdtPr>
    <w:sdtEndPr>
      <w:rPr>
        <w:rFonts w:asciiTheme="minorHAnsi" w:hAnsiTheme="minorHAnsi" w:cstheme="minorBidi"/>
        <w:sz w:val="22"/>
        <w:szCs w:val="22"/>
      </w:rPr>
    </w:sdtEndPr>
    <w:sdtContent>
      <w:p w:rsidR="00F67EAC" w:rsidRPr="006E7F2E" w:rsidRDefault="00F67EAC" w:rsidP="006E7F2E">
        <w:pPr>
          <w:pStyle w:val="a3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6E7F2E">
          <w:rPr>
            <w:rFonts w:ascii="Times New Roman" w:hAnsi="Times New Roman" w:cs="Times New Roman"/>
            <w:sz w:val="28"/>
            <w:szCs w:val="28"/>
          </w:rPr>
          <w:t xml:space="preserve">Вестник                                       </w:t>
        </w:r>
        <w:r>
          <w:rPr>
            <w:rFonts w:ascii="Times New Roman" w:hAnsi="Times New Roman" w:cs="Times New Roman"/>
            <w:sz w:val="28"/>
            <w:szCs w:val="28"/>
          </w:rPr>
          <w:t xml:space="preserve">    </w:t>
        </w:r>
        <w:r w:rsidRPr="006E7F2E">
          <w:rPr>
            <w:rFonts w:ascii="Times New Roman" w:hAnsi="Times New Roman" w:cs="Times New Roman"/>
            <w:sz w:val="28"/>
            <w:szCs w:val="28"/>
          </w:rPr>
          <w:t xml:space="preserve">  </w:t>
        </w:r>
        <w:r w:rsidRPr="006E7F2E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6E7F2E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6E7F2E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210941">
          <w:rPr>
            <w:rFonts w:ascii="Times New Roman" w:hAnsi="Times New Roman" w:cs="Times New Roman"/>
            <w:noProof/>
            <w:sz w:val="28"/>
            <w:szCs w:val="28"/>
          </w:rPr>
          <w:t>8</w:t>
        </w:r>
        <w:r w:rsidRPr="006E7F2E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6E7F2E">
          <w:rPr>
            <w:rFonts w:ascii="Times New Roman" w:hAnsi="Times New Roman" w:cs="Times New Roman"/>
            <w:sz w:val="28"/>
            <w:szCs w:val="28"/>
          </w:rPr>
          <w:t xml:space="preserve">                               № </w:t>
        </w:r>
        <w:r w:rsidR="00210941">
          <w:rPr>
            <w:rFonts w:ascii="Times New Roman" w:hAnsi="Times New Roman" w:cs="Times New Roman"/>
            <w:sz w:val="28"/>
            <w:szCs w:val="28"/>
          </w:rPr>
          <w:t>31</w:t>
        </w:r>
        <w:r w:rsidRPr="006E7F2E">
          <w:rPr>
            <w:rFonts w:ascii="Times New Roman" w:hAnsi="Times New Roman" w:cs="Times New Roman"/>
            <w:sz w:val="28"/>
            <w:szCs w:val="28"/>
          </w:rPr>
          <w:t xml:space="preserve"> </w:t>
        </w:r>
        <w:r>
          <w:rPr>
            <w:rFonts w:ascii="Times New Roman" w:hAnsi="Times New Roman" w:cs="Times New Roman"/>
            <w:sz w:val="28"/>
            <w:szCs w:val="28"/>
          </w:rPr>
          <w:t xml:space="preserve">30 </w:t>
        </w:r>
        <w:r w:rsidR="00210941">
          <w:rPr>
            <w:rFonts w:ascii="Times New Roman" w:hAnsi="Times New Roman" w:cs="Times New Roman"/>
            <w:sz w:val="28"/>
            <w:szCs w:val="28"/>
          </w:rPr>
          <w:t>ноября</w:t>
        </w:r>
        <w:r w:rsidRPr="006E7F2E">
          <w:rPr>
            <w:rFonts w:ascii="Times New Roman" w:hAnsi="Times New Roman" w:cs="Times New Roman"/>
            <w:sz w:val="28"/>
            <w:szCs w:val="28"/>
          </w:rPr>
          <w:t xml:space="preserve"> 20</w:t>
        </w:r>
        <w:r>
          <w:rPr>
            <w:rFonts w:ascii="Times New Roman" w:hAnsi="Times New Roman" w:cs="Times New Roman"/>
            <w:sz w:val="28"/>
            <w:szCs w:val="28"/>
          </w:rPr>
          <w:t>20 г</w:t>
        </w:r>
        <w:r w:rsidRPr="006E7F2E">
          <w:rPr>
            <w:rFonts w:ascii="Times New Roman" w:hAnsi="Times New Roman" w:cs="Times New Roman"/>
            <w:sz w:val="28"/>
            <w:szCs w:val="28"/>
          </w:rPr>
          <w:t>.</w:t>
        </w:r>
      </w:p>
    </w:sdtContent>
  </w:sdt>
  <w:p w:rsidR="00F67EAC" w:rsidRDefault="00F67EA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EAC" w:rsidRDefault="00210941" w:rsidP="007C4240">
    <w:pPr>
      <w:pStyle w:val="a3"/>
      <w:spacing w:before="240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40pt;height:108.75pt" fillcolor="#5a5a5a [2109]" strokeweight="2.25pt">
          <v:shadow color="#b2b2b2" opacity="52429f" offset="3pt"/>
          <v:textpath style="font-family:&quot;Times New Roman&quot;;v-text-kern:t" trim="t" fitpath="t" string="ВЕСТНИК"/>
        </v:shape>
      </w:pict>
    </w:r>
    <w:r w:rsidR="00F67EAC">
      <w:t xml:space="preserve">                </w:t>
    </w:r>
    <w:r>
      <w:pict>
        <v:shape id="_x0000_i1026" type="#_x0000_t136" style="width:229.5pt;height:108pt" fillcolor="black [3213]" strokecolor="black [3213]">
          <v:shadow color="#b2b2b2" opacity="52429f" offset="3pt"/>
          <v:textpath style="font-family:&quot;Times New Roman&quot;;font-size:12pt;v-text-spacing:78650f;v-text-kern:t" trim="t" fitpath="t" string="ЗАМЗОРСКОГО&#10;СЕЛЬСКОГО ПОСЕЛЕНИЯ"/>
        </v:shape>
      </w:pict>
    </w:r>
  </w:p>
  <w:p w:rsidR="00F67EAC" w:rsidRPr="00B47541" w:rsidRDefault="00F67EAC" w:rsidP="006E7F2E">
    <w:pPr>
      <w:pStyle w:val="a3"/>
      <w:spacing w:before="120" w:line="360" w:lineRule="auto"/>
      <w:rPr>
        <w:rFonts w:ascii="Times New Roman" w:hAnsi="Times New Roman" w:cs="Times New Roman"/>
        <w:sz w:val="28"/>
        <w:szCs w:val="28"/>
      </w:rPr>
    </w:pPr>
    <w:r w:rsidRPr="006E7F2E">
      <w:rPr>
        <w:rFonts w:ascii="Times New Roman" w:hAnsi="Times New Roman" w:cs="Times New Roman"/>
        <w:sz w:val="28"/>
        <w:szCs w:val="28"/>
      </w:rPr>
      <w:t xml:space="preserve">                                                             </w:t>
    </w:r>
    <w:r>
      <w:rPr>
        <w:rFonts w:ascii="Times New Roman" w:hAnsi="Times New Roman" w:cs="Times New Roman"/>
        <w:sz w:val="28"/>
        <w:szCs w:val="28"/>
      </w:rPr>
      <w:t xml:space="preserve">                             </w:t>
    </w:r>
    <w:r w:rsidRPr="006E7F2E">
      <w:rPr>
        <w:rFonts w:ascii="Times New Roman" w:hAnsi="Times New Roman" w:cs="Times New Roman"/>
        <w:sz w:val="28"/>
        <w:szCs w:val="28"/>
      </w:rPr>
      <w:t xml:space="preserve">  </w:t>
    </w:r>
    <w:r w:rsidRPr="00B47541">
      <w:rPr>
        <w:rFonts w:ascii="Times New Roman" w:hAnsi="Times New Roman" w:cs="Times New Roman"/>
        <w:sz w:val="28"/>
        <w:szCs w:val="28"/>
        <w:shd w:val="clear" w:color="auto" w:fill="D9D9D9" w:themeFill="background1" w:themeFillShade="D9"/>
      </w:rPr>
      <w:t xml:space="preserve">№ </w:t>
    </w:r>
    <w:r>
      <w:rPr>
        <w:rFonts w:ascii="Times New Roman" w:hAnsi="Times New Roman" w:cs="Times New Roman"/>
        <w:sz w:val="28"/>
        <w:szCs w:val="28"/>
        <w:shd w:val="clear" w:color="auto" w:fill="D9D9D9" w:themeFill="background1" w:themeFillShade="D9"/>
      </w:rPr>
      <w:t>31</w:t>
    </w:r>
    <w:r w:rsidRPr="00B47541">
      <w:rPr>
        <w:rFonts w:ascii="Times New Roman" w:hAnsi="Times New Roman" w:cs="Times New Roman"/>
        <w:sz w:val="28"/>
        <w:szCs w:val="28"/>
        <w:shd w:val="clear" w:color="auto" w:fill="D9D9D9" w:themeFill="background1" w:themeFillShade="D9"/>
      </w:rPr>
      <w:t xml:space="preserve">   </w:t>
    </w:r>
    <w:r>
      <w:rPr>
        <w:rFonts w:ascii="Times New Roman" w:hAnsi="Times New Roman" w:cs="Times New Roman"/>
        <w:sz w:val="28"/>
        <w:szCs w:val="28"/>
        <w:shd w:val="clear" w:color="auto" w:fill="D9D9D9" w:themeFill="background1" w:themeFillShade="D9"/>
      </w:rPr>
      <w:t xml:space="preserve">30 ноября  </w:t>
    </w:r>
    <w:r w:rsidRPr="00B47541">
      <w:rPr>
        <w:rFonts w:ascii="Times New Roman" w:hAnsi="Times New Roman" w:cs="Times New Roman"/>
        <w:sz w:val="28"/>
        <w:szCs w:val="28"/>
        <w:shd w:val="clear" w:color="auto" w:fill="D9D9D9" w:themeFill="background1" w:themeFillShade="D9"/>
      </w:rPr>
      <w:t>20</w:t>
    </w:r>
    <w:r>
      <w:rPr>
        <w:rFonts w:ascii="Times New Roman" w:hAnsi="Times New Roman" w:cs="Times New Roman"/>
        <w:sz w:val="28"/>
        <w:szCs w:val="28"/>
        <w:shd w:val="clear" w:color="auto" w:fill="D9D9D9" w:themeFill="background1" w:themeFillShade="D9"/>
      </w:rPr>
      <w:t>20</w:t>
    </w:r>
    <w:r w:rsidRPr="00B47541">
      <w:rPr>
        <w:rFonts w:ascii="Times New Roman" w:hAnsi="Times New Roman" w:cs="Times New Roman"/>
        <w:sz w:val="28"/>
        <w:szCs w:val="28"/>
        <w:shd w:val="clear" w:color="auto" w:fill="D9D9D9" w:themeFill="background1" w:themeFillShade="D9"/>
      </w:rPr>
      <w:t xml:space="preserve"> г.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D140CC8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3">
    <w:nsid w:val="0A10465C"/>
    <w:multiLevelType w:val="hybridMultilevel"/>
    <w:tmpl w:val="AD34271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3D3F92"/>
    <w:multiLevelType w:val="multilevel"/>
    <w:tmpl w:val="F2D8F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E32E06"/>
    <w:multiLevelType w:val="hybridMultilevel"/>
    <w:tmpl w:val="2624BFC4"/>
    <w:lvl w:ilvl="0" w:tplc="E9201C6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13AD03AA"/>
    <w:multiLevelType w:val="hybridMultilevel"/>
    <w:tmpl w:val="5426BDD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4E6676A"/>
    <w:multiLevelType w:val="hybridMultilevel"/>
    <w:tmpl w:val="344CD0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4813F6"/>
    <w:multiLevelType w:val="hybridMultilevel"/>
    <w:tmpl w:val="AD34271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DAB5658"/>
    <w:multiLevelType w:val="hybridMultilevel"/>
    <w:tmpl w:val="AD342716"/>
    <w:lvl w:ilvl="0" w:tplc="04190011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E5F6430"/>
    <w:multiLevelType w:val="multilevel"/>
    <w:tmpl w:val="6FE07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20565A"/>
    <w:multiLevelType w:val="hybridMultilevel"/>
    <w:tmpl w:val="676279C2"/>
    <w:lvl w:ilvl="0" w:tplc="A44A54FA">
      <w:start w:val="1"/>
      <w:numFmt w:val="decimal"/>
      <w:lvlText w:val="%1)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FDB4721"/>
    <w:multiLevelType w:val="multilevel"/>
    <w:tmpl w:val="04EAF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34A119D"/>
    <w:multiLevelType w:val="hybridMultilevel"/>
    <w:tmpl w:val="C84C8A82"/>
    <w:lvl w:ilvl="0" w:tplc="30EAE55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8C66911"/>
    <w:multiLevelType w:val="hybridMultilevel"/>
    <w:tmpl w:val="EBE2D61C"/>
    <w:lvl w:ilvl="0" w:tplc="920202E6">
      <w:start w:val="1"/>
      <w:numFmt w:val="decimal"/>
      <w:lvlText w:val="%1."/>
      <w:lvlJc w:val="left"/>
      <w:pPr>
        <w:tabs>
          <w:tab w:val="num" w:pos="1260"/>
        </w:tabs>
        <w:ind w:left="1260" w:hanging="4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FC30FCD"/>
    <w:multiLevelType w:val="hybridMultilevel"/>
    <w:tmpl w:val="98E8ACB0"/>
    <w:lvl w:ilvl="0" w:tplc="0419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6">
    <w:nsid w:val="30C23C9D"/>
    <w:multiLevelType w:val="hybridMultilevel"/>
    <w:tmpl w:val="C9960EA8"/>
    <w:lvl w:ilvl="0" w:tplc="C1BCDA6A">
      <w:start w:val="2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>
    <w:nsid w:val="3A9473BD"/>
    <w:multiLevelType w:val="hybridMultilevel"/>
    <w:tmpl w:val="86B68E8C"/>
    <w:lvl w:ilvl="0" w:tplc="47888DF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44D431AE"/>
    <w:multiLevelType w:val="hybridMultilevel"/>
    <w:tmpl w:val="22D6C7DC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8436DE7"/>
    <w:multiLevelType w:val="multilevel"/>
    <w:tmpl w:val="14729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9FF12ED"/>
    <w:multiLevelType w:val="hybridMultilevel"/>
    <w:tmpl w:val="826E3F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A54130"/>
    <w:multiLevelType w:val="hybridMultilevel"/>
    <w:tmpl w:val="06AE7FD0"/>
    <w:lvl w:ilvl="0" w:tplc="2C26FC56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2">
    <w:nsid w:val="4D2B282A"/>
    <w:multiLevelType w:val="hybridMultilevel"/>
    <w:tmpl w:val="E66E93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DC410EE"/>
    <w:multiLevelType w:val="hybridMultilevel"/>
    <w:tmpl w:val="5370514E"/>
    <w:lvl w:ilvl="0" w:tplc="0419000F">
      <w:start w:val="1"/>
      <w:numFmt w:val="decimal"/>
      <w:lvlText w:val="%1."/>
      <w:lvlJc w:val="left"/>
      <w:pPr>
        <w:tabs>
          <w:tab w:val="num" w:pos="1331"/>
        </w:tabs>
        <w:ind w:left="133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51"/>
        </w:tabs>
        <w:ind w:left="205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1"/>
        </w:tabs>
        <w:ind w:left="277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1"/>
        </w:tabs>
        <w:ind w:left="349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1"/>
        </w:tabs>
        <w:ind w:left="421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1"/>
        </w:tabs>
        <w:ind w:left="493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1"/>
        </w:tabs>
        <w:ind w:left="565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1"/>
        </w:tabs>
        <w:ind w:left="637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1"/>
        </w:tabs>
        <w:ind w:left="7091" w:hanging="180"/>
      </w:pPr>
    </w:lvl>
  </w:abstractNum>
  <w:abstractNum w:abstractNumId="24">
    <w:nsid w:val="55072C05"/>
    <w:multiLevelType w:val="hybridMultilevel"/>
    <w:tmpl w:val="F5D6ADAA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5">
    <w:nsid w:val="5A246B8E"/>
    <w:multiLevelType w:val="hybridMultilevel"/>
    <w:tmpl w:val="5358D148"/>
    <w:lvl w:ilvl="0" w:tplc="AB320B7E">
      <w:start w:val="2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058538C"/>
    <w:multiLevelType w:val="hybridMultilevel"/>
    <w:tmpl w:val="1C52E864"/>
    <w:lvl w:ilvl="0" w:tplc="977E49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620F1313"/>
    <w:multiLevelType w:val="hybridMultilevel"/>
    <w:tmpl w:val="861C67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43D41EC"/>
    <w:multiLevelType w:val="hybridMultilevel"/>
    <w:tmpl w:val="CBDA1F3A"/>
    <w:lvl w:ilvl="0" w:tplc="5D342F60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65D31393"/>
    <w:multiLevelType w:val="hybridMultilevel"/>
    <w:tmpl w:val="5178DF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AF21BA1"/>
    <w:multiLevelType w:val="multilevel"/>
    <w:tmpl w:val="5498C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3750EC1"/>
    <w:multiLevelType w:val="hybridMultilevel"/>
    <w:tmpl w:val="A3965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5B3AA1"/>
    <w:multiLevelType w:val="hybridMultilevel"/>
    <w:tmpl w:val="812C06E2"/>
    <w:lvl w:ilvl="0" w:tplc="920202E6">
      <w:start w:val="1"/>
      <w:numFmt w:val="decimal"/>
      <w:lvlText w:val="%1."/>
      <w:lvlJc w:val="left"/>
      <w:pPr>
        <w:tabs>
          <w:tab w:val="num" w:pos="1020"/>
        </w:tabs>
        <w:ind w:left="1020" w:hanging="4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</w:num>
  <w:num w:numId="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</w:num>
  <w:num w:numId="4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5">
    <w:abstractNumId w:val="5"/>
  </w:num>
  <w:num w:numId="6">
    <w:abstractNumId w:val="15"/>
  </w:num>
  <w:num w:numId="7">
    <w:abstractNumId w:val="23"/>
  </w:num>
  <w:num w:numId="8">
    <w:abstractNumId w:val="21"/>
  </w:num>
  <w:num w:numId="9">
    <w:abstractNumId w:val="1"/>
  </w:num>
  <w:num w:numId="10">
    <w:abstractNumId w:val="2"/>
  </w:num>
  <w:num w:numId="11">
    <w:abstractNumId w:val="2"/>
  </w:num>
  <w:num w:numId="12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3"/>
  </w:num>
  <w:num w:numId="18">
    <w:abstractNumId w:val="29"/>
  </w:num>
  <w:num w:numId="19">
    <w:abstractNumId w:val="18"/>
  </w:num>
  <w:num w:numId="20">
    <w:abstractNumId w:val="6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1"/>
  </w:num>
  <w:num w:numId="23">
    <w:abstractNumId w:val="19"/>
  </w:num>
  <w:num w:numId="24">
    <w:abstractNumId w:val="30"/>
  </w:num>
  <w:num w:numId="25">
    <w:abstractNumId w:val="4"/>
  </w:num>
  <w:num w:numId="26">
    <w:abstractNumId w:val="24"/>
  </w:num>
  <w:num w:numId="2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</w:num>
  <w:num w:numId="29">
    <w:abstractNumId w:val="2"/>
  </w:num>
  <w:num w:numId="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</w:num>
  <w:num w:numId="32">
    <w:abstractNumId w:val="28"/>
  </w:num>
  <w:num w:numId="33">
    <w:abstractNumId w:val="10"/>
  </w:num>
  <w:num w:numId="34">
    <w:abstractNumId w:val="17"/>
  </w:num>
  <w:num w:numId="35">
    <w:abstractNumId w:val="16"/>
  </w:num>
  <w:num w:numId="36">
    <w:abstractNumId w:val="26"/>
  </w:num>
  <w:num w:numId="37">
    <w:abstractNumId w:val="2"/>
  </w:num>
  <w:num w:numId="38">
    <w:abstractNumId w:val="9"/>
  </w:num>
  <w:num w:numId="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553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5601B"/>
    <w:rsid w:val="00013B3D"/>
    <w:rsid w:val="00021B96"/>
    <w:rsid w:val="00044B3E"/>
    <w:rsid w:val="000B292C"/>
    <w:rsid w:val="0012043F"/>
    <w:rsid w:val="001222AB"/>
    <w:rsid w:val="001222CE"/>
    <w:rsid w:val="0012300C"/>
    <w:rsid w:val="001418D0"/>
    <w:rsid w:val="00155D3B"/>
    <w:rsid w:val="0015601B"/>
    <w:rsid w:val="00160317"/>
    <w:rsid w:val="0016035D"/>
    <w:rsid w:val="001659A6"/>
    <w:rsid w:val="0019335E"/>
    <w:rsid w:val="001A40D0"/>
    <w:rsid w:val="001B4C70"/>
    <w:rsid w:val="00210941"/>
    <w:rsid w:val="0021415A"/>
    <w:rsid w:val="00240CE7"/>
    <w:rsid w:val="00250274"/>
    <w:rsid w:val="002D519B"/>
    <w:rsid w:val="002F6C12"/>
    <w:rsid w:val="003315A8"/>
    <w:rsid w:val="003346B3"/>
    <w:rsid w:val="00385F9E"/>
    <w:rsid w:val="003E4555"/>
    <w:rsid w:val="00410E23"/>
    <w:rsid w:val="00426B69"/>
    <w:rsid w:val="00446C03"/>
    <w:rsid w:val="00447122"/>
    <w:rsid w:val="004710E3"/>
    <w:rsid w:val="00476809"/>
    <w:rsid w:val="00485380"/>
    <w:rsid w:val="00485DB0"/>
    <w:rsid w:val="004A2D04"/>
    <w:rsid w:val="004E4B7B"/>
    <w:rsid w:val="00503FAF"/>
    <w:rsid w:val="005141E4"/>
    <w:rsid w:val="00542E54"/>
    <w:rsid w:val="0054593B"/>
    <w:rsid w:val="00556AC5"/>
    <w:rsid w:val="005B2D76"/>
    <w:rsid w:val="005C2BF3"/>
    <w:rsid w:val="00600970"/>
    <w:rsid w:val="006131F1"/>
    <w:rsid w:val="006931EB"/>
    <w:rsid w:val="006C0706"/>
    <w:rsid w:val="006C154D"/>
    <w:rsid w:val="006C25E0"/>
    <w:rsid w:val="006D51C6"/>
    <w:rsid w:val="006E507B"/>
    <w:rsid w:val="006E7F2E"/>
    <w:rsid w:val="00702F7A"/>
    <w:rsid w:val="007110F5"/>
    <w:rsid w:val="007518F7"/>
    <w:rsid w:val="0079211E"/>
    <w:rsid w:val="007C4240"/>
    <w:rsid w:val="007C761A"/>
    <w:rsid w:val="007D74B1"/>
    <w:rsid w:val="00803BA7"/>
    <w:rsid w:val="00805601"/>
    <w:rsid w:val="00820FAE"/>
    <w:rsid w:val="008245B3"/>
    <w:rsid w:val="00842F92"/>
    <w:rsid w:val="00855782"/>
    <w:rsid w:val="008C4F94"/>
    <w:rsid w:val="008F0FC4"/>
    <w:rsid w:val="008F539C"/>
    <w:rsid w:val="00920349"/>
    <w:rsid w:val="00935ED9"/>
    <w:rsid w:val="00950601"/>
    <w:rsid w:val="009B098B"/>
    <w:rsid w:val="009D5BB1"/>
    <w:rsid w:val="00A16B0A"/>
    <w:rsid w:val="00A20F15"/>
    <w:rsid w:val="00A4683C"/>
    <w:rsid w:val="00A95B5C"/>
    <w:rsid w:val="00AB3FE2"/>
    <w:rsid w:val="00AD40B5"/>
    <w:rsid w:val="00AF56AB"/>
    <w:rsid w:val="00B01D7B"/>
    <w:rsid w:val="00B03AEA"/>
    <w:rsid w:val="00B06C48"/>
    <w:rsid w:val="00B10921"/>
    <w:rsid w:val="00B433BF"/>
    <w:rsid w:val="00B47541"/>
    <w:rsid w:val="00B81CC0"/>
    <w:rsid w:val="00BD1021"/>
    <w:rsid w:val="00C46256"/>
    <w:rsid w:val="00C9620F"/>
    <w:rsid w:val="00CC3F0F"/>
    <w:rsid w:val="00CE1FB3"/>
    <w:rsid w:val="00CE4201"/>
    <w:rsid w:val="00CF583C"/>
    <w:rsid w:val="00D2073C"/>
    <w:rsid w:val="00D60714"/>
    <w:rsid w:val="00D84E76"/>
    <w:rsid w:val="00DA2EF0"/>
    <w:rsid w:val="00DB39F2"/>
    <w:rsid w:val="00E04F83"/>
    <w:rsid w:val="00E25F79"/>
    <w:rsid w:val="00E30C0B"/>
    <w:rsid w:val="00E82A0F"/>
    <w:rsid w:val="00E97C6B"/>
    <w:rsid w:val="00EA298B"/>
    <w:rsid w:val="00EB0118"/>
    <w:rsid w:val="00ED08FF"/>
    <w:rsid w:val="00EE3D14"/>
    <w:rsid w:val="00F0168B"/>
    <w:rsid w:val="00F05204"/>
    <w:rsid w:val="00F1214F"/>
    <w:rsid w:val="00F31403"/>
    <w:rsid w:val="00F37A17"/>
    <w:rsid w:val="00F41F1C"/>
    <w:rsid w:val="00F65184"/>
    <w:rsid w:val="00F67EAC"/>
    <w:rsid w:val="00F74D4D"/>
    <w:rsid w:val="00FA1063"/>
    <w:rsid w:val="00FA65EB"/>
    <w:rsid w:val="00FE3043"/>
    <w:rsid w:val="00FF0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Note Heading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380"/>
  </w:style>
  <w:style w:type="paragraph" w:styleId="1">
    <w:name w:val="heading 1"/>
    <w:basedOn w:val="a"/>
    <w:link w:val="10"/>
    <w:qFormat/>
    <w:rsid w:val="000B292C"/>
    <w:pPr>
      <w:shd w:val="clear" w:color="auto" w:fill="E0EBFB"/>
      <w:spacing w:before="100" w:beforeAutospacing="1" w:after="100" w:afterAutospacing="1" w:line="240" w:lineRule="auto"/>
      <w:outlineLvl w:val="0"/>
    </w:pPr>
    <w:rPr>
      <w:rFonts w:ascii="Tms Rmn" w:eastAsia="Times New Roman" w:hAnsi="Tms Rm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0F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2F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9"/>
    <w:qFormat/>
    <w:rsid w:val="000B292C"/>
    <w:pPr>
      <w:keepNext/>
      <w:keepLines/>
      <w:spacing w:before="40" w:after="0" w:line="240" w:lineRule="auto"/>
      <w:ind w:firstLine="720"/>
      <w:jc w:val="both"/>
      <w:outlineLvl w:val="3"/>
    </w:pPr>
    <w:rPr>
      <w:rFonts w:ascii="Calibri Light" w:eastAsia="Times New Roman" w:hAnsi="Calibri Light" w:cs="Calibri Light"/>
      <w:i/>
      <w:iCs/>
      <w:color w:val="2E74B5"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0B292C"/>
    <w:pPr>
      <w:keepNext/>
      <w:keepLines/>
      <w:spacing w:before="40" w:after="0" w:line="240" w:lineRule="auto"/>
      <w:ind w:firstLine="720"/>
      <w:jc w:val="both"/>
      <w:outlineLvl w:val="4"/>
    </w:pPr>
    <w:rPr>
      <w:rFonts w:ascii="Calibri Light" w:eastAsia="Times New Roman" w:hAnsi="Calibri Light" w:cs="Calibri Light"/>
      <w:color w:val="2E74B5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60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5601B"/>
  </w:style>
  <w:style w:type="paragraph" w:styleId="a5">
    <w:name w:val="footer"/>
    <w:basedOn w:val="a"/>
    <w:link w:val="a6"/>
    <w:uiPriority w:val="99"/>
    <w:unhideWhenUsed/>
    <w:rsid w:val="001560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5601B"/>
  </w:style>
  <w:style w:type="paragraph" w:styleId="a7">
    <w:name w:val="Balloon Text"/>
    <w:basedOn w:val="a"/>
    <w:link w:val="a8"/>
    <w:uiPriority w:val="99"/>
    <w:unhideWhenUsed/>
    <w:rsid w:val="00156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15601B"/>
    <w:rPr>
      <w:rFonts w:ascii="Tahoma" w:hAnsi="Tahoma" w:cs="Tahoma"/>
      <w:sz w:val="16"/>
      <w:szCs w:val="16"/>
    </w:rPr>
  </w:style>
  <w:style w:type="paragraph" w:styleId="a9">
    <w:name w:val="Normal (Web)"/>
    <w:basedOn w:val="a"/>
    <w:rsid w:val="006E7F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rsid w:val="006E7F2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rsid w:val="006E7F2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nformat">
    <w:name w:val="ConsPlusNonformat"/>
    <w:rsid w:val="006E7F2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blk">
    <w:name w:val="blk"/>
    <w:basedOn w:val="a0"/>
    <w:uiPriority w:val="99"/>
    <w:rsid w:val="006E7F2E"/>
  </w:style>
  <w:style w:type="paragraph" w:styleId="aa">
    <w:name w:val="Note Heading"/>
    <w:basedOn w:val="a"/>
    <w:next w:val="a"/>
    <w:link w:val="ab"/>
    <w:rsid w:val="006E7F2E"/>
    <w:rPr>
      <w:rFonts w:ascii="Calibri" w:eastAsia="Times New Roman" w:hAnsi="Calibri" w:cs="Times New Roman"/>
      <w:sz w:val="20"/>
      <w:szCs w:val="20"/>
    </w:rPr>
  </w:style>
  <w:style w:type="character" w:customStyle="1" w:styleId="ab">
    <w:name w:val="Заголовок записки Знак"/>
    <w:basedOn w:val="a0"/>
    <w:link w:val="aa"/>
    <w:rsid w:val="006E7F2E"/>
    <w:rPr>
      <w:rFonts w:ascii="Calibri" w:eastAsia="Times New Roman" w:hAnsi="Calibri" w:cs="Times New Roman"/>
      <w:sz w:val="20"/>
      <w:szCs w:val="20"/>
    </w:rPr>
  </w:style>
  <w:style w:type="paragraph" w:styleId="ac">
    <w:name w:val="endnote text"/>
    <w:basedOn w:val="a"/>
    <w:link w:val="ad"/>
    <w:uiPriority w:val="99"/>
    <w:semiHidden/>
    <w:unhideWhenUsed/>
    <w:rsid w:val="00855782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855782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855782"/>
    <w:rPr>
      <w:vertAlign w:val="superscript"/>
    </w:rPr>
  </w:style>
  <w:style w:type="character" w:customStyle="1" w:styleId="10">
    <w:name w:val="Заголовок 1 Знак"/>
    <w:basedOn w:val="a0"/>
    <w:link w:val="1"/>
    <w:uiPriority w:val="99"/>
    <w:rsid w:val="000B292C"/>
    <w:rPr>
      <w:rFonts w:ascii="Tms Rmn" w:eastAsia="Times New Roman" w:hAnsi="Tms Rmn" w:cs="Times New Roman"/>
      <w:b/>
      <w:bCs/>
      <w:kern w:val="36"/>
      <w:sz w:val="48"/>
      <w:szCs w:val="48"/>
      <w:shd w:val="clear" w:color="auto" w:fill="E0EBFB"/>
    </w:rPr>
  </w:style>
  <w:style w:type="character" w:customStyle="1" w:styleId="40">
    <w:name w:val="Заголовок 4 Знак"/>
    <w:basedOn w:val="a0"/>
    <w:link w:val="4"/>
    <w:uiPriority w:val="99"/>
    <w:rsid w:val="000B292C"/>
    <w:rPr>
      <w:rFonts w:ascii="Calibri Light" w:eastAsia="Times New Roman" w:hAnsi="Calibri Light" w:cs="Calibri Light"/>
      <w:i/>
      <w:iCs/>
      <w:color w:val="2E74B5"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rsid w:val="000B292C"/>
    <w:rPr>
      <w:rFonts w:ascii="Calibri Light" w:eastAsia="Times New Roman" w:hAnsi="Calibri Light" w:cs="Calibri Light"/>
      <w:color w:val="2E74B5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0B292C"/>
  </w:style>
  <w:style w:type="table" w:styleId="af">
    <w:name w:val="Table Grid"/>
    <w:basedOn w:val="a1"/>
    <w:rsid w:val="000B292C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rsid w:val="000B292C"/>
    <w:pPr>
      <w:widowControl w:val="0"/>
      <w:autoSpaceDE w:val="0"/>
      <w:autoSpaceDN w:val="0"/>
      <w:adjustRightInd w:val="0"/>
      <w:spacing w:after="0" w:line="240" w:lineRule="auto"/>
    </w:pPr>
    <w:rPr>
      <w:rFonts w:ascii="Tms Rmn" w:eastAsia="Times New Roman" w:hAnsi="Tms Rmn" w:cs="Times New Roman"/>
      <w:sz w:val="28"/>
      <w:szCs w:val="28"/>
    </w:rPr>
  </w:style>
  <w:style w:type="character" w:styleId="af0">
    <w:name w:val="Hyperlink"/>
    <w:basedOn w:val="a0"/>
    <w:uiPriority w:val="99"/>
    <w:rsid w:val="000B292C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0B292C"/>
    <w:pPr>
      <w:spacing w:after="0" w:line="240" w:lineRule="auto"/>
      <w:ind w:left="720" w:firstLine="720"/>
      <w:jc w:val="both"/>
    </w:pPr>
    <w:rPr>
      <w:rFonts w:ascii="Tms Rmn" w:eastAsia="Times New Roman" w:hAnsi="Tms Rmn" w:cs="Tms Rmn"/>
      <w:sz w:val="28"/>
      <w:szCs w:val="28"/>
    </w:rPr>
  </w:style>
  <w:style w:type="paragraph" w:styleId="HTML">
    <w:name w:val="HTML Preformatted"/>
    <w:basedOn w:val="a"/>
    <w:link w:val="HTML0"/>
    <w:uiPriority w:val="99"/>
    <w:semiHidden/>
    <w:rsid w:val="000B29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ko-KR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B292C"/>
    <w:rPr>
      <w:rFonts w:ascii="Courier New" w:eastAsia="Times New Roman" w:hAnsi="Courier New" w:cs="Courier New"/>
      <w:sz w:val="20"/>
      <w:szCs w:val="20"/>
      <w:lang w:eastAsia="ko-KR"/>
    </w:rPr>
  </w:style>
  <w:style w:type="character" w:styleId="af2">
    <w:name w:val="Placeholder Text"/>
    <w:basedOn w:val="a0"/>
    <w:uiPriority w:val="99"/>
    <w:semiHidden/>
    <w:rsid w:val="000B292C"/>
    <w:rPr>
      <w:color w:val="808080"/>
    </w:rPr>
  </w:style>
  <w:style w:type="character" w:customStyle="1" w:styleId="r">
    <w:name w:val="r"/>
    <w:basedOn w:val="a0"/>
    <w:uiPriority w:val="99"/>
    <w:rsid w:val="000B292C"/>
  </w:style>
  <w:style w:type="paragraph" w:customStyle="1" w:styleId="ConsNormal">
    <w:name w:val="ConsNormal"/>
    <w:link w:val="ConsNormal0"/>
    <w:rsid w:val="000B292C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character" w:styleId="af3">
    <w:name w:val="Strong"/>
    <w:basedOn w:val="a0"/>
    <w:qFormat/>
    <w:rsid w:val="000B292C"/>
    <w:rPr>
      <w:b/>
      <w:bCs/>
    </w:rPr>
  </w:style>
  <w:style w:type="character" w:customStyle="1" w:styleId="apple-converted-space">
    <w:name w:val="apple-converted-space"/>
    <w:basedOn w:val="a0"/>
    <w:uiPriority w:val="99"/>
    <w:rsid w:val="000B292C"/>
  </w:style>
  <w:style w:type="character" w:styleId="af4">
    <w:name w:val="annotation reference"/>
    <w:basedOn w:val="a0"/>
    <w:uiPriority w:val="99"/>
    <w:semiHidden/>
    <w:rsid w:val="000B292C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rsid w:val="000B292C"/>
    <w:pPr>
      <w:spacing w:after="0" w:line="240" w:lineRule="auto"/>
      <w:ind w:firstLine="720"/>
      <w:jc w:val="both"/>
    </w:pPr>
    <w:rPr>
      <w:rFonts w:ascii="Tms Rmn" w:eastAsia="Times New Roman" w:hAnsi="Tms Rmn" w:cs="Tms Rmn"/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0B292C"/>
    <w:rPr>
      <w:rFonts w:ascii="Tms Rmn" w:eastAsia="Times New Roman" w:hAnsi="Tms Rmn" w:cs="Tms Rm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rsid w:val="000B292C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0B292C"/>
    <w:rPr>
      <w:rFonts w:ascii="Tms Rmn" w:eastAsia="Times New Roman" w:hAnsi="Tms Rmn" w:cs="Tms Rmn"/>
      <w:b/>
      <w:bCs/>
      <w:sz w:val="20"/>
      <w:szCs w:val="20"/>
    </w:rPr>
  </w:style>
  <w:style w:type="paragraph" w:styleId="af9">
    <w:name w:val="Revision"/>
    <w:hidden/>
    <w:uiPriority w:val="99"/>
    <w:semiHidden/>
    <w:rsid w:val="000B292C"/>
    <w:pPr>
      <w:spacing w:after="0" w:line="240" w:lineRule="auto"/>
    </w:pPr>
    <w:rPr>
      <w:rFonts w:ascii="Tms Rmn" w:eastAsia="Times New Roman" w:hAnsi="Tms Rmn" w:cs="Tms Rmn"/>
      <w:sz w:val="28"/>
      <w:szCs w:val="28"/>
    </w:rPr>
  </w:style>
  <w:style w:type="paragraph" w:styleId="afa">
    <w:name w:val="footnote text"/>
    <w:basedOn w:val="a"/>
    <w:link w:val="afb"/>
    <w:uiPriority w:val="99"/>
    <w:rsid w:val="000B292C"/>
    <w:pPr>
      <w:spacing w:after="0" w:line="240" w:lineRule="auto"/>
      <w:ind w:firstLine="720"/>
      <w:jc w:val="both"/>
    </w:pPr>
    <w:rPr>
      <w:rFonts w:ascii="Tms Rmn" w:eastAsia="Times New Roman" w:hAnsi="Tms Rmn" w:cs="Tms Rmn"/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rsid w:val="000B292C"/>
    <w:rPr>
      <w:rFonts w:ascii="Tms Rmn" w:eastAsia="Times New Roman" w:hAnsi="Tms Rmn" w:cs="Tms Rmn"/>
      <w:sz w:val="20"/>
      <w:szCs w:val="20"/>
    </w:rPr>
  </w:style>
  <w:style w:type="character" w:styleId="afc">
    <w:name w:val="footnote reference"/>
    <w:basedOn w:val="a0"/>
    <w:uiPriority w:val="99"/>
    <w:semiHidden/>
    <w:rsid w:val="000B292C"/>
    <w:rPr>
      <w:vertAlign w:val="superscript"/>
    </w:rPr>
  </w:style>
  <w:style w:type="paragraph" w:styleId="afd">
    <w:name w:val="Title"/>
    <w:basedOn w:val="a"/>
    <w:link w:val="afe"/>
    <w:uiPriority w:val="10"/>
    <w:qFormat/>
    <w:rsid w:val="000B292C"/>
    <w:pPr>
      <w:spacing w:before="240" w:after="60" w:line="240" w:lineRule="auto"/>
      <w:jc w:val="center"/>
    </w:pPr>
    <w:rPr>
      <w:rFonts w:ascii="Arial" w:eastAsia="Times New Roman" w:hAnsi="Arial" w:cs="Times New Roman"/>
      <w:b/>
      <w:kern w:val="28"/>
      <w:sz w:val="32"/>
      <w:szCs w:val="20"/>
    </w:rPr>
  </w:style>
  <w:style w:type="character" w:customStyle="1" w:styleId="afe">
    <w:name w:val="Название Знак"/>
    <w:basedOn w:val="a0"/>
    <w:link w:val="afd"/>
    <w:uiPriority w:val="10"/>
    <w:rsid w:val="000B292C"/>
    <w:rPr>
      <w:rFonts w:ascii="Arial" w:eastAsia="Times New Roman" w:hAnsi="Arial" w:cs="Times New Roman"/>
      <w:b/>
      <w:kern w:val="28"/>
      <w:sz w:val="32"/>
      <w:szCs w:val="20"/>
    </w:rPr>
  </w:style>
  <w:style w:type="paragraph" w:styleId="aff">
    <w:name w:val="Body Text Indent"/>
    <w:basedOn w:val="a"/>
    <w:link w:val="aff0"/>
    <w:unhideWhenUsed/>
    <w:rsid w:val="000B292C"/>
    <w:pPr>
      <w:spacing w:after="120" w:line="240" w:lineRule="auto"/>
      <w:ind w:left="283" w:firstLine="720"/>
      <w:jc w:val="both"/>
    </w:pPr>
    <w:rPr>
      <w:rFonts w:ascii="Times New Roman" w:eastAsia="Times New Roman" w:hAnsi="Times New Roman" w:cs="Times New Roman"/>
      <w:kern w:val="24"/>
      <w:sz w:val="18"/>
      <w:szCs w:val="18"/>
    </w:rPr>
  </w:style>
  <w:style w:type="character" w:customStyle="1" w:styleId="aff0">
    <w:name w:val="Основной текст с отступом Знак"/>
    <w:basedOn w:val="a0"/>
    <w:link w:val="aff"/>
    <w:rsid w:val="000B292C"/>
    <w:rPr>
      <w:rFonts w:ascii="Times New Roman" w:eastAsia="Times New Roman" w:hAnsi="Times New Roman" w:cs="Times New Roman"/>
      <w:kern w:val="24"/>
      <w:sz w:val="18"/>
      <w:szCs w:val="18"/>
    </w:rPr>
  </w:style>
  <w:style w:type="numbering" w:customStyle="1" w:styleId="21">
    <w:name w:val="Нет списка2"/>
    <w:next w:val="a2"/>
    <w:uiPriority w:val="99"/>
    <w:semiHidden/>
    <w:unhideWhenUsed/>
    <w:rsid w:val="00950601"/>
  </w:style>
  <w:style w:type="table" w:customStyle="1" w:styleId="12">
    <w:name w:val="Сетка таблицы1"/>
    <w:basedOn w:val="a1"/>
    <w:next w:val="af"/>
    <w:uiPriority w:val="99"/>
    <w:rsid w:val="00950601"/>
    <w:pPr>
      <w:spacing w:after="0" w:line="240" w:lineRule="auto"/>
    </w:pPr>
    <w:rPr>
      <w:rFonts w:ascii="Courier New" w:eastAsia="Times New Roman" w:hAnsi="Courier New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Body Text"/>
    <w:basedOn w:val="a"/>
    <w:link w:val="aff2"/>
    <w:rsid w:val="00950601"/>
    <w:pPr>
      <w:widowControl w:val="0"/>
      <w:suppressAutoHyphens/>
      <w:autoSpaceDE w:val="0"/>
      <w:spacing w:after="120" w:line="240" w:lineRule="auto"/>
    </w:pPr>
    <w:rPr>
      <w:rFonts w:ascii="Arial" w:eastAsia="Times New Roman" w:hAnsi="Arial" w:cs="Arial"/>
      <w:kern w:val="24"/>
      <w:sz w:val="24"/>
      <w:szCs w:val="24"/>
      <w:lang w:eastAsia="zh-CN"/>
    </w:rPr>
  </w:style>
  <w:style w:type="character" w:customStyle="1" w:styleId="aff2">
    <w:name w:val="Основной текст Знак"/>
    <w:basedOn w:val="a0"/>
    <w:link w:val="aff1"/>
    <w:rsid w:val="00950601"/>
    <w:rPr>
      <w:rFonts w:ascii="Arial" w:eastAsia="Times New Roman" w:hAnsi="Arial" w:cs="Arial"/>
      <w:kern w:val="24"/>
      <w:sz w:val="24"/>
      <w:szCs w:val="24"/>
      <w:lang w:eastAsia="zh-CN"/>
    </w:rPr>
  </w:style>
  <w:style w:type="paragraph" w:customStyle="1" w:styleId="aff3">
    <w:name w:val="Знак Знак Знак Знак Знак Знак Знак Знак Знак Знак Знак Знак Знак"/>
    <w:basedOn w:val="a"/>
    <w:autoRedefine/>
    <w:rsid w:val="00950601"/>
    <w:pPr>
      <w:tabs>
        <w:tab w:val="left" w:pos="2160"/>
      </w:tabs>
      <w:spacing w:before="120" w:after="0" w:line="240" w:lineRule="exact"/>
      <w:jc w:val="both"/>
    </w:pPr>
    <w:rPr>
      <w:rFonts w:ascii="Courier New" w:eastAsia="Times New Roman" w:hAnsi="Courier New" w:cs="Courier New"/>
      <w:b/>
      <w:bCs/>
      <w:noProof/>
      <w:kern w:val="28"/>
      <w:sz w:val="18"/>
      <w:szCs w:val="18"/>
      <w:lang w:val="en-US"/>
    </w:rPr>
  </w:style>
  <w:style w:type="numbering" w:customStyle="1" w:styleId="31">
    <w:name w:val="Нет списка3"/>
    <w:next w:val="a2"/>
    <w:uiPriority w:val="99"/>
    <w:semiHidden/>
    <w:rsid w:val="005C2BF3"/>
  </w:style>
  <w:style w:type="character" w:customStyle="1" w:styleId="WW8Num1z0">
    <w:name w:val="WW8Num1z0"/>
    <w:rsid w:val="005C2BF3"/>
    <w:rPr>
      <w:rFonts w:ascii="Symbol" w:hAnsi="Symbol" w:cs="Symbol" w:hint="default"/>
    </w:rPr>
  </w:style>
  <w:style w:type="character" w:customStyle="1" w:styleId="WW8Num1z1">
    <w:name w:val="WW8Num1z1"/>
    <w:rsid w:val="005C2BF3"/>
  </w:style>
  <w:style w:type="character" w:customStyle="1" w:styleId="WW8Num1z2">
    <w:name w:val="WW8Num1z2"/>
    <w:rsid w:val="005C2BF3"/>
  </w:style>
  <w:style w:type="character" w:customStyle="1" w:styleId="WW8Num1z3">
    <w:name w:val="WW8Num1z3"/>
    <w:rsid w:val="005C2BF3"/>
  </w:style>
  <w:style w:type="character" w:customStyle="1" w:styleId="WW8Num1z4">
    <w:name w:val="WW8Num1z4"/>
    <w:rsid w:val="005C2BF3"/>
  </w:style>
  <w:style w:type="character" w:customStyle="1" w:styleId="WW8Num1z5">
    <w:name w:val="WW8Num1z5"/>
    <w:rsid w:val="005C2BF3"/>
  </w:style>
  <w:style w:type="character" w:customStyle="1" w:styleId="WW8Num1z6">
    <w:name w:val="WW8Num1z6"/>
    <w:rsid w:val="005C2BF3"/>
  </w:style>
  <w:style w:type="character" w:customStyle="1" w:styleId="WW8Num1z7">
    <w:name w:val="WW8Num1z7"/>
    <w:rsid w:val="005C2BF3"/>
  </w:style>
  <w:style w:type="character" w:customStyle="1" w:styleId="WW8Num1z8">
    <w:name w:val="WW8Num1z8"/>
    <w:rsid w:val="005C2BF3"/>
  </w:style>
  <w:style w:type="character" w:customStyle="1" w:styleId="WW8Num2z0">
    <w:name w:val="WW8Num2z0"/>
    <w:rsid w:val="005C2BF3"/>
  </w:style>
  <w:style w:type="character" w:customStyle="1" w:styleId="WW8Num2z1">
    <w:name w:val="WW8Num2z1"/>
    <w:rsid w:val="005C2BF3"/>
  </w:style>
  <w:style w:type="character" w:customStyle="1" w:styleId="WW8Num2z2">
    <w:name w:val="WW8Num2z2"/>
    <w:rsid w:val="005C2BF3"/>
  </w:style>
  <w:style w:type="character" w:customStyle="1" w:styleId="WW8Num2z3">
    <w:name w:val="WW8Num2z3"/>
    <w:rsid w:val="005C2BF3"/>
  </w:style>
  <w:style w:type="character" w:customStyle="1" w:styleId="WW8Num2z4">
    <w:name w:val="WW8Num2z4"/>
    <w:rsid w:val="005C2BF3"/>
  </w:style>
  <w:style w:type="character" w:customStyle="1" w:styleId="WW8Num2z5">
    <w:name w:val="WW8Num2z5"/>
    <w:rsid w:val="005C2BF3"/>
  </w:style>
  <w:style w:type="character" w:customStyle="1" w:styleId="WW8Num2z6">
    <w:name w:val="WW8Num2z6"/>
    <w:rsid w:val="005C2BF3"/>
  </w:style>
  <w:style w:type="character" w:customStyle="1" w:styleId="WW8Num2z7">
    <w:name w:val="WW8Num2z7"/>
    <w:rsid w:val="005C2BF3"/>
  </w:style>
  <w:style w:type="character" w:customStyle="1" w:styleId="WW8Num2z8">
    <w:name w:val="WW8Num2z8"/>
    <w:rsid w:val="005C2BF3"/>
  </w:style>
  <w:style w:type="character" w:customStyle="1" w:styleId="WW8Num3z0">
    <w:name w:val="WW8Num3z0"/>
    <w:rsid w:val="005C2BF3"/>
  </w:style>
  <w:style w:type="character" w:customStyle="1" w:styleId="WW8Num3z1">
    <w:name w:val="WW8Num3z1"/>
    <w:rsid w:val="005C2BF3"/>
    <w:rPr>
      <w:rFonts w:ascii="Symbol" w:hAnsi="Symbol" w:cs="Symbol" w:hint="default"/>
    </w:rPr>
  </w:style>
  <w:style w:type="character" w:customStyle="1" w:styleId="WW8Num3z2">
    <w:name w:val="WW8Num3z2"/>
    <w:rsid w:val="005C2BF3"/>
  </w:style>
  <w:style w:type="character" w:customStyle="1" w:styleId="WW8Num3z3">
    <w:name w:val="WW8Num3z3"/>
    <w:rsid w:val="005C2BF3"/>
  </w:style>
  <w:style w:type="character" w:customStyle="1" w:styleId="WW8Num3z4">
    <w:name w:val="WW8Num3z4"/>
    <w:rsid w:val="005C2BF3"/>
  </w:style>
  <w:style w:type="character" w:customStyle="1" w:styleId="WW8Num3z5">
    <w:name w:val="WW8Num3z5"/>
    <w:rsid w:val="005C2BF3"/>
  </w:style>
  <w:style w:type="character" w:customStyle="1" w:styleId="WW8Num3z6">
    <w:name w:val="WW8Num3z6"/>
    <w:rsid w:val="005C2BF3"/>
  </w:style>
  <w:style w:type="character" w:customStyle="1" w:styleId="WW8Num3z7">
    <w:name w:val="WW8Num3z7"/>
    <w:rsid w:val="005C2BF3"/>
  </w:style>
  <w:style w:type="character" w:customStyle="1" w:styleId="WW8Num3z8">
    <w:name w:val="WW8Num3z8"/>
    <w:rsid w:val="005C2BF3"/>
  </w:style>
  <w:style w:type="character" w:customStyle="1" w:styleId="WW8Num4z0">
    <w:name w:val="WW8Num4z0"/>
    <w:rsid w:val="005C2BF3"/>
  </w:style>
  <w:style w:type="character" w:customStyle="1" w:styleId="WW8Num4z1">
    <w:name w:val="WW8Num4z1"/>
    <w:rsid w:val="005C2BF3"/>
  </w:style>
  <w:style w:type="character" w:customStyle="1" w:styleId="WW8Num4z2">
    <w:name w:val="WW8Num4z2"/>
    <w:rsid w:val="005C2BF3"/>
  </w:style>
  <w:style w:type="character" w:customStyle="1" w:styleId="WW8Num4z3">
    <w:name w:val="WW8Num4z3"/>
    <w:rsid w:val="005C2BF3"/>
  </w:style>
  <w:style w:type="character" w:customStyle="1" w:styleId="WW8Num4z4">
    <w:name w:val="WW8Num4z4"/>
    <w:rsid w:val="005C2BF3"/>
  </w:style>
  <w:style w:type="character" w:customStyle="1" w:styleId="WW8Num4z5">
    <w:name w:val="WW8Num4z5"/>
    <w:rsid w:val="005C2BF3"/>
  </w:style>
  <w:style w:type="character" w:customStyle="1" w:styleId="WW8Num4z6">
    <w:name w:val="WW8Num4z6"/>
    <w:rsid w:val="005C2BF3"/>
  </w:style>
  <w:style w:type="character" w:customStyle="1" w:styleId="WW8Num4z7">
    <w:name w:val="WW8Num4z7"/>
    <w:rsid w:val="005C2BF3"/>
  </w:style>
  <w:style w:type="character" w:customStyle="1" w:styleId="WW8Num4z8">
    <w:name w:val="WW8Num4z8"/>
    <w:rsid w:val="005C2BF3"/>
  </w:style>
  <w:style w:type="character" w:customStyle="1" w:styleId="WW8Num5z0">
    <w:name w:val="WW8Num5z0"/>
    <w:rsid w:val="005C2BF3"/>
  </w:style>
  <w:style w:type="character" w:customStyle="1" w:styleId="WW8Num5z1">
    <w:name w:val="WW8Num5z1"/>
    <w:rsid w:val="005C2BF3"/>
    <w:rPr>
      <w:rFonts w:ascii="Symbol" w:hAnsi="Symbol" w:cs="Symbol" w:hint="default"/>
    </w:rPr>
  </w:style>
  <w:style w:type="character" w:customStyle="1" w:styleId="WW8Num5z2">
    <w:name w:val="WW8Num5z2"/>
    <w:rsid w:val="005C2BF3"/>
  </w:style>
  <w:style w:type="character" w:customStyle="1" w:styleId="WW8Num5z3">
    <w:name w:val="WW8Num5z3"/>
    <w:rsid w:val="005C2BF3"/>
  </w:style>
  <w:style w:type="character" w:customStyle="1" w:styleId="WW8Num5z4">
    <w:name w:val="WW8Num5z4"/>
    <w:rsid w:val="005C2BF3"/>
  </w:style>
  <w:style w:type="character" w:customStyle="1" w:styleId="WW8Num5z5">
    <w:name w:val="WW8Num5z5"/>
    <w:rsid w:val="005C2BF3"/>
  </w:style>
  <w:style w:type="character" w:customStyle="1" w:styleId="WW8Num5z6">
    <w:name w:val="WW8Num5z6"/>
    <w:rsid w:val="005C2BF3"/>
  </w:style>
  <w:style w:type="character" w:customStyle="1" w:styleId="WW8Num5z7">
    <w:name w:val="WW8Num5z7"/>
    <w:rsid w:val="005C2BF3"/>
  </w:style>
  <w:style w:type="character" w:customStyle="1" w:styleId="WW8Num5z8">
    <w:name w:val="WW8Num5z8"/>
    <w:rsid w:val="005C2BF3"/>
  </w:style>
  <w:style w:type="character" w:customStyle="1" w:styleId="WW8Num6z0">
    <w:name w:val="WW8Num6z0"/>
    <w:rsid w:val="005C2BF3"/>
  </w:style>
  <w:style w:type="character" w:customStyle="1" w:styleId="WW8Num6z1">
    <w:name w:val="WW8Num6z1"/>
    <w:rsid w:val="005C2BF3"/>
  </w:style>
  <w:style w:type="character" w:customStyle="1" w:styleId="WW8Num6z2">
    <w:name w:val="WW8Num6z2"/>
    <w:rsid w:val="005C2BF3"/>
  </w:style>
  <w:style w:type="character" w:customStyle="1" w:styleId="WW8Num6z3">
    <w:name w:val="WW8Num6z3"/>
    <w:rsid w:val="005C2BF3"/>
  </w:style>
  <w:style w:type="character" w:customStyle="1" w:styleId="WW8Num6z4">
    <w:name w:val="WW8Num6z4"/>
    <w:rsid w:val="005C2BF3"/>
  </w:style>
  <w:style w:type="character" w:customStyle="1" w:styleId="WW8Num6z5">
    <w:name w:val="WW8Num6z5"/>
    <w:rsid w:val="005C2BF3"/>
  </w:style>
  <w:style w:type="character" w:customStyle="1" w:styleId="WW8Num6z6">
    <w:name w:val="WW8Num6z6"/>
    <w:rsid w:val="005C2BF3"/>
  </w:style>
  <w:style w:type="character" w:customStyle="1" w:styleId="WW8Num6z7">
    <w:name w:val="WW8Num6z7"/>
    <w:rsid w:val="005C2BF3"/>
  </w:style>
  <w:style w:type="character" w:customStyle="1" w:styleId="WW8Num6z8">
    <w:name w:val="WW8Num6z8"/>
    <w:rsid w:val="005C2BF3"/>
  </w:style>
  <w:style w:type="character" w:customStyle="1" w:styleId="WW8Num7z0">
    <w:name w:val="WW8Num7z0"/>
    <w:rsid w:val="005C2BF3"/>
    <w:rPr>
      <w:rFonts w:hint="default"/>
    </w:rPr>
  </w:style>
  <w:style w:type="character" w:customStyle="1" w:styleId="WW8Num7z1">
    <w:name w:val="WW8Num7z1"/>
    <w:rsid w:val="005C2BF3"/>
  </w:style>
  <w:style w:type="character" w:customStyle="1" w:styleId="WW8Num7z2">
    <w:name w:val="WW8Num7z2"/>
    <w:rsid w:val="005C2BF3"/>
  </w:style>
  <w:style w:type="character" w:customStyle="1" w:styleId="WW8Num7z3">
    <w:name w:val="WW8Num7z3"/>
    <w:rsid w:val="005C2BF3"/>
  </w:style>
  <w:style w:type="character" w:customStyle="1" w:styleId="WW8Num7z4">
    <w:name w:val="WW8Num7z4"/>
    <w:rsid w:val="005C2BF3"/>
  </w:style>
  <w:style w:type="character" w:customStyle="1" w:styleId="WW8Num7z5">
    <w:name w:val="WW8Num7z5"/>
    <w:rsid w:val="005C2BF3"/>
  </w:style>
  <w:style w:type="character" w:customStyle="1" w:styleId="WW8Num7z6">
    <w:name w:val="WW8Num7z6"/>
    <w:rsid w:val="005C2BF3"/>
  </w:style>
  <w:style w:type="character" w:customStyle="1" w:styleId="WW8Num7z7">
    <w:name w:val="WW8Num7z7"/>
    <w:rsid w:val="005C2BF3"/>
  </w:style>
  <w:style w:type="character" w:customStyle="1" w:styleId="WW8Num7z8">
    <w:name w:val="WW8Num7z8"/>
    <w:rsid w:val="005C2BF3"/>
  </w:style>
  <w:style w:type="character" w:customStyle="1" w:styleId="WW8Num8z0">
    <w:name w:val="WW8Num8z0"/>
    <w:rsid w:val="005C2BF3"/>
    <w:rPr>
      <w:rFonts w:ascii="Symbol" w:hAnsi="Symbol" w:cs="Symbol" w:hint="default"/>
    </w:rPr>
  </w:style>
  <w:style w:type="character" w:customStyle="1" w:styleId="WW8Num8z1">
    <w:name w:val="WW8Num8z1"/>
    <w:rsid w:val="005C2BF3"/>
  </w:style>
  <w:style w:type="character" w:customStyle="1" w:styleId="WW8Num8z2">
    <w:name w:val="WW8Num8z2"/>
    <w:rsid w:val="005C2BF3"/>
  </w:style>
  <w:style w:type="character" w:customStyle="1" w:styleId="WW8Num8z3">
    <w:name w:val="WW8Num8z3"/>
    <w:rsid w:val="005C2BF3"/>
  </w:style>
  <w:style w:type="character" w:customStyle="1" w:styleId="WW8Num8z4">
    <w:name w:val="WW8Num8z4"/>
    <w:rsid w:val="005C2BF3"/>
  </w:style>
  <w:style w:type="character" w:customStyle="1" w:styleId="WW8Num8z5">
    <w:name w:val="WW8Num8z5"/>
    <w:rsid w:val="005C2BF3"/>
  </w:style>
  <w:style w:type="character" w:customStyle="1" w:styleId="WW8Num8z6">
    <w:name w:val="WW8Num8z6"/>
    <w:rsid w:val="005C2BF3"/>
  </w:style>
  <w:style w:type="character" w:customStyle="1" w:styleId="WW8Num8z7">
    <w:name w:val="WW8Num8z7"/>
    <w:rsid w:val="005C2BF3"/>
  </w:style>
  <w:style w:type="character" w:customStyle="1" w:styleId="WW8Num8z8">
    <w:name w:val="WW8Num8z8"/>
    <w:rsid w:val="005C2BF3"/>
  </w:style>
  <w:style w:type="character" w:customStyle="1" w:styleId="13">
    <w:name w:val="Основной шрифт абзаца1"/>
    <w:rsid w:val="005C2BF3"/>
  </w:style>
  <w:style w:type="paragraph" w:customStyle="1" w:styleId="aff4">
    <w:name w:val="Заголовок"/>
    <w:basedOn w:val="a"/>
    <w:next w:val="aff1"/>
    <w:rsid w:val="005C2BF3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ff5">
    <w:name w:val="List"/>
    <w:basedOn w:val="aff1"/>
    <w:rsid w:val="005C2BF3"/>
    <w:pPr>
      <w:widowControl/>
      <w:autoSpaceDE/>
    </w:pPr>
    <w:rPr>
      <w:rFonts w:ascii="Times New Roman" w:hAnsi="Times New Roman" w:cs="Mangal"/>
      <w:kern w:val="0"/>
      <w:lang w:val="en-US" w:eastAsia="ar-SA"/>
    </w:rPr>
  </w:style>
  <w:style w:type="paragraph" w:customStyle="1" w:styleId="14">
    <w:name w:val="Название1"/>
    <w:basedOn w:val="a"/>
    <w:rsid w:val="005C2BF3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5">
    <w:name w:val="Указатель1"/>
    <w:basedOn w:val="a"/>
    <w:rsid w:val="005C2BF3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ConsTitle">
    <w:name w:val="ConsTitle"/>
    <w:rsid w:val="005C2BF3"/>
    <w:pPr>
      <w:widowControl w:val="0"/>
      <w:suppressAutoHyphens/>
      <w:autoSpaceDE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5C2BF3"/>
    <w:rPr>
      <w:rFonts w:ascii="Arial" w:eastAsia="Times New Roman" w:hAnsi="Arial" w:cs="Arial"/>
      <w:sz w:val="20"/>
      <w:szCs w:val="20"/>
    </w:rPr>
  </w:style>
  <w:style w:type="paragraph" w:customStyle="1" w:styleId="16">
    <w:name w:val="Абзац списка1"/>
    <w:basedOn w:val="a"/>
    <w:rsid w:val="005C2BF3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ff6">
    <w:name w:val="No Spacing"/>
    <w:link w:val="aff7"/>
    <w:uiPriority w:val="1"/>
    <w:qFormat/>
    <w:rsid w:val="003315A8"/>
    <w:pPr>
      <w:spacing w:after="0" w:line="240" w:lineRule="auto"/>
    </w:pPr>
  </w:style>
  <w:style w:type="character" w:customStyle="1" w:styleId="32">
    <w:name w:val="Основной текст (3)_"/>
    <w:basedOn w:val="a0"/>
    <w:link w:val="33"/>
    <w:rsid w:val="00B06C48"/>
    <w:rPr>
      <w:b/>
      <w:bCs/>
      <w:spacing w:val="20"/>
      <w:sz w:val="30"/>
      <w:szCs w:val="30"/>
      <w:shd w:val="clear" w:color="auto" w:fill="FFFFFF"/>
    </w:rPr>
  </w:style>
  <w:style w:type="character" w:customStyle="1" w:styleId="22">
    <w:name w:val="Основной текст (2)_"/>
    <w:basedOn w:val="a0"/>
    <w:link w:val="23"/>
    <w:rsid w:val="00B06C48"/>
    <w:rPr>
      <w:shd w:val="clear" w:color="auto" w:fill="FFFFFF"/>
    </w:rPr>
  </w:style>
  <w:style w:type="paragraph" w:customStyle="1" w:styleId="33">
    <w:name w:val="Основной текст (3)"/>
    <w:basedOn w:val="a"/>
    <w:link w:val="32"/>
    <w:rsid w:val="00B06C48"/>
    <w:pPr>
      <w:widowControl w:val="0"/>
      <w:shd w:val="clear" w:color="auto" w:fill="FFFFFF"/>
      <w:spacing w:after="0" w:line="365" w:lineRule="exact"/>
      <w:jc w:val="center"/>
    </w:pPr>
    <w:rPr>
      <w:b/>
      <w:bCs/>
      <w:spacing w:val="20"/>
      <w:sz w:val="30"/>
      <w:szCs w:val="30"/>
    </w:rPr>
  </w:style>
  <w:style w:type="paragraph" w:customStyle="1" w:styleId="23">
    <w:name w:val="Основной текст (2)"/>
    <w:basedOn w:val="a"/>
    <w:link w:val="22"/>
    <w:rsid w:val="00B06C48"/>
    <w:pPr>
      <w:widowControl w:val="0"/>
      <w:shd w:val="clear" w:color="auto" w:fill="FFFFFF"/>
      <w:spacing w:before="180" w:after="300" w:line="274" w:lineRule="exact"/>
      <w:jc w:val="both"/>
    </w:pPr>
  </w:style>
  <w:style w:type="character" w:customStyle="1" w:styleId="aff8">
    <w:name w:val="Символ сноски"/>
    <w:rsid w:val="00B06C48"/>
  </w:style>
  <w:style w:type="numbering" w:customStyle="1" w:styleId="41">
    <w:name w:val="Нет списка4"/>
    <w:next w:val="a2"/>
    <w:uiPriority w:val="99"/>
    <w:semiHidden/>
    <w:rsid w:val="00410E23"/>
  </w:style>
  <w:style w:type="table" w:customStyle="1" w:styleId="24">
    <w:name w:val="Сетка таблицы2"/>
    <w:basedOn w:val="a1"/>
    <w:next w:val="af"/>
    <w:rsid w:val="00410E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9">
    <w:name w:val="Subtitle"/>
    <w:basedOn w:val="a"/>
    <w:link w:val="affa"/>
    <w:qFormat/>
    <w:rsid w:val="00410E23"/>
    <w:pPr>
      <w:spacing w:after="60" w:line="240" w:lineRule="auto"/>
      <w:ind w:right="6095"/>
      <w:jc w:val="center"/>
    </w:pPr>
    <w:rPr>
      <w:rFonts w:ascii="Arial" w:eastAsia="Times New Roman" w:hAnsi="Arial" w:cs="Times New Roman"/>
      <w:sz w:val="24"/>
      <w:szCs w:val="20"/>
    </w:rPr>
  </w:style>
  <w:style w:type="character" w:customStyle="1" w:styleId="affa">
    <w:name w:val="Подзаголовок Знак"/>
    <w:basedOn w:val="a0"/>
    <w:link w:val="aff9"/>
    <w:rsid w:val="00410E23"/>
    <w:rPr>
      <w:rFonts w:ascii="Arial" w:eastAsia="Times New Roman" w:hAnsi="Arial" w:cs="Times New Roman"/>
      <w:sz w:val="24"/>
      <w:szCs w:val="20"/>
    </w:rPr>
  </w:style>
  <w:style w:type="paragraph" w:customStyle="1" w:styleId="affb">
    <w:name w:val="Знак Знак Знак Знак"/>
    <w:basedOn w:val="a"/>
    <w:rsid w:val="00410E2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25">
    <w:name w:val="Body Text Indent 2"/>
    <w:basedOn w:val="a"/>
    <w:link w:val="26"/>
    <w:rsid w:val="00410E2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с отступом 2 Знак"/>
    <w:basedOn w:val="a0"/>
    <w:link w:val="25"/>
    <w:rsid w:val="00410E23"/>
    <w:rPr>
      <w:rFonts w:ascii="Times New Roman" w:eastAsia="Times New Roman" w:hAnsi="Times New Roman" w:cs="Times New Roman"/>
      <w:sz w:val="24"/>
      <w:szCs w:val="24"/>
    </w:rPr>
  </w:style>
  <w:style w:type="numbering" w:customStyle="1" w:styleId="51">
    <w:name w:val="Нет списка5"/>
    <w:next w:val="a2"/>
    <w:semiHidden/>
    <w:rsid w:val="00AD40B5"/>
  </w:style>
  <w:style w:type="paragraph" w:customStyle="1" w:styleId="msonormalcxspmiddle">
    <w:name w:val="msonormalcxspmiddle"/>
    <w:basedOn w:val="a"/>
    <w:rsid w:val="00AD40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34">
    <w:name w:val="Сетка таблицы3"/>
    <w:basedOn w:val="a1"/>
    <w:next w:val="af"/>
    <w:rsid w:val="00AD40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0">
    <w:name w:val="consplusnonformat"/>
    <w:basedOn w:val="a"/>
    <w:rsid w:val="00AD40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TTitel">
    <w:name w:val="???????~LT~Titel"/>
    <w:rsid w:val="00AD40B5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spacing w:after="0" w:line="240" w:lineRule="auto"/>
      <w:jc w:val="center"/>
    </w:pPr>
    <w:rPr>
      <w:rFonts w:ascii="Tahoma" w:eastAsia="Times New Roman" w:hAnsi="Tahoma" w:cs="Tahoma"/>
      <w:color w:val="000000"/>
      <w:sz w:val="88"/>
      <w:szCs w:val="88"/>
    </w:rPr>
  </w:style>
  <w:style w:type="character" w:customStyle="1" w:styleId="aff7">
    <w:name w:val="Без интервала Знак"/>
    <w:link w:val="aff6"/>
    <w:uiPriority w:val="1"/>
    <w:rsid w:val="00AD40B5"/>
  </w:style>
  <w:style w:type="character" w:customStyle="1" w:styleId="ConsNormal0">
    <w:name w:val="ConsNormal Знак"/>
    <w:link w:val="ConsNormal"/>
    <w:locked/>
    <w:rsid w:val="00013B3D"/>
    <w:rPr>
      <w:rFonts w:ascii="Arial" w:eastAsia="Times New Roman" w:hAnsi="Arial" w:cs="Arial"/>
      <w:sz w:val="20"/>
      <w:szCs w:val="20"/>
      <w:lang w:eastAsia="ar-SA"/>
    </w:rPr>
  </w:style>
  <w:style w:type="paragraph" w:customStyle="1" w:styleId="27">
    <w:name w:val="Абзац списка2"/>
    <w:basedOn w:val="a"/>
    <w:rsid w:val="00013B3D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A20F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numbering" w:customStyle="1" w:styleId="6">
    <w:name w:val="Нет списка6"/>
    <w:next w:val="a2"/>
    <w:uiPriority w:val="99"/>
    <w:semiHidden/>
    <w:rsid w:val="00E30C0B"/>
  </w:style>
  <w:style w:type="paragraph" w:customStyle="1" w:styleId="35">
    <w:name w:val="Абзац списка3"/>
    <w:basedOn w:val="a"/>
    <w:rsid w:val="00E30C0B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styleId="affc">
    <w:name w:val="FollowedHyperlink"/>
    <w:basedOn w:val="a0"/>
    <w:uiPriority w:val="99"/>
    <w:unhideWhenUsed/>
    <w:rsid w:val="00E30C0B"/>
    <w:rPr>
      <w:color w:val="800080"/>
      <w:u w:val="single"/>
    </w:rPr>
  </w:style>
  <w:style w:type="paragraph" w:customStyle="1" w:styleId="xl66">
    <w:name w:val="xl66"/>
    <w:basedOn w:val="a"/>
    <w:rsid w:val="00E30C0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E30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68">
    <w:name w:val="xl68"/>
    <w:basedOn w:val="a"/>
    <w:rsid w:val="00E30C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i/>
      <w:iCs/>
      <w:sz w:val="24"/>
      <w:szCs w:val="24"/>
    </w:rPr>
  </w:style>
  <w:style w:type="paragraph" w:customStyle="1" w:styleId="xl69">
    <w:name w:val="xl69"/>
    <w:basedOn w:val="a"/>
    <w:rsid w:val="00E30C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i/>
      <w:iCs/>
      <w:sz w:val="24"/>
      <w:szCs w:val="24"/>
    </w:rPr>
  </w:style>
  <w:style w:type="paragraph" w:customStyle="1" w:styleId="xl70">
    <w:name w:val="xl70"/>
    <w:basedOn w:val="a"/>
    <w:rsid w:val="00E30C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i/>
      <w:iCs/>
      <w:sz w:val="24"/>
      <w:szCs w:val="24"/>
    </w:rPr>
  </w:style>
  <w:style w:type="paragraph" w:customStyle="1" w:styleId="xl71">
    <w:name w:val="xl71"/>
    <w:basedOn w:val="a"/>
    <w:rsid w:val="00E30C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i/>
      <w:iCs/>
      <w:sz w:val="16"/>
      <w:szCs w:val="16"/>
    </w:rPr>
  </w:style>
  <w:style w:type="paragraph" w:customStyle="1" w:styleId="xl72">
    <w:name w:val="xl72"/>
    <w:basedOn w:val="a"/>
    <w:rsid w:val="00E30C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i/>
      <w:iCs/>
      <w:sz w:val="16"/>
      <w:szCs w:val="16"/>
    </w:rPr>
  </w:style>
  <w:style w:type="paragraph" w:customStyle="1" w:styleId="xl73">
    <w:name w:val="xl73"/>
    <w:basedOn w:val="a"/>
    <w:rsid w:val="00E30C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i/>
      <w:iCs/>
      <w:sz w:val="16"/>
      <w:szCs w:val="16"/>
    </w:rPr>
  </w:style>
  <w:style w:type="paragraph" w:customStyle="1" w:styleId="xl74">
    <w:name w:val="xl74"/>
    <w:basedOn w:val="a"/>
    <w:rsid w:val="00E30C0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75">
    <w:name w:val="xl75"/>
    <w:basedOn w:val="a"/>
    <w:rsid w:val="00E30C0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76">
    <w:name w:val="xl76"/>
    <w:basedOn w:val="a"/>
    <w:rsid w:val="00E30C0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77">
    <w:name w:val="xl77"/>
    <w:basedOn w:val="a"/>
    <w:rsid w:val="00E30C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i/>
      <w:iCs/>
      <w:sz w:val="16"/>
      <w:szCs w:val="16"/>
    </w:rPr>
  </w:style>
  <w:style w:type="paragraph" w:customStyle="1" w:styleId="xl78">
    <w:name w:val="xl78"/>
    <w:basedOn w:val="a"/>
    <w:rsid w:val="00E30C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79">
    <w:name w:val="xl79"/>
    <w:basedOn w:val="a"/>
    <w:rsid w:val="00E30C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80">
    <w:name w:val="xl80"/>
    <w:basedOn w:val="a"/>
    <w:rsid w:val="00E30C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81">
    <w:name w:val="xl81"/>
    <w:basedOn w:val="a"/>
    <w:rsid w:val="00E30C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xl82">
    <w:name w:val="xl82"/>
    <w:basedOn w:val="a"/>
    <w:rsid w:val="00E30C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83">
    <w:name w:val="xl83"/>
    <w:basedOn w:val="a"/>
    <w:rsid w:val="00E30C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table" w:customStyle="1" w:styleId="42">
    <w:name w:val="Сетка таблицы4"/>
    <w:basedOn w:val="a1"/>
    <w:next w:val="af"/>
    <w:uiPriority w:val="59"/>
    <w:rsid w:val="00E04F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d">
    <w:name w:val="Гипертекстовая ссылка"/>
    <w:rsid w:val="00E04F83"/>
    <w:rPr>
      <w:rFonts w:cs="Times New Roman"/>
      <w:b/>
      <w:bCs/>
      <w:color w:val="auto"/>
    </w:rPr>
  </w:style>
  <w:style w:type="numbering" w:customStyle="1" w:styleId="7">
    <w:name w:val="Нет списка7"/>
    <w:next w:val="a2"/>
    <w:uiPriority w:val="99"/>
    <w:semiHidden/>
    <w:unhideWhenUsed/>
    <w:rsid w:val="00021B96"/>
  </w:style>
  <w:style w:type="character" w:customStyle="1" w:styleId="FontStyle14">
    <w:name w:val="Font Style14"/>
    <w:rsid w:val="00021B96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rsid w:val="00021B96"/>
    <w:pPr>
      <w:widowControl w:val="0"/>
      <w:autoSpaceDE w:val="0"/>
      <w:autoSpaceDN w:val="0"/>
      <w:adjustRightInd w:val="0"/>
      <w:spacing w:after="0" w:line="275" w:lineRule="exact"/>
      <w:ind w:firstLine="57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702F7A"/>
    <w:rPr>
      <w:rFonts w:asciiTheme="majorHAnsi" w:eastAsiaTheme="majorEastAsia" w:hAnsiTheme="majorHAnsi" w:cstheme="majorBidi"/>
      <w:b/>
      <w:bCs/>
      <w:color w:val="4F81BD" w:themeColor="accent1"/>
    </w:rPr>
  </w:style>
  <w:style w:type="numbering" w:customStyle="1" w:styleId="8">
    <w:name w:val="Нет списка8"/>
    <w:next w:val="a2"/>
    <w:uiPriority w:val="99"/>
    <w:semiHidden/>
    <w:rsid w:val="00702F7A"/>
  </w:style>
  <w:style w:type="paragraph" w:customStyle="1" w:styleId="43">
    <w:name w:val="Абзац списка4"/>
    <w:basedOn w:val="a"/>
    <w:rsid w:val="00702F7A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xl84">
    <w:name w:val="xl84"/>
    <w:basedOn w:val="a"/>
    <w:rsid w:val="00702F7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85">
    <w:name w:val="xl85"/>
    <w:basedOn w:val="a"/>
    <w:rsid w:val="00702F7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86">
    <w:name w:val="xl86"/>
    <w:basedOn w:val="a"/>
    <w:rsid w:val="00702F7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numbering" w:customStyle="1" w:styleId="9">
    <w:name w:val="Нет списка9"/>
    <w:next w:val="a2"/>
    <w:uiPriority w:val="99"/>
    <w:semiHidden/>
    <w:rsid w:val="00F67EAC"/>
  </w:style>
  <w:style w:type="paragraph" w:customStyle="1" w:styleId="52">
    <w:name w:val="Абзац списка5"/>
    <w:basedOn w:val="a"/>
    <w:rsid w:val="00F67EAC"/>
    <w:pPr>
      <w:ind w:left="720"/>
      <w:contextualSpacing/>
    </w:pPr>
    <w:rPr>
      <w:rFonts w:ascii="Calibri" w:eastAsia="Times New Roman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B7367-5808-4FE8-8859-4383981F2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8</Pages>
  <Words>7076</Words>
  <Characters>40338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Asus</cp:lastModifiedBy>
  <cp:revision>54</cp:revision>
  <cp:lastPrinted>2020-12-07T01:01:00Z</cp:lastPrinted>
  <dcterms:created xsi:type="dcterms:W3CDTF">2016-12-28T12:09:00Z</dcterms:created>
  <dcterms:modified xsi:type="dcterms:W3CDTF">2020-12-07T01:01:00Z</dcterms:modified>
</cp:coreProperties>
</file>