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3B" w:rsidRDefault="0043353B"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_GoBack"/>
      <w:bookmarkEnd w:id="0"/>
    </w:p>
    <w:p w:rsidR="00402F14" w:rsidRPr="00402F14" w:rsidRDefault="00402F14"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02F14">
        <w:rPr>
          <w:rFonts w:ascii="Times New Roman" w:eastAsia="Times New Roman" w:hAnsi="Times New Roman" w:cs="Times New Roman"/>
          <w:b/>
          <w:bCs/>
          <w:sz w:val="16"/>
          <w:szCs w:val="16"/>
        </w:rPr>
        <w:t>15.06.2020г № 54</w:t>
      </w:r>
    </w:p>
    <w:p w:rsidR="00402F14" w:rsidRPr="00402F14" w:rsidRDefault="00402F14"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02F14">
        <w:rPr>
          <w:rFonts w:ascii="Times New Roman" w:eastAsia="Times New Roman" w:hAnsi="Times New Roman" w:cs="Times New Roman"/>
          <w:b/>
          <w:bCs/>
          <w:sz w:val="16"/>
          <w:szCs w:val="16"/>
        </w:rPr>
        <w:t>РОССИЙСКАЯ ФЕДЕРАЦИЯ</w:t>
      </w:r>
    </w:p>
    <w:p w:rsidR="00402F14" w:rsidRPr="00402F14" w:rsidRDefault="00402F14"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02F14">
        <w:rPr>
          <w:rFonts w:ascii="Times New Roman" w:eastAsia="Times New Roman" w:hAnsi="Times New Roman" w:cs="Times New Roman"/>
          <w:b/>
          <w:bCs/>
          <w:sz w:val="16"/>
          <w:szCs w:val="16"/>
        </w:rPr>
        <w:t>ИРКУТСКАЯ ОБЛАСТЬ</w:t>
      </w:r>
    </w:p>
    <w:p w:rsidR="00402F14" w:rsidRPr="00402F14" w:rsidRDefault="00402F14"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02F14">
        <w:rPr>
          <w:rFonts w:ascii="Times New Roman" w:eastAsia="Times New Roman" w:hAnsi="Times New Roman" w:cs="Times New Roman"/>
          <w:b/>
          <w:bCs/>
          <w:sz w:val="16"/>
          <w:szCs w:val="16"/>
        </w:rPr>
        <w:t>НИЖНЕУДИНСКИЙ МУНИЦИПАЛЬНЫЙ РАЙОН</w:t>
      </w:r>
    </w:p>
    <w:p w:rsidR="00402F14" w:rsidRPr="00402F14" w:rsidRDefault="00402F14"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02F14">
        <w:rPr>
          <w:rFonts w:ascii="Times New Roman" w:eastAsia="Times New Roman" w:hAnsi="Times New Roman" w:cs="Times New Roman"/>
          <w:b/>
          <w:bCs/>
          <w:sz w:val="16"/>
          <w:szCs w:val="16"/>
        </w:rPr>
        <w:t>ЗАМЗОРСКОЕ СЕЛЬСКОЕ ПОСЕЛЕНИЕ</w:t>
      </w:r>
    </w:p>
    <w:p w:rsidR="00402F14" w:rsidRPr="00402F14" w:rsidRDefault="00402F14"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02F14">
        <w:rPr>
          <w:rFonts w:ascii="Times New Roman" w:eastAsia="Times New Roman" w:hAnsi="Times New Roman" w:cs="Times New Roman"/>
          <w:b/>
          <w:bCs/>
          <w:sz w:val="16"/>
          <w:szCs w:val="16"/>
        </w:rPr>
        <w:t>АДМИНИСТРАЦИЯ</w:t>
      </w:r>
    </w:p>
    <w:p w:rsidR="00402F14" w:rsidRPr="00402F14" w:rsidRDefault="00402F14"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02F14">
        <w:rPr>
          <w:rFonts w:ascii="Times New Roman" w:eastAsia="Times New Roman" w:hAnsi="Times New Roman" w:cs="Times New Roman"/>
          <w:b/>
          <w:bCs/>
          <w:sz w:val="16"/>
          <w:szCs w:val="16"/>
        </w:rPr>
        <w:t>ПОСТАНОВЛЕНИЕ</w:t>
      </w:r>
    </w:p>
    <w:p w:rsidR="00402F14" w:rsidRPr="00402F14" w:rsidRDefault="00402F14" w:rsidP="00402F14">
      <w:pPr>
        <w:spacing w:after="0" w:line="240" w:lineRule="auto"/>
        <w:jc w:val="center"/>
        <w:rPr>
          <w:rFonts w:ascii="Times New Roman" w:eastAsia="Times New Roman" w:hAnsi="Times New Roman" w:cs="Times New Roman"/>
          <w:b/>
          <w:sz w:val="16"/>
          <w:szCs w:val="16"/>
        </w:rPr>
      </w:pPr>
    </w:p>
    <w:p w:rsidR="00402F14" w:rsidRPr="00402F14" w:rsidRDefault="00402F14" w:rsidP="00402F14">
      <w:pPr>
        <w:spacing w:after="0" w:line="240" w:lineRule="auto"/>
        <w:jc w:val="center"/>
        <w:rPr>
          <w:rFonts w:ascii="Times New Roman" w:eastAsia="Times New Roman" w:hAnsi="Times New Roman" w:cs="Times New Roman"/>
          <w:b/>
          <w:sz w:val="16"/>
          <w:szCs w:val="16"/>
        </w:rPr>
      </w:pPr>
      <w:r w:rsidRPr="00402F14">
        <w:rPr>
          <w:rFonts w:ascii="Times New Roman" w:eastAsia="Times New Roman" w:hAnsi="Times New Roman" w:cs="Times New Roman"/>
          <w:b/>
          <w:sz w:val="16"/>
          <w:szCs w:val="16"/>
        </w:rPr>
        <w:t>О СОЗДАНИИ ШТАБА ОПОВЕЩЕНИЯ И ПУНКТА СБОРА ЗАМЗОРСКОГО МУНИЦИПАЛЬНОГО ОБРАЗОВАНИЯ И ОБ ОБЕСПЕЧЕНИИ ПРОВЕДЕНИЯ МОБИЛИЗАЦИИ ЛЮДСКИХ И ТРАНСПОРТНЫХ  РЕСУРСОВ НА ТЕРРИТОРИИ  ЗАМЗОРСКОГО МУНИЦИПАЛЬНОГО ОБРАЗОВАНИЯ</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proofErr w:type="gramStart"/>
      <w:r w:rsidRPr="00402F14">
        <w:rPr>
          <w:rFonts w:ascii="Times New Roman" w:eastAsia="Times New Roman" w:hAnsi="Times New Roman" w:cs="Times New Roman"/>
          <w:sz w:val="16"/>
          <w:szCs w:val="16"/>
        </w:rPr>
        <w:t>Во исполнение Федеральных законов от 31 мая 1996 года № 61-ФЗ «Об обороне», федерального закона от 26 февраля 1997 года № 31-ФЗ «О мобилизационной подготовке и мобилизации в Российской Федерации», Федерального закона от 28 марта 1998 года « 53-ФЗ «О военной обязанности и военной службе», постановления Правительства Российской Федерации от 30 декабря 2006 года № 852 «Об утверждении Положения о призыве граждан Российской Федерации</w:t>
      </w:r>
      <w:proofErr w:type="gramEnd"/>
      <w:r w:rsidRPr="00402F14">
        <w:rPr>
          <w:rFonts w:ascii="Times New Roman" w:eastAsia="Times New Roman" w:hAnsi="Times New Roman" w:cs="Times New Roman"/>
          <w:sz w:val="16"/>
          <w:szCs w:val="16"/>
        </w:rPr>
        <w:t xml:space="preserve"> </w:t>
      </w:r>
      <w:proofErr w:type="gramStart"/>
      <w:r w:rsidRPr="00402F14">
        <w:rPr>
          <w:rFonts w:ascii="Times New Roman" w:eastAsia="Times New Roman" w:hAnsi="Times New Roman" w:cs="Times New Roman"/>
          <w:sz w:val="16"/>
          <w:szCs w:val="16"/>
        </w:rPr>
        <w:t>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постановления  Правительства Иркутской области от 12.04.2019 г. М –13с «О некоторых вопросах, связанных с обеспечением гарантированного и полного</w:t>
      </w:r>
      <w:proofErr w:type="gramEnd"/>
      <w:r w:rsidRPr="00402F14">
        <w:rPr>
          <w:rFonts w:ascii="Times New Roman" w:eastAsia="Times New Roman" w:hAnsi="Times New Roman" w:cs="Times New Roman"/>
          <w:sz w:val="16"/>
          <w:szCs w:val="16"/>
        </w:rPr>
        <w:t xml:space="preserve"> </w:t>
      </w:r>
      <w:proofErr w:type="gramStart"/>
      <w:r w:rsidRPr="00402F14">
        <w:rPr>
          <w:rFonts w:ascii="Times New Roman" w:eastAsia="Times New Roman" w:hAnsi="Times New Roman" w:cs="Times New Roman"/>
          <w:sz w:val="16"/>
          <w:szCs w:val="16"/>
        </w:rPr>
        <w:t>оповещения, сбора и поставки мобилизационных ресурсов в Вооруженные Силы Российской Федерации  и другие войска», Типового алгоритма работы глав муниципальных образований по организации деятельности штаба обороны муниципального образования, утвержденного Губернатором Иркутской области 7 апреля 2017 года, в соответствии с Положением о порядке рассмотрения вопросов обороны и мобилизационной подготовки в администрации муниципального района муниципального образования «Нижнеудинский район», утвержденным постановлением от 09.02.2015 г</w:t>
      </w:r>
      <w:proofErr w:type="gramEnd"/>
      <w:r w:rsidRPr="00402F14">
        <w:rPr>
          <w:rFonts w:ascii="Times New Roman" w:eastAsia="Times New Roman" w:hAnsi="Times New Roman" w:cs="Times New Roman"/>
          <w:sz w:val="16"/>
          <w:szCs w:val="16"/>
        </w:rPr>
        <w:t xml:space="preserve">. № </w:t>
      </w:r>
      <w:proofErr w:type="gramStart"/>
      <w:r w:rsidRPr="00402F14">
        <w:rPr>
          <w:rFonts w:ascii="Times New Roman" w:eastAsia="Times New Roman" w:hAnsi="Times New Roman" w:cs="Times New Roman"/>
          <w:sz w:val="16"/>
          <w:szCs w:val="16"/>
        </w:rPr>
        <w:t>М – 5с, на основании решения суженного заседания при  мэре муниципального образования «Нижнеудинский район» от 15 июня 2017 года, администрации муниципального района муниципального образования «Нижнеудинский район», Постановление «СЗ» муниципального района муниципального образования «Нижнеудинский район» № М-16с от 06.02.2020 года «Об обеспечении проведения мобилизации людских и транспортных ресурсов на территории муниципального образования «Нижнеудинский район», администрация Замзорского муниципального образования.</w:t>
      </w:r>
      <w:proofErr w:type="gramEnd"/>
    </w:p>
    <w:p w:rsidR="00402F14" w:rsidRPr="00402F14" w:rsidRDefault="00402F14" w:rsidP="00402F14">
      <w:pPr>
        <w:spacing w:after="0" w:line="240" w:lineRule="auto"/>
        <w:jc w:val="both"/>
        <w:rPr>
          <w:rFonts w:ascii="Times New Roman" w:eastAsia="Times New Roman" w:hAnsi="Times New Roman" w:cs="Times New Roman"/>
          <w:sz w:val="16"/>
          <w:szCs w:val="16"/>
        </w:rPr>
      </w:pPr>
    </w:p>
    <w:p w:rsidR="00402F14" w:rsidRPr="00402F14" w:rsidRDefault="00402F14" w:rsidP="00402F14">
      <w:pPr>
        <w:spacing w:after="0" w:line="240" w:lineRule="auto"/>
        <w:jc w:val="center"/>
        <w:rPr>
          <w:rFonts w:ascii="Times New Roman" w:eastAsia="Times New Roman" w:hAnsi="Times New Roman" w:cs="Times New Roman"/>
          <w:b/>
          <w:sz w:val="16"/>
          <w:szCs w:val="16"/>
        </w:rPr>
      </w:pPr>
      <w:r w:rsidRPr="00402F14">
        <w:rPr>
          <w:rFonts w:ascii="Times New Roman" w:eastAsia="Times New Roman" w:hAnsi="Times New Roman" w:cs="Times New Roman"/>
          <w:b/>
          <w:sz w:val="16"/>
          <w:szCs w:val="16"/>
        </w:rPr>
        <w:t>ПОСТАНОВЛЯЕТ:</w:t>
      </w:r>
    </w:p>
    <w:p w:rsidR="00402F14" w:rsidRPr="00402F14" w:rsidRDefault="00402F14" w:rsidP="00402F14">
      <w:pPr>
        <w:spacing w:after="0" w:line="240" w:lineRule="auto"/>
        <w:rPr>
          <w:rFonts w:ascii="Times New Roman" w:eastAsia="Times New Roman" w:hAnsi="Times New Roman" w:cs="Times New Roman"/>
          <w:sz w:val="16"/>
          <w:szCs w:val="16"/>
        </w:rPr>
      </w:pP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1. Создать при администрации Замзорского муниципального образования – администрации сельского поселения штаб оповещения и пункт сбора муниципального образования – для организационного и своевременного оповещения, сбора и поставки граждан, пребывающих в запасе и техники на предварительный пункт сбора граждан военный комиссариат города Нижнеудинска и Нижнеудинского района Иркутской области.</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Утвердить поставщика техники – администрация Замзорского муниципального образования – администрация сельского поселения.</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 xml:space="preserve">Автомобиль 1 единица, </w:t>
      </w:r>
      <w:r w:rsidRPr="00402F14">
        <w:rPr>
          <w:rFonts w:ascii="Times New Roman" w:eastAsia="Times New Roman" w:hAnsi="Times New Roman" w:cs="Times New Roman"/>
          <w:sz w:val="16"/>
          <w:szCs w:val="16"/>
          <w:u w:val="single"/>
        </w:rPr>
        <w:t>техники</w:t>
      </w:r>
      <w:r w:rsidRPr="00402F14">
        <w:rPr>
          <w:rFonts w:ascii="Times New Roman" w:eastAsia="Times New Roman" w:hAnsi="Times New Roman" w:cs="Times New Roman"/>
          <w:sz w:val="16"/>
          <w:szCs w:val="16"/>
        </w:rPr>
        <w:t xml:space="preserve"> – </w:t>
      </w:r>
      <w:r w:rsidRPr="00402F14">
        <w:rPr>
          <w:rFonts w:ascii="Times New Roman" w:eastAsia="Times New Roman" w:hAnsi="Times New Roman" w:cs="Times New Roman"/>
          <w:sz w:val="16"/>
          <w:szCs w:val="16"/>
          <w:lang w:val="en-US"/>
        </w:rPr>
        <w:t>CHEVROLET</w:t>
      </w:r>
      <w:r w:rsidRPr="00402F14">
        <w:rPr>
          <w:rFonts w:ascii="Times New Roman" w:eastAsia="Times New Roman" w:hAnsi="Times New Roman" w:cs="Times New Roman"/>
          <w:sz w:val="16"/>
          <w:szCs w:val="16"/>
        </w:rPr>
        <w:t xml:space="preserve"> </w:t>
      </w:r>
      <w:r w:rsidRPr="00402F14">
        <w:rPr>
          <w:rFonts w:ascii="Times New Roman" w:eastAsia="Times New Roman" w:hAnsi="Times New Roman" w:cs="Times New Roman"/>
          <w:sz w:val="16"/>
          <w:szCs w:val="16"/>
          <w:lang w:val="en-US"/>
        </w:rPr>
        <w:t>NIVA</w:t>
      </w:r>
      <w:r w:rsidRPr="00402F14">
        <w:rPr>
          <w:rFonts w:ascii="Times New Roman" w:eastAsia="Times New Roman" w:hAnsi="Times New Roman" w:cs="Times New Roman"/>
          <w:sz w:val="16"/>
          <w:szCs w:val="16"/>
        </w:rPr>
        <w:t xml:space="preserve"> 212300-55 государственный номер </w:t>
      </w:r>
      <w:r w:rsidRPr="00402F14">
        <w:rPr>
          <w:rFonts w:ascii="Times New Roman" w:eastAsia="Times New Roman" w:hAnsi="Times New Roman" w:cs="Times New Roman"/>
          <w:sz w:val="16"/>
          <w:szCs w:val="16"/>
          <w:lang w:val="en-US"/>
        </w:rPr>
        <w:t>T</w:t>
      </w:r>
      <w:r w:rsidRPr="00402F14">
        <w:rPr>
          <w:rFonts w:ascii="Times New Roman" w:eastAsia="Times New Roman" w:hAnsi="Times New Roman" w:cs="Times New Roman"/>
          <w:sz w:val="16"/>
          <w:szCs w:val="16"/>
        </w:rPr>
        <w:t>135ВР 138. Ответственная глава Замзорского муниципального образования – Бурмакина Елена Викторовна. Водитель –  Юревич Е.С.</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Местом работы ШО и ПСМО определить здание администрации Замзорского муниципального образования – сельского поселения. Время готовности ШО и ПСМО к работе не более 4-х часов с момента получения установленного сигнала (распоряжения).</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lastRenderedPageBreak/>
        <w:t>2. Основной состав в ШО и ПСМО:</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lang w:val="en-US"/>
        </w:rPr>
        <w:t>I</w:t>
      </w:r>
      <w:r w:rsidRPr="00402F14">
        <w:rPr>
          <w:rFonts w:ascii="Times New Roman" w:eastAsia="Times New Roman" w:hAnsi="Times New Roman" w:cs="Times New Roman"/>
          <w:sz w:val="16"/>
          <w:szCs w:val="16"/>
        </w:rPr>
        <w:t>. Группа управления ШО и ПСМО:</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Начальник штаба – Бурмакина Е.В.</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lang w:val="en-US"/>
        </w:rPr>
        <w:t>II</w:t>
      </w:r>
      <w:r w:rsidRPr="00402F14">
        <w:rPr>
          <w:rFonts w:ascii="Times New Roman" w:eastAsia="Times New Roman" w:hAnsi="Times New Roman" w:cs="Times New Roman"/>
          <w:sz w:val="16"/>
          <w:szCs w:val="16"/>
        </w:rPr>
        <w:t>. Группа оповещения, формирования и отправки команд:</w:t>
      </w:r>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 xml:space="preserve">Начальник отделения – </w:t>
      </w:r>
      <w:proofErr w:type="gramStart"/>
      <w:r w:rsidRPr="00402F14">
        <w:rPr>
          <w:rFonts w:ascii="Times New Roman" w:eastAsia="Times New Roman" w:hAnsi="Times New Roman" w:cs="Times New Roman"/>
          <w:sz w:val="16"/>
          <w:szCs w:val="16"/>
        </w:rPr>
        <w:t>Дурных</w:t>
      </w:r>
      <w:proofErr w:type="gramEnd"/>
      <w:r w:rsidRPr="00402F14">
        <w:rPr>
          <w:rFonts w:ascii="Times New Roman" w:eastAsia="Times New Roman" w:hAnsi="Times New Roman" w:cs="Times New Roman"/>
          <w:sz w:val="16"/>
          <w:szCs w:val="16"/>
        </w:rPr>
        <w:t xml:space="preserve"> В.М.</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3. Резервный состав в ШО и ПСМО:</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lang w:val="en-US"/>
        </w:rPr>
        <w:t>I</w:t>
      </w:r>
      <w:r w:rsidRPr="00402F14">
        <w:rPr>
          <w:rFonts w:ascii="Times New Roman" w:eastAsia="Times New Roman" w:hAnsi="Times New Roman" w:cs="Times New Roman"/>
          <w:sz w:val="16"/>
          <w:szCs w:val="16"/>
        </w:rPr>
        <w:t>. Группа управления ШО и ПСМО:</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Начальник штаба – Николаева О.А.</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lang w:val="en-US"/>
        </w:rPr>
        <w:t>II</w:t>
      </w:r>
      <w:r w:rsidRPr="00402F14">
        <w:rPr>
          <w:rFonts w:ascii="Times New Roman" w:eastAsia="Times New Roman" w:hAnsi="Times New Roman" w:cs="Times New Roman"/>
          <w:sz w:val="16"/>
          <w:szCs w:val="16"/>
        </w:rPr>
        <w:t>. Группа оповещения, формирования и отправки команд:</w:t>
      </w:r>
    </w:p>
    <w:p w:rsidR="00402F14" w:rsidRPr="00402F14" w:rsidRDefault="00402F14" w:rsidP="00402F14">
      <w:pPr>
        <w:spacing w:after="0" w:line="240" w:lineRule="auto"/>
        <w:ind w:firstLine="709"/>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Начальник отделения – Юревич Е.С..</w:t>
      </w:r>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 xml:space="preserve">4. Оповещение и доставка ГПЗ с ШО и ПСМО на предварительный пункт сбора граждан военный комиссариат города Нижнеудинск и Нижнеудинского района Иркутской области будет осуществляться на </w:t>
      </w:r>
      <w:r w:rsidRPr="00402F14">
        <w:rPr>
          <w:rFonts w:ascii="Times New Roman" w:eastAsia="Times New Roman" w:hAnsi="Times New Roman" w:cs="Times New Roman"/>
          <w:sz w:val="16"/>
          <w:szCs w:val="16"/>
          <w:lang w:val="en-US"/>
        </w:rPr>
        <w:t>CHTVROLET</w:t>
      </w:r>
      <w:r w:rsidRPr="00402F14">
        <w:rPr>
          <w:rFonts w:ascii="Times New Roman" w:eastAsia="Times New Roman" w:hAnsi="Times New Roman" w:cs="Times New Roman"/>
          <w:sz w:val="16"/>
          <w:szCs w:val="16"/>
        </w:rPr>
        <w:t xml:space="preserve"> </w:t>
      </w:r>
      <w:r w:rsidRPr="00402F14">
        <w:rPr>
          <w:rFonts w:ascii="Times New Roman" w:eastAsia="Times New Roman" w:hAnsi="Times New Roman" w:cs="Times New Roman"/>
          <w:sz w:val="16"/>
          <w:szCs w:val="16"/>
          <w:lang w:val="en-US"/>
        </w:rPr>
        <w:t>NIVA</w:t>
      </w:r>
      <w:r w:rsidRPr="00402F14">
        <w:rPr>
          <w:rFonts w:ascii="Times New Roman" w:eastAsia="Times New Roman" w:hAnsi="Times New Roman" w:cs="Times New Roman"/>
          <w:sz w:val="16"/>
          <w:szCs w:val="16"/>
        </w:rPr>
        <w:t xml:space="preserve"> 212300-55.</w:t>
      </w:r>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5. Руководителям организаций, учреждений, предприятий независимо от ведомственной подчиненности и форм собственности обеспечить оповещение ГПЗ и их явку, поставку техники, предназначенной в войска, на ШО и ПСМО в сроки, указанные в повестках и нарядах.</w:t>
      </w:r>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6. Розыск не оповещенных граждан, предназначенных по мобилизации, а также уклоняющихся от призыва на военную службу, возложить на участкового Петрунин Д.В.</w:t>
      </w:r>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7. В целях нормального функционирования ШО и ПСМО назначить ответственных за: проверку технического состояния техники – механик Юревич Е.С.</w:t>
      </w:r>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8. Обязать руководителей торговых организаций всех форм собственности по предъявлению распоряжения администрации прекратить продажу спиртных напитков на территории администрации до особого распоряжения.</w:t>
      </w:r>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9. Обязать всех руководителей школ, клубов, фельдшерских пунктов в период мобилизации организовать круглосуточное дежурство</w:t>
      </w:r>
      <w:proofErr w:type="gramStart"/>
      <w:r w:rsidRPr="00402F14">
        <w:rPr>
          <w:rFonts w:ascii="Times New Roman" w:eastAsia="Times New Roman" w:hAnsi="Times New Roman" w:cs="Times New Roman"/>
          <w:sz w:val="16"/>
          <w:szCs w:val="16"/>
        </w:rPr>
        <w:t>..</w:t>
      </w:r>
      <w:proofErr w:type="gramEnd"/>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10. Постановление «СЗ» муниципального образования « Нижнеудинский район» № М-71с от 23.11. 2018 года «Об обеспечении проведения мобилизации людских и транспортных ресурсов на территории муниципального района муниципального образования «Нижнеудинский район» утратило силу.</w:t>
      </w:r>
    </w:p>
    <w:p w:rsidR="00402F14" w:rsidRPr="00402F14" w:rsidRDefault="00402F14" w:rsidP="00402F14">
      <w:pPr>
        <w:spacing w:after="0" w:line="240" w:lineRule="auto"/>
        <w:jc w:val="both"/>
        <w:rPr>
          <w:rFonts w:ascii="Times New Roman" w:eastAsia="Times New Roman" w:hAnsi="Times New Roman" w:cs="Times New Roman"/>
          <w:sz w:val="16"/>
          <w:szCs w:val="16"/>
        </w:rPr>
      </w:pPr>
      <w:r w:rsidRPr="00402F14">
        <w:rPr>
          <w:rFonts w:ascii="Times New Roman" w:eastAsia="Times New Roman" w:hAnsi="Times New Roman" w:cs="Times New Roman"/>
          <w:b/>
          <w:sz w:val="16"/>
          <w:szCs w:val="16"/>
        </w:rPr>
        <w:t xml:space="preserve">             </w:t>
      </w:r>
      <w:r w:rsidRPr="00402F14">
        <w:rPr>
          <w:rFonts w:ascii="Times New Roman" w:eastAsia="Times New Roman" w:hAnsi="Times New Roman" w:cs="Times New Roman"/>
          <w:sz w:val="16"/>
          <w:szCs w:val="16"/>
        </w:rPr>
        <w:t>11. Постановление №  1 от 09.01.2019 г</w:t>
      </w:r>
      <w:r w:rsidRPr="00402F14">
        <w:rPr>
          <w:rFonts w:ascii="Times New Roman" w:eastAsia="Times New Roman" w:hAnsi="Times New Roman" w:cs="Times New Roman"/>
          <w:b/>
          <w:sz w:val="16"/>
          <w:szCs w:val="16"/>
        </w:rPr>
        <w:t xml:space="preserve"> </w:t>
      </w:r>
      <w:r w:rsidRPr="00402F14">
        <w:rPr>
          <w:rFonts w:ascii="Times New Roman" w:eastAsia="Times New Roman" w:hAnsi="Times New Roman" w:cs="Times New Roman"/>
          <w:sz w:val="16"/>
          <w:szCs w:val="16"/>
        </w:rPr>
        <w:t>«О мерах по обеспечению оповещения сбора и отправки граждан, пребывающих в запасе и техники на предварительный пункт сбора граждан военный комиссариат города Нижнеудинска и Нижнеудинского района иркутской области» утратило силу.</w:t>
      </w:r>
    </w:p>
    <w:p w:rsidR="00402F14" w:rsidRPr="00402F14" w:rsidRDefault="00402F14" w:rsidP="00402F14">
      <w:pPr>
        <w:spacing w:after="0" w:line="240" w:lineRule="auto"/>
        <w:ind w:firstLine="709"/>
        <w:contextualSpacing/>
        <w:jc w:val="both"/>
        <w:rPr>
          <w:rFonts w:ascii="Times New Roman" w:eastAsia="Times New Roman" w:hAnsi="Times New Roman" w:cs="Times New Roman"/>
          <w:sz w:val="16"/>
          <w:szCs w:val="16"/>
        </w:rPr>
      </w:pPr>
      <w:r w:rsidRPr="00402F14">
        <w:rPr>
          <w:rFonts w:ascii="Times New Roman" w:eastAsia="Times New Roman" w:hAnsi="Times New Roman" w:cs="Times New Roman"/>
          <w:sz w:val="16"/>
          <w:szCs w:val="16"/>
        </w:rPr>
        <w:t xml:space="preserve">12. </w:t>
      </w:r>
      <w:proofErr w:type="gramStart"/>
      <w:r w:rsidRPr="00402F14">
        <w:rPr>
          <w:rFonts w:ascii="Times New Roman" w:eastAsia="Times New Roman" w:hAnsi="Times New Roman" w:cs="Times New Roman"/>
          <w:sz w:val="16"/>
          <w:szCs w:val="16"/>
        </w:rPr>
        <w:t>Контроль за</w:t>
      </w:r>
      <w:proofErr w:type="gramEnd"/>
      <w:r w:rsidRPr="00402F14">
        <w:rPr>
          <w:rFonts w:ascii="Times New Roman" w:eastAsia="Times New Roman" w:hAnsi="Times New Roman" w:cs="Times New Roman"/>
          <w:sz w:val="16"/>
          <w:szCs w:val="16"/>
        </w:rPr>
        <w:t xml:space="preserve"> исполнением данного постановления оставляю за собой.</w:t>
      </w:r>
    </w:p>
    <w:p w:rsidR="00402F14" w:rsidRPr="00402F14" w:rsidRDefault="00402F14" w:rsidP="00402F14">
      <w:pPr>
        <w:spacing w:after="0" w:line="240" w:lineRule="auto"/>
        <w:jc w:val="both"/>
        <w:rPr>
          <w:rFonts w:ascii="Times New Roman" w:eastAsia="Times New Roman" w:hAnsi="Times New Roman" w:cs="Times New Roman"/>
          <w:sz w:val="16"/>
          <w:szCs w:val="16"/>
        </w:rPr>
      </w:pPr>
    </w:p>
    <w:p w:rsidR="00402F14" w:rsidRPr="00402F14" w:rsidRDefault="00402F14" w:rsidP="00402F14">
      <w:pPr>
        <w:spacing w:after="0" w:line="240" w:lineRule="auto"/>
        <w:jc w:val="both"/>
        <w:rPr>
          <w:rFonts w:ascii="Times New Roman" w:eastAsia="Times New Roman" w:hAnsi="Times New Roman" w:cs="Times New Roman"/>
          <w:b/>
          <w:i/>
          <w:sz w:val="16"/>
          <w:szCs w:val="16"/>
        </w:rPr>
      </w:pPr>
      <w:r w:rsidRPr="00402F14">
        <w:rPr>
          <w:rFonts w:ascii="Times New Roman" w:eastAsia="Times New Roman" w:hAnsi="Times New Roman" w:cs="Times New Roman"/>
          <w:b/>
          <w:i/>
          <w:sz w:val="16"/>
          <w:szCs w:val="16"/>
        </w:rPr>
        <w:t>Глава Замзорского</w:t>
      </w:r>
    </w:p>
    <w:p w:rsidR="00402F14" w:rsidRDefault="00402F14" w:rsidP="00402F14">
      <w:pPr>
        <w:spacing w:after="0" w:line="240" w:lineRule="auto"/>
        <w:jc w:val="both"/>
        <w:rPr>
          <w:rFonts w:ascii="Times New Roman" w:eastAsia="Times New Roman" w:hAnsi="Times New Roman" w:cs="Times New Roman"/>
          <w:b/>
          <w:i/>
          <w:sz w:val="16"/>
          <w:szCs w:val="16"/>
        </w:rPr>
      </w:pPr>
      <w:r w:rsidRPr="00402F14">
        <w:rPr>
          <w:rFonts w:ascii="Times New Roman" w:eastAsia="Times New Roman" w:hAnsi="Times New Roman" w:cs="Times New Roman"/>
          <w:b/>
          <w:i/>
          <w:sz w:val="16"/>
          <w:szCs w:val="16"/>
        </w:rPr>
        <w:t>муниципального образования Е.В. Бурмакина</w:t>
      </w:r>
    </w:p>
    <w:p w:rsidR="00402F14" w:rsidRPr="00402F14" w:rsidRDefault="00402F14" w:rsidP="00402F14">
      <w:pPr>
        <w:spacing w:after="0" w:line="240" w:lineRule="auto"/>
        <w:jc w:val="both"/>
        <w:rPr>
          <w:rFonts w:ascii="Times New Roman" w:eastAsia="Times New Roman" w:hAnsi="Times New Roman" w:cs="Times New Roman"/>
          <w:b/>
          <w:i/>
          <w:sz w:val="16"/>
          <w:szCs w:val="16"/>
        </w:rPr>
      </w:pPr>
    </w:p>
    <w:p w:rsidR="0043353B" w:rsidRPr="0043353B" w:rsidRDefault="0043353B" w:rsidP="0043353B">
      <w:pPr>
        <w:shd w:val="clear" w:color="auto" w:fill="FFFFFF"/>
        <w:spacing w:after="0" w:line="240" w:lineRule="auto"/>
        <w:jc w:val="center"/>
        <w:rPr>
          <w:rFonts w:ascii="Times New Roman" w:eastAsia="Times New Roman" w:hAnsi="Times New Roman" w:cs="Times New Roman"/>
          <w:b/>
          <w:bCs/>
          <w:noProof/>
          <w:spacing w:val="-5"/>
          <w:sz w:val="16"/>
          <w:szCs w:val="16"/>
        </w:rPr>
      </w:pPr>
      <w:r w:rsidRPr="0043353B">
        <w:rPr>
          <w:rFonts w:ascii="Times New Roman" w:eastAsia="Times New Roman" w:hAnsi="Times New Roman" w:cs="Times New Roman"/>
          <w:b/>
          <w:bCs/>
          <w:noProof/>
          <w:spacing w:val="-5"/>
          <w:sz w:val="16"/>
          <w:szCs w:val="16"/>
        </w:rPr>
        <w:t>16.06.2020 г.№ 55</w:t>
      </w:r>
    </w:p>
    <w:p w:rsidR="0043353B" w:rsidRPr="0043353B" w:rsidRDefault="0043353B" w:rsidP="0043353B">
      <w:pPr>
        <w:spacing w:after="0" w:line="240" w:lineRule="auto"/>
        <w:jc w:val="center"/>
        <w:rPr>
          <w:rFonts w:ascii="Times New Roman" w:eastAsia="Calibri" w:hAnsi="Times New Roman" w:cs="Times New Roman"/>
          <w:b/>
          <w:sz w:val="16"/>
          <w:szCs w:val="16"/>
          <w:lang w:eastAsia="en-US"/>
        </w:rPr>
      </w:pPr>
      <w:r w:rsidRPr="0043353B">
        <w:rPr>
          <w:rFonts w:ascii="Times New Roman" w:eastAsia="Calibri" w:hAnsi="Times New Roman" w:cs="Times New Roman"/>
          <w:b/>
          <w:sz w:val="16"/>
          <w:szCs w:val="16"/>
          <w:lang w:eastAsia="en-US"/>
        </w:rPr>
        <w:t>РОССИЙСКАЯ ФЕДЕРАЦИЯ</w:t>
      </w:r>
    </w:p>
    <w:p w:rsidR="0043353B" w:rsidRPr="0043353B" w:rsidRDefault="0043353B" w:rsidP="0043353B">
      <w:pPr>
        <w:spacing w:after="0" w:line="240" w:lineRule="auto"/>
        <w:jc w:val="center"/>
        <w:rPr>
          <w:rFonts w:ascii="Times New Roman" w:eastAsia="Calibri" w:hAnsi="Times New Roman" w:cs="Times New Roman"/>
          <w:b/>
          <w:sz w:val="16"/>
          <w:szCs w:val="16"/>
          <w:lang w:eastAsia="en-US"/>
        </w:rPr>
      </w:pPr>
      <w:r w:rsidRPr="0043353B">
        <w:rPr>
          <w:rFonts w:ascii="Times New Roman" w:eastAsia="Calibri" w:hAnsi="Times New Roman" w:cs="Times New Roman"/>
          <w:b/>
          <w:sz w:val="16"/>
          <w:szCs w:val="16"/>
          <w:lang w:eastAsia="en-US"/>
        </w:rPr>
        <w:t>ИРКУТСКАЯ ОБЛАСТЬ</w:t>
      </w:r>
    </w:p>
    <w:p w:rsidR="0043353B" w:rsidRPr="0043353B" w:rsidRDefault="0043353B" w:rsidP="0043353B">
      <w:pPr>
        <w:spacing w:after="0" w:line="240" w:lineRule="auto"/>
        <w:jc w:val="center"/>
        <w:rPr>
          <w:rFonts w:ascii="Times New Roman" w:eastAsia="Calibri" w:hAnsi="Times New Roman" w:cs="Times New Roman"/>
          <w:b/>
          <w:sz w:val="16"/>
          <w:szCs w:val="16"/>
          <w:lang w:eastAsia="en-US"/>
        </w:rPr>
      </w:pPr>
      <w:r w:rsidRPr="0043353B">
        <w:rPr>
          <w:rFonts w:ascii="Times New Roman" w:eastAsia="Calibri" w:hAnsi="Times New Roman" w:cs="Times New Roman"/>
          <w:b/>
          <w:sz w:val="16"/>
          <w:szCs w:val="16"/>
          <w:lang w:eastAsia="en-US"/>
        </w:rPr>
        <w:t>НИЖНЕУДИНСКИЙ МУНИЦИПАЛЬНЫЙ РАЙОН</w:t>
      </w:r>
    </w:p>
    <w:p w:rsidR="0043353B" w:rsidRPr="0043353B" w:rsidRDefault="0043353B" w:rsidP="0043353B">
      <w:pPr>
        <w:spacing w:after="0" w:line="240" w:lineRule="auto"/>
        <w:jc w:val="center"/>
        <w:rPr>
          <w:rFonts w:ascii="Times New Roman" w:eastAsia="Calibri" w:hAnsi="Times New Roman" w:cs="Times New Roman"/>
          <w:b/>
          <w:sz w:val="16"/>
          <w:szCs w:val="16"/>
          <w:lang w:eastAsia="en-US"/>
        </w:rPr>
      </w:pPr>
      <w:r w:rsidRPr="0043353B">
        <w:rPr>
          <w:rFonts w:ascii="Times New Roman" w:eastAsia="Calibri" w:hAnsi="Times New Roman" w:cs="Times New Roman"/>
          <w:b/>
          <w:sz w:val="16"/>
          <w:szCs w:val="16"/>
          <w:lang w:eastAsia="en-US"/>
        </w:rPr>
        <w:t>ЗАМЗОРСКОЕ МУНИЦИПАЛЬНОЕ ОБРАЗОВАНИЕ</w:t>
      </w:r>
    </w:p>
    <w:p w:rsidR="0043353B" w:rsidRPr="0043353B" w:rsidRDefault="0043353B" w:rsidP="0043353B">
      <w:pPr>
        <w:spacing w:after="0" w:line="240" w:lineRule="auto"/>
        <w:jc w:val="center"/>
        <w:rPr>
          <w:rFonts w:ascii="Times New Roman" w:eastAsia="Calibri" w:hAnsi="Times New Roman" w:cs="Times New Roman"/>
          <w:b/>
          <w:sz w:val="16"/>
          <w:szCs w:val="16"/>
          <w:lang w:eastAsia="en-US"/>
        </w:rPr>
      </w:pPr>
      <w:r w:rsidRPr="0043353B">
        <w:rPr>
          <w:rFonts w:ascii="Times New Roman" w:eastAsia="Calibri" w:hAnsi="Times New Roman" w:cs="Times New Roman"/>
          <w:b/>
          <w:sz w:val="16"/>
          <w:szCs w:val="16"/>
          <w:lang w:eastAsia="en-US"/>
        </w:rPr>
        <w:t>АДМИНИСТРАЦИЯ</w:t>
      </w:r>
    </w:p>
    <w:p w:rsidR="0043353B" w:rsidRPr="0043353B" w:rsidRDefault="0043353B" w:rsidP="0043353B">
      <w:pPr>
        <w:shd w:val="clear" w:color="auto" w:fill="FFFFFF"/>
        <w:spacing w:after="0" w:line="283" w:lineRule="exact"/>
        <w:ind w:left="1805" w:right="1786"/>
        <w:jc w:val="center"/>
        <w:rPr>
          <w:rFonts w:ascii="Times New Roman" w:eastAsia="Calibri" w:hAnsi="Times New Roman" w:cs="Times New Roman"/>
          <w:b/>
          <w:sz w:val="16"/>
          <w:szCs w:val="16"/>
          <w:lang w:eastAsia="en-US"/>
        </w:rPr>
      </w:pPr>
      <w:r>
        <w:rPr>
          <w:rFonts w:ascii="Times New Roman" w:eastAsia="Calibri" w:hAnsi="Times New Roman" w:cs="Times New Roman"/>
          <w:b/>
          <w:sz w:val="16"/>
          <w:szCs w:val="16"/>
          <w:lang w:eastAsia="en-US"/>
        </w:rPr>
        <w:t>ПОСТАНОВЛЕН</w:t>
      </w:r>
      <w:r w:rsidRPr="0043353B">
        <w:rPr>
          <w:rFonts w:ascii="Times New Roman" w:eastAsia="Calibri" w:hAnsi="Times New Roman" w:cs="Times New Roman"/>
          <w:b/>
          <w:sz w:val="16"/>
          <w:szCs w:val="16"/>
          <w:lang w:eastAsia="en-US"/>
        </w:rPr>
        <w:t>Е</w:t>
      </w:r>
    </w:p>
    <w:p w:rsidR="0043353B" w:rsidRPr="0043353B" w:rsidRDefault="0043353B" w:rsidP="0043353B">
      <w:pPr>
        <w:shd w:val="clear" w:color="auto" w:fill="FFFFFF"/>
        <w:spacing w:after="0" w:line="283" w:lineRule="exact"/>
        <w:ind w:right="1786"/>
        <w:rPr>
          <w:rFonts w:ascii="Times New Roman" w:eastAsia="Times New Roman" w:hAnsi="Times New Roman" w:cs="Times New Roman"/>
          <w:b/>
          <w:bCs/>
          <w:noProof/>
          <w:spacing w:val="-5"/>
          <w:sz w:val="16"/>
          <w:szCs w:val="16"/>
        </w:rPr>
      </w:pPr>
    </w:p>
    <w:p w:rsidR="0043353B" w:rsidRPr="0043353B" w:rsidRDefault="0043353B" w:rsidP="0043353B">
      <w:pPr>
        <w:spacing w:after="0" w:line="240" w:lineRule="auto"/>
        <w:jc w:val="center"/>
        <w:rPr>
          <w:rFonts w:ascii="Times New Roman" w:eastAsia="Times New Roman" w:hAnsi="Times New Roman" w:cs="Times New Roman"/>
          <w:b/>
          <w:noProof/>
          <w:spacing w:val="-14"/>
          <w:w w:val="104"/>
          <w:sz w:val="16"/>
          <w:szCs w:val="16"/>
        </w:rPr>
      </w:pPr>
      <w:r w:rsidRPr="0043353B">
        <w:rPr>
          <w:rFonts w:ascii="Times New Roman" w:eastAsia="Times New Roman" w:hAnsi="Times New Roman" w:cs="Times New Roman"/>
          <w:b/>
          <w:noProof/>
          <w:w w:val="104"/>
          <w:sz w:val="16"/>
          <w:szCs w:val="16"/>
        </w:rPr>
        <w:t xml:space="preserve">ОБ УТВЕРЖДЕНИИ ПЛАНА МЕРОПРИЯТИЙ («ДОРОЖНОЙ КАРТЫ») РЕАЛИЗАЦИИ КОНЦЕПЦИИ АНТИНАРКОТИЧЕСКОЙ ИНТЕРНЕТ - ПРОФИЛАКТИКИ  </w:t>
      </w:r>
    </w:p>
    <w:p w:rsidR="0043353B" w:rsidRPr="0043353B" w:rsidRDefault="0043353B" w:rsidP="0043353B">
      <w:pPr>
        <w:spacing w:after="0" w:line="240" w:lineRule="auto"/>
        <w:jc w:val="center"/>
        <w:rPr>
          <w:rFonts w:ascii="Times New Roman" w:eastAsia="Times New Roman" w:hAnsi="Times New Roman" w:cs="Times New Roman"/>
          <w:b/>
          <w:noProof/>
          <w:spacing w:val="-14"/>
          <w:w w:val="104"/>
          <w:sz w:val="16"/>
          <w:szCs w:val="16"/>
        </w:rPr>
      </w:pPr>
      <w:r w:rsidRPr="0043353B">
        <w:rPr>
          <w:rFonts w:ascii="Times New Roman" w:eastAsia="Times New Roman" w:hAnsi="Times New Roman" w:cs="Times New Roman"/>
          <w:b/>
          <w:noProof/>
          <w:spacing w:val="-14"/>
          <w:w w:val="104"/>
          <w:sz w:val="16"/>
          <w:szCs w:val="16"/>
        </w:rPr>
        <w:t>НА ТЕРРИТОРИИ ЗАМЗОРСКОГО</w:t>
      </w:r>
    </w:p>
    <w:p w:rsidR="0043353B" w:rsidRDefault="0043353B" w:rsidP="0043353B">
      <w:pPr>
        <w:spacing w:after="0" w:line="240" w:lineRule="auto"/>
        <w:jc w:val="center"/>
        <w:rPr>
          <w:rFonts w:ascii="Times New Roman" w:eastAsia="Times New Roman" w:hAnsi="Times New Roman" w:cs="Times New Roman"/>
          <w:b/>
          <w:noProof/>
          <w:spacing w:val="-15"/>
          <w:w w:val="104"/>
          <w:sz w:val="16"/>
          <w:szCs w:val="16"/>
        </w:rPr>
      </w:pPr>
      <w:r w:rsidRPr="0043353B">
        <w:rPr>
          <w:rFonts w:ascii="Times New Roman" w:eastAsia="Times New Roman" w:hAnsi="Times New Roman" w:cs="Times New Roman"/>
          <w:b/>
          <w:noProof/>
          <w:spacing w:val="-15"/>
          <w:w w:val="104"/>
          <w:sz w:val="16"/>
          <w:szCs w:val="16"/>
        </w:rPr>
        <w:t>МУНИЦИПАЛЬНОГО ОБРАЗОВАНИЯ</w:t>
      </w:r>
      <w:r w:rsidRPr="0043353B">
        <w:rPr>
          <w:rFonts w:ascii="Times New Roman" w:eastAsia="Times New Roman" w:hAnsi="Times New Roman" w:cs="Times New Roman"/>
          <w:noProof/>
          <w:sz w:val="16"/>
          <w:szCs w:val="16"/>
        </w:rPr>
        <w:t xml:space="preserve"> </w:t>
      </w:r>
      <w:r w:rsidRPr="0043353B">
        <w:rPr>
          <w:rFonts w:ascii="Times New Roman" w:eastAsia="Times New Roman" w:hAnsi="Times New Roman" w:cs="Times New Roman"/>
          <w:b/>
          <w:noProof/>
          <w:spacing w:val="-15"/>
          <w:w w:val="104"/>
          <w:sz w:val="16"/>
          <w:szCs w:val="16"/>
        </w:rPr>
        <w:t xml:space="preserve">НА 2020-2025 ГГ. </w:t>
      </w:r>
    </w:p>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p>
    <w:p w:rsidR="0043353B" w:rsidRDefault="0043353B" w:rsidP="0043353B">
      <w:pPr>
        <w:shd w:val="clear" w:color="auto" w:fill="FFFFFF"/>
        <w:spacing w:after="0" w:line="240" w:lineRule="auto"/>
        <w:ind w:firstLine="709"/>
        <w:jc w:val="both"/>
        <w:rPr>
          <w:rFonts w:ascii="Times New Roman" w:eastAsia="Times New Roman" w:hAnsi="Times New Roman" w:cs="Times New Roman"/>
          <w:noProof/>
          <w:color w:val="000000"/>
          <w:spacing w:val="-15"/>
          <w:w w:val="104"/>
          <w:sz w:val="16"/>
          <w:szCs w:val="16"/>
        </w:rPr>
      </w:pPr>
      <w:r w:rsidRPr="0043353B">
        <w:rPr>
          <w:rFonts w:ascii="Times New Roman" w:eastAsia="Times New Roman" w:hAnsi="Times New Roman" w:cs="Times New Roman"/>
          <w:noProof/>
          <w:color w:val="000000"/>
          <w:spacing w:val="-14"/>
          <w:w w:val="104"/>
          <w:sz w:val="16"/>
          <w:szCs w:val="16"/>
        </w:rPr>
        <w:t xml:space="preserve">Руководствуясь Федеральным законом № 131 -ФЗ от 06 октября 2003 года «Об общих </w:t>
      </w:r>
      <w:r w:rsidRPr="0043353B">
        <w:rPr>
          <w:rFonts w:ascii="Times New Roman" w:eastAsia="Times New Roman" w:hAnsi="Times New Roman" w:cs="Times New Roman"/>
          <w:noProof/>
          <w:color w:val="000000"/>
          <w:spacing w:val="-15"/>
          <w:w w:val="104"/>
          <w:sz w:val="16"/>
          <w:szCs w:val="16"/>
        </w:rPr>
        <w:t>принципах организации органов местного самоуправления в Российской Федерации», Уставом Замзорского муниципального образования</w:t>
      </w:r>
    </w:p>
    <w:p w:rsidR="0043353B" w:rsidRPr="0043353B" w:rsidRDefault="0043353B" w:rsidP="0043353B">
      <w:pPr>
        <w:shd w:val="clear" w:color="auto" w:fill="FFFFFF"/>
        <w:spacing w:after="0" w:line="240" w:lineRule="auto"/>
        <w:ind w:firstLine="709"/>
        <w:jc w:val="both"/>
        <w:rPr>
          <w:rFonts w:ascii="Times New Roman" w:eastAsia="Times New Roman" w:hAnsi="Times New Roman" w:cs="Times New Roman"/>
          <w:noProof/>
          <w:sz w:val="16"/>
          <w:szCs w:val="16"/>
        </w:rPr>
      </w:pPr>
    </w:p>
    <w:p w:rsidR="0043353B" w:rsidRDefault="0043353B" w:rsidP="0043353B">
      <w:pPr>
        <w:shd w:val="clear" w:color="auto" w:fill="FFFFFF"/>
        <w:spacing w:after="0" w:line="240" w:lineRule="auto"/>
        <w:ind w:firstLine="709"/>
        <w:jc w:val="center"/>
        <w:rPr>
          <w:rFonts w:ascii="Times New Roman" w:eastAsia="Times New Roman" w:hAnsi="Times New Roman" w:cs="Times New Roman"/>
          <w:b/>
          <w:noProof/>
          <w:color w:val="000000"/>
          <w:spacing w:val="-11"/>
          <w:sz w:val="16"/>
          <w:szCs w:val="16"/>
        </w:rPr>
      </w:pPr>
      <w:r w:rsidRPr="0043353B">
        <w:rPr>
          <w:rFonts w:ascii="Times New Roman" w:eastAsia="Times New Roman" w:hAnsi="Times New Roman" w:cs="Times New Roman"/>
          <w:b/>
          <w:noProof/>
          <w:color w:val="000000"/>
          <w:spacing w:val="-11"/>
          <w:sz w:val="16"/>
          <w:szCs w:val="16"/>
        </w:rPr>
        <w:t>ПОСТАНОВЛЯЮ:</w:t>
      </w:r>
    </w:p>
    <w:p w:rsidR="0043353B" w:rsidRPr="0043353B" w:rsidRDefault="0043353B" w:rsidP="0043353B">
      <w:pPr>
        <w:shd w:val="clear" w:color="auto" w:fill="FFFFFF"/>
        <w:spacing w:after="0" w:line="240" w:lineRule="auto"/>
        <w:ind w:firstLine="709"/>
        <w:jc w:val="center"/>
        <w:rPr>
          <w:rFonts w:ascii="Times New Roman" w:eastAsia="Times New Roman" w:hAnsi="Times New Roman" w:cs="Times New Roman"/>
          <w:b/>
          <w:noProof/>
          <w:sz w:val="16"/>
          <w:szCs w:val="16"/>
        </w:rPr>
      </w:pPr>
    </w:p>
    <w:p w:rsidR="0043353B" w:rsidRPr="0043353B" w:rsidRDefault="0043353B" w:rsidP="0043353B">
      <w:pPr>
        <w:shd w:val="clear" w:color="auto" w:fill="FFFFFF"/>
        <w:spacing w:after="0" w:line="240" w:lineRule="auto"/>
        <w:ind w:firstLine="709"/>
        <w:jc w:val="both"/>
        <w:rPr>
          <w:rFonts w:ascii="Times New Roman" w:eastAsia="Times New Roman" w:hAnsi="Times New Roman" w:cs="Times New Roman"/>
          <w:noProof/>
          <w:color w:val="000000"/>
          <w:spacing w:val="-10"/>
          <w:sz w:val="16"/>
          <w:szCs w:val="16"/>
        </w:rPr>
      </w:pPr>
      <w:r w:rsidRPr="0043353B">
        <w:rPr>
          <w:rFonts w:ascii="Times New Roman" w:eastAsia="Times New Roman" w:hAnsi="Times New Roman" w:cs="Times New Roman"/>
          <w:noProof/>
          <w:color w:val="000000"/>
          <w:spacing w:val="-10"/>
          <w:sz w:val="16"/>
          <w:szCs w:val="16"/>
        </w:rPr>
        <w:t>1 Утвердить</w:t>
      </w:r>
      <w:r w:rsidRPr="0043353B">
        <w:rPr>
          <w:rFonts w:ascii="Times New Roman" w:eastAsia="Times New Roman" w:hAnsi="Times New Roman" w:cs="Times New Roman"/>
          <w:noProof/>
          <w:sz w:val="16"/>
          <w:szCs w:val="16"/>
        </w:rPr>
        <w:t xml:space="preserve"> </w:t>
      </w:r>
      <w:r w:rsidRPr="0043353B">
        <w:rPr>
          <w:rFonts w:ascii="Times New Roman" w:eastAsia="Times New Roman" w:hAnsi="Times New Roman" w:cs="Times New Roman"/>
          <w:noProof/>
          <w:color w:val="000000"/>
          <w:spacing w:val="-10"/>
          <w:sz w:val="16"/>
          <w:szCs w:val="16"/>
        </w:rPr>
        <w:t>план мероприятий («дорожной карты») реализации концепции антинаркотической интернет - профилактики  на территории Замзорского муниципального образования</w:t>
      </w:r>
      <w:r w:rsidRPr="0043353B">
        <w:rPr>
          <w:rFonts w:ascii="Times New Roman" w:eastAsia="Times New Roman" w:hAnsi="Times New Roman" w:cs="Times New Roman"/>
          <w:noProof/>
          <w:sz w:val="16"/>
          <w:szCs w:val="16"/>
        </w:rPr>
        <w:t xml:space="preserve"> </w:t>
      </w:r>
      <w:r w:rsidRPr="0043353B">
        <w:rPr>
          <w:rFonts w:ascii="Times New Roman" w:eastAsia="Times New Roman" w:hAnsi="Times New Roman" w:cs="Times New Roman"/>
          <w:noProof/>
          <w:color w:val="000000"/>
          <w:spacing w:val="-10"/>
          <w:sz w:val="16"/>
          <w:szCs w:val="16"/>
        </w:rPr>
        <w:t>на 2020-2025 г.г. (приложение № 1).</w:t>
      </w:r>
    </w:p>
    <w:p w:rsidR="0043353B" w:rsidRPr="0043353B" w:rsidRDefault="0043353B" w:rsidP="0043353B">
      <w:pPr>
        <w:shd w:val="clear" w:color="auto" w:fill="FFFFFF"/>
        <w:spacing w:after="0" w:line="240" w:lineRule="auto"/>
        <w:ind w:firstLine="709"/>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color w:val="000000"/>
          <w:spacing w:val="-8"/>
          <w:sz w:val="16"/>
          <w:szCs w:val="16"/>
        </w:rPr>
        <w:lastRenderedPageBreak/>
        <w:t>2. Опубликовать настоящее постановление на официальном сайте администрации Замзорского муниципального образования в сети Интернет</w:t>
      </w:r>
      <w:r w:rsidRPr="0043353B">
        <w:rPr>
          <w:rFonts w:ascii="Times New Roman" w:eastAsia="Times New Roman" w:hAnsi="Times New Roman" w:cs="Times New Roman"/>
          <w:noProof/>
          <w:color w:val="000000"/>
          <w:spacing w:val="-13"/>
          <w:sz w:val="16"/>
          <w:szCs w:val="16"/>
        </w:rPr>
        <w:t>.</w:t>
      </w:r>
    </w:p>
    <w:p w:rsidR="0043353B" w:rsidRDefault="0043353B" w:rsidP="0043353B">
      <w:pPr>
        <w:shd w:val="clear" w:color="auto" w:fill="FFFFFF"/>
        <w:spacing w:after="0" w:line="240" w:lineRule="auto"/>
        <w:ind w:firstLine="709"/>
        <w:jc w:val="both"/>
        <w:rPr>
          <w:rFonts w:ascii="Times New Roman" w:eastAsia="Times New Roman" w:hAnsi="Times New Roman" w:cs="Times New Roman"/>
          <w:noProof/>
          <w:color w:val="000000"/>
          <w:spacing w:val="-9"/>
          <w:sz w:val="16"/>
          <w:szCs w:val="16"/>
        </w:rPr>
      </w:pPr>
      <w:r w:rsidRPr="0043353B">
        <w:rPr>
          <w:rFonts w:ascii="Times New Roman" w:eastAsia="Times New Roman" w:hAnsi="Times New Roman" w:cs="Times New Roman"/>
          <w:noProof/>
          <w:color w:val="000000"/>
          <w:spacing w:val="-9"/>
          <w:sz w:val="16"/>
          <w:szCs w:val="16"/>
        </w:rPr>
        <w:t>3. Контроль за исполнением постановления оставляю за собой.</w:t>
      </w:r>
    </w:p>
    <w:p w:rsidR="0043353B" w:rsidRPr="0043353B" w:rsidRDefault="0043353B" w:rsidP="0043353B">
      <w:pPr>
        <w:shd w:val="clear" w:color="auto" w:fill="FFFFFF"/>
        <w:spacing w:after="0" w:line="240" w:lineRule="auto"/>
        <w:rPr>
          <w:rFonts w:ascii="Times New Roman" w:eastAsia="Times New Roman" w:hAnsi="Times New Roman" w:cs="Times New Roman"/>
          <w:noProof/>
          <w:sz w:val="16"/>
          <w:szCs w:val="16"/>
        </w:rPr>
      </w:pPr>
    </w:p>
    <w:p w:rsidR="0043353B" w:rsidRDefault="0043353B" w:rsidP="0043353B">
      <w:pPr>
        <w:shd w:val="clear" w:color="auto" w:fill="FFFFFF"/>
        <w:tabs>
          <w:tab w:val="left" w:pos="4498"/>
        </w:tabs>
        <w:spacing w:after="0" w:line="240" w:lineRule="auto"/>
        <w:rPr>
          <w:rFonts w:ascii="Times New Roman" w:eastAsia="Times New Roman" w:hAnsi="Times New Roman" w:cs="Times New Roman"/>
          <w:b/>
          <w:i/>
          <w:noProof/>
          <w:color w:val="000000"/>
          <w:spacing w:val="-11"/>
          <w:sz w:val="16"/>
          <w:szCs w:val="16"/>
        </w:rPr>
        <w:sectPr w:rsidR="0043353B" w:rsidSect="00C97D97">
          <w:headerReference w:type="default" r:id="rId9"/>
          <w:headerReference w:type="first" r:id="rId10"/>
          <w:type w:val="continuous"/>
          <w:pgSz w:w="11906" w:h="16838"/>
          <w:pgMar w:top="568" w:right="566" w:bottom="720" w:left="720" w:header="680" w:footer="0" w:gutter="0"/>
          <w:pgBorders>
            <w:top w:val="thinThickSmallGap" w:sz="24" w:space="1" w:color="auto"/>
          </w:pgBorders>
          <w:cols w:num="2" w:space="414"/>
          <w:titlePg/>
          <w:docGrid w:linePitch="360"/>
        </w:sectPr>
      </w:pPr>
    </w:p>
    <w:p w:rsidR="0043353B" w:rsidRPr="0043353B" w:rsidRDefault="0043353B" w:rsidP="0043353B">
      <w:pPr>
        <w:shd w:val="clear" w:color="auto" w:fill="FFFFFF"/>
        <w:tabs>
          <w:tab w:val="left" w:pos="5131"/>
        </w:tabs>
        <w:spacing w:after="0" w:line="240" w:lineRule="auto"/>
        <w:rPr>
          <w:rFonts w:ascii="Times New Roman" w:eastAsia="Times New Roman" w:hAnsi="Times New Roman" w:cs="Times New Roman"/>
          <w:b/>
          <w:i/>
          <w:noProof/>
          <w:sz w:val="16"/>
          <w:szCs w:val="16"/>
        </w:rPr>
      </w:pPr>
      <w:r w:rsidRPr="0043353B">
        <w:rPr>
          <w:rFonts w:ascii="Times New Roman" w:eastAsia="Times New Roman" w:hAnsi="Times New Roman" w:cs="Times New Roman"/>
          <w:b/>
          <w:i/>
          <w:noProof/>
          <w:color w:val="000000"/>
          <w:spacing w:val="-11"/>
          <w:sz w:val="16"/>
          <w:szCs w:val="16"/>
        </w:rPr>
        <w:lastRenderedPageBreak/>
        <w:t>Глава Замзорского</w:t>
      </w:r>
      <w:r w:rsidRPr="0043353B">
        <w:rPr>
          <w:rFonts w:ascii="Times New Roman" w:eastAsia="Times New Roman" w:hAnsi="Times New Roman" w:cs="Times New Roman"/>
          <w:b/>
          <w:i/>
          <w:noProof/>
          <w:color w:val="000000"/>
          <w:spacing w:val="-7"/>
          <w:sz w:val="16"/>
          <w:szCs w:val="16"/>
        </w:rPr>
        <w:t xml:space="preserve"> муниципального образования           Е.В. Бурмакина</w:t>
      </w:r>
    </w:p>
    <w:p w:rsidR="0043353B" w:rsidRPr="0043353B" w:rsidRDefault="0043353B" w:rsidP="0043353B">
      <w:pPr>
        <w:shd w:val="clear" w:color="auto" w:fill="FFFFFF"/>
        <w:tabs>
          <w:tab w:val="left" w:pos="4498"/>
        </w:tabs>
        <w:spacing w:after="0" w:line="240" w:lineRule="auto"/>
        <w:rPr>
          <w:rFonts w:ascii="Times New Roman" w:eastAsia="Times New Roman" w:hAnsi="Times New Roman" w:cs="Times New Roman"/>
          <w:b/>
          <w:i/>
          <w:noProof/>
          <w:sz w:val="16"/>
          <w:szCs w:val="16"/>
        </w:rPr>
      </w:pPr>
    </w:p>
    <w:p w:rsidR="0043353B" w:rsidRDefault="0043353B" w:rsidP="0043353B">
      <w:pPr>
        <w:spacing w:after="0" w:line="240" w:lineRule="auto"/>
        <w:jc w:val="right"/>
        <w:rPr>
          <w:rFonts w:ascii="Times New Roman" w:eastAsia="Times New Roman" w:hAnsi="Times New Roman" w:cs="Times New Roman"/>
          <w:noProof/>
          <w:sz w:val="16"/>
          <w:szCs w:val="16"/>
        </w:rPr>
        <w:sectPr w:rsidR="0043353B" w:rsidSect="0043353B">
          <w:type w:val="continuous"/>
          <w:pgSz w:w="11906" w:h="16838"/>
          <w:pgMar w:top="568" w:right="566" w:bottom="720" w:left="720" w:header="0" w:footer="0" w:gutter="0"/>
          <w:pgBorders>
            <w:top w:val="thinThickSmallGap" w:sz="24" w:space="1" w:color="auto"/>
          </w:pgBorders>
          <w:cols w:num="2" w:space="414"/>
          <w:titlePg/>
          <w:docGrid w:linePitch="360"/>
        </w:sectPr>
      </w:pPr>
    </w:p>
    <w:p w:rsidR="0043353B" w:rsidRPr="0043353B" w:rsidRDefault="0043353B" w:rsidP="0043353B">
      <w:pPr>
        <w:spacing w:after="0" w:line="240" w:lineRule="auto"/>
        <w:jc w:val="right"/>
        <w:rPr>
          <w:rFonts w:ascii="Times New Roman" w:eastAsia="Times New Roman" w:hAnsi="Times New Roman" w:cs="Times New Roman"/>
          <w:noProof/>
          <w:sz w:val="16"/>
          <w:szCs w:val="16"/>
        </w:rPr>
      </w:pPr>
    </w:p>
    <w:p w:rsidR="0043353B" w:rsidRDefault="0043353B" w:rsidP="0043353B">
      <w:pPr>
        <w:spacing w:after="0" w:line="240" w:lineRule="auto"/>
        <w:jc w:val="right"/>
        <w:rPr>
          <w:rFonts w:ascii="Times New Roman" w:eastAsia="Times New Roman" w:hAnsi="Times New Roman" w:cs="Times New Roman"/>
          <w:noProof/>
          <w:sz w:val="16"/>
          <w:szCs w:val="16"/>
        </w:rPr>
        <w:sectPr w:rsidR="0043353B" w:rsidSect="00402F14">
          <w:type w:val="continuous"/>
          <w:pgSz w:w="11906" w:h="16838"/>
          <w:pgMar w:top="568" w:right="566" w:bottom="720" w:left="720" w:header="0" w:footer="0" w:gutter="0"/>
          <w:pgBorders>
            <w:top w:val="thinThickSmallGap" w:sz="24" w:space="1" w:color="auto"/>
          </w:pgBorders>
          <w:cols w:num="2" w:space="414"/>
          <w:titlePg/>
          <w:docGrid w:linePitch="360"/>
        </w:sectPr>
      </w:pPr>
    </w:p>
    <w:p w:rsidR="0043353B" w:rsidRDefault="0043353B" w:rsidP="0043353B">
      <w:pPr>
        <w:spacing w:after="0" w:line="240" w:lineRule="auto"/>
        <w:jc w:val="right"/>
        <w:rPr>
          <w:rFonts w:ascii="Times New Roman" w:eastAsia="Times New Roman" w:hAnsi="Times New Roman" w:cs="Times New Roman"/>
          <w:noProof/>
          <w:sz w:val="16"/>
          <w:szCs w:val="16"/>
        </w:rPr>
      </w:pPr>
    </w:p>
    <w:p w:rsidR="0043353B" w:rsidRDefault="0043353B" w:rsidP="0043353B">
      <w:pPr>
        <w:spacing w:after="0" w:line="240" w:lineRule="auto"/>
        <w:jc w:val="right"/>
        <w:rPr>
          <w:rFonts w:ascii="Times New Roman" w:eastAsia="Times New Roman" w:hAnsi="Times New Roman" w:cs="Times New Roman"/>
          <w:noProof/>
          <w:sz w:val="16"/>
          <w:szCs w:val="16"/>
        </w:rPr>
      </w:pPr>
    </w:p>
    <w:p w:rsidR="0043353B" w:rsidRPr="0043353B" w:rsidRDefault="0043353B" w:rsidP="0043353B">
      <w:pPr>
        <w:spacing w:after="0" w:line="240" w:lineRule="auto"/>
        <w:jc w:val="right"/>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Утвержден</w:t>
      </w:r>
    </w:p>
    <w:p w:rsidR="0043353B" w:rsidRPr="0043353B" w:rsidRDefault="0043353B" w:rsidP="0043353B">
      <w:pPr>
        <w:spacing w:after="0" w:line="240" w:lineRule="auto"/>
        <w:jc w:val="right"/>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Постановлением главы Замзорского</w:t>
      </w:r>
    </w:p>
    <w:p w:rsidR="0043353B" w:rsidRPr="0043353B" w:rsidRDefault="0043353B" w:rsidP="0043353B">
      <w:pPr>
        <w:spacing w:after="0" w:line="240" w:lineRule="auto"/>
        <w:jc w:val="right"/>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муниципального образования</w:t>
      </w:r>
    </w:p>
    <w:p w:rsidR="0043353B" w:rsidRPr="0043353B" w:rsidRDefault="0043353B" w:rsidP="0043353B">
      <w:pPr>
        <w:spacing w:after="0" w:line="240" w:lineRule="auto"/>
        <w:jc w:val="right"/>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 55  от 16.06.2020 г.</w:t>
      </w:r>
    </w:p>
    <w:p w:rsidR="0043353B" w:rsidRDefault="0043353B" w:rsidP="0043353B">
      <w:pPr>
        <w:spacing w:after="0" w:line="240" w:lineRule="auto"/>
        <w:jc w:val="center"/>
        <w:rPr>
          <w:rFonts w:ascii="Times New Roman" w:eastAsia="Times New Roman" w:hAnsi="Times New Roman" w:cs="Times New Roman"/>
          <w:noProof/>
          <w:sz w:val="16"/>
          <w:szCs w:val="16"/>
        </w:rPr>
        <w:sectPr w:rsidR="0043353B" w:rsidSect="0043353B">
          <w:type w:val="continuous"/>
          <w:pgSz w:w="11906" w:h="16838"/>
          <w:pgMar w:top="568" w:right="566" w:bottom="720" w:left="720" w:header="0" w:footer="0" w:gutter="0"/>
          <w:pgBorders>
            <w:top w:val="thinThickSmallGap" w:sz="24" w:space="1" w:color="auto"/>
          </w:pgBorders>
          <w:cols w:space="414"/>
          <w:titlePg/>
          <w:docGrid w:linePitch="360"/>
        </w:sectPr>
      </w:pPr>
    </w:p>
    <w:p w:rsidR="0043353B" w:rsidRPr="0043353B" w:rsidRDefault="0043353B" w:rsidP="0043353B">
      <w:pPr>
        <w:spacing w:after="0" w:line="240" w:lineRule="auto"/>
        <w:jc w:val="center"/>
        <w:rPr>
          <w:rFonts w:ascii="Times New Roman" w:eastAsia="Times New Roman" w:hAnsi="Times New Roman" w:cs="Times New Roman"/>
          <w:noProof/>
          <w:sz w:val="16"/>
          <w:szCs w:val="16"/>
        </w:rPr>
      </w:pPr>
    </w:p>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p>
    <w:p w:rsidR="0043353B" w:rsidRDefault="0043353B" w:rsidP="0043353B">
      <w:pPr>
        <w:spacing w:after="0" w:line="240" w:lineRule="auto"/>
        <w:jc w:val="center"/>
        <w:rPr>
          <w:rFonts w:ascii="Times New Roman" w:eastAsia="Times New Roman" w:hAnsi="Times New Roman" w:cs="Times New Roman"/>
          <w:b/>
          <w:noProof/>
          <w:sz w:val="16"/>
          <w:szCs w:val="16"/>
        </w:rPr>
        <w:sectPr w:rsidR="0043353B" w:rsidSect="00402F14">
          <w:type w:val="continuous"/>
          <w:pgSz w:w="11906" w:h="16838"/>
          <w:pgMar w:top="568" w:right="566" w:bottom="720" w:left="720" w:header="0" w:footer="0" w:gutter="0"/>
          <w:pgBorders>
            <w:top w:val="thinThickSmallGap" w:sz="24" w:space="1" w:color="auto"/>
          </w:pgBorders>
          <w:cols w:num="2" w:space="414"/>
          <w:titlePg/>
          <w:docGrid w:linePitch="360"/>
        </w:sectPr>
      </w:pPr>
    </w:p>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r w:rsidRPr="0043353B">
        <w:rPr>
          <w:rFonts w:ascii="Times New Roman" w:eastAsia="Times New Roman" w:hAnsi="Times New Roman" w:cs="Times New Roman"/>
          <w:b/>
          <w:noProof/>
          <w:sz w:val="16"/>
          <w:szCs w:val="16"/>
        </w:rPr>
        <w:lastRenderedPageBreak/>
        <w:t>План</w:t>
      </w:r>
    </w:p>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r w:rsidRPr="0043353B">
        <w:rPr>
          <w:rFonts w:ascii="Times New Roman" w:eastAsia="Times New Roman" w:hAnsi="Times New Roman" w:cs="Times New Roman"/>
          <w:b/>
          <w:noProof/>
          <w:sz w:val="16"/>
          <w:szCs w:val="16"/>
        </w:rPr>
        <w:t>мероприятий («дорожной карты») реализации концепции антинаркотической интернет - профилактики  на территории</w:t>
      </w:r>
    </w:p>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r w:rsidRPr="0043353B">
        <w:rPr>
          <w:rFonts w:ascii="Times New Roman" w:eastAsia="Times New Roman" w:hAnsi="Times New Roman" w:cs="Times New Roman"/>
          <w:b/>
          <w:noProof/>
          <w:sz w:val="16"/>
          <w:szCs w:val="16"/>
        </w:rPr>
        <w:t xml:space="preserve">Замзорского муниципального образования на 2020-2025 гг. </w:t>
      </w:r>
    </w:p>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r w:rsidRPr="0043353B">
        <w:rPr>
          <w:rFonts w:ascii="Times New Roman" w:eastAsia="Times New Roman" w:hAnsi="Times New Roman" w:cs="Times New Roman"/>
          <w:b/>
          <w:noProof/>
          <w:sz w:val="16"/>
          <w:szCs w:val="16"/>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
        <w:gridCol w:w="4601"/>
        <w:gridCol w:w="35"/>
        <w:gridCol w:w="2752"/>
        <w:gridCol w:w="2126"/>
      </w:tblGrid>
      <w:tr w:rsidR="0043353B" w:rsidRPr="0043353B" w:rsidTr="00EC2E13">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 п/п</w:t>
            </w:r>
          </w:p>
        </w:tc>
        <w:tc>
          <w:tcPr>
            <w:tcW w:w="4601"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noProof/>
                <w:sz w:val="16"/>
                <w:szCs w:val="16"/>
              </w:rPr>
            </w:pPr>
          </w:p>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Наименование мероприятия</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p>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Исполнители</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Сроки</w:t>
            </w:r>
          </w:p>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реализации</w:t>
            </w:r>
          </w:p>
        </w:tc>
      </w:tr>
      <w:tr w:rsidR="0043353B" w:rsidRPr="0043353B" w:rsidTr="00EC2E13">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1</w:t>
            </w:r>
          </w:p>
        </w:tc>
        <w:tc>
          <w:tcPr>
            <w:tcW w:w="4601"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2</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4</w:t>
            </w:r>
          </w:p>
        </w:tc>
      </w:tr>
      <w:tr w:rsidR="0043353B" w:rsidRPr="0043353B" w:rsidTr="00EC2E13">
        <w:trPr>
          <w:trHeight w:val="356"/>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Pr>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r w:rsidRPr="0043353B">
              <w:rPr>
                <w:rFonts w:ascii="Times New Roman" w:eastAsia="Times New Roman" w:hAnsi="Times New Roman" w:cs="Times New Roman"/>
                <w:b/>
                <w:noProof/>
                <w:sz w:val="16"/>
                <w:szCs w:val="16"/>
              </w:rPr>
              <w:t>1. Организационно-управленческие мероприятия</w:t>
            </w:r>
          </w:p>
        </w:tc>
      </w:tr>
      <w:tr w:rsidR="0043353B" w:rsidRPr="0043353B" w:rsidTr="00EC2E13">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1.1.</w:t>
            </w:r>
          </w:p>
        </w:tc>
        <w:tc>
          <w:tcPr>
            <w:tcW w:w="4601"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Изготовление и тиражирование печатной и полиграфической продукции по вопросам профилактики незаконного потребления наркотических средств и психотропных веществ</w:t>
            </w:r>
          </w:p>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 xml:space="preserve"> </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color w:val="0D0D0D"/>
                <w:sz w:val="16"/>
                <w:szCs w:val="16"/>
              </w:rPr>
              <w:t>Администрация Замзорского МО</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2020-2025 гг.</w:t>
            </w:r>
          </w:p>
        </w:tc>
      </w:tr>
      <w:tr w:rsidR="0043353B" w:rsidRPr="0043353B" w:rsidTr="00EC2E13">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1.2.</w:t>
            </w:r>
          </w:p>
        </w:tc>
        <w:tc>
          <w:tcPr>
            <w:tcW w:w="4601"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Осуществление мониторинга средств массовой информации и Интернет – ресурсов по тематике незаконного потребления наркотических средств и психотропных веществ</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Антинаркотическая комиссия Замзорского МО</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2020-2025 гг.</w:t>
            </w:r>
          </w:p>
        </w:tc>
      </w:tr>
      <w:tr w:rsidR="0043353B" w:rsidRPr="0043353B" w:rsidTr="00EC2E13">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r w:rsidRPr="0043353B">
              <w:rPr>
                <w:rFonts w:ascii="Times New Roman" w:eastAsia="Times New Roman" w:hAnsi="Times New Roman" w:cs="Times New Roman"/>
                <w:b/>
                <w:noProof/>
                <w:sz w:val="16"/>
                <w:szCs w:val="16"/>
              </w:rPr>
              <w:t>2.   Размещение социальной антинаркотической рекламы</w:t>
            </w:r>
          </w:p>
        </w:tc>
      </w:tr>
      <w:tr w:rsidR="0043353B" w:rsidRPr="0043353B" w:rsidTr="00EC2E13">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2.1</w:t>
            </w:r>
          </w:p>
        </w:tc>
        <w:tc>
          <w:tcPr>
            <w:tcW w:w="4601"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Размещение антинаркотической рекламы на общественных стендах</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Антинаркотическая комиссия Замзорского МО</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noProof/>
                <w:sz w:val="16"/>
                <w:szCs w:val="16"/>
              </w:rPr>
            </w:pPr>
          </w:p>
        </w:tc>
      </w:tr>
      <w:tr w:rsidR="0043353B" w:rsidRPr="0043353B" w:rsidTr="00EC2E13">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jc w:val="center"/>
              <w:rPr>
                <w:rFonts w:ascii="Times New Roman" w:eastAsia="Times New Roman" w:hAnsi="Times New Roman" w:cs="Times New Roman"/>
                <w:b/>
                <w:noProof/>
                <w:sz w:val="16"/>
                <w:szCs w:val="16"/>
              </w:rPr>
            </w:pPr>
            <w:r w:rsidRPr="0043353B">
              <w:rPr>
                <w:rFonts w:ascii="Times New Roman" w:eastAsia="Times New Roman" w:hAnsi="Times New Roman" w:cs="Times New Roman"/>
                <w:b/>
                <w:noProof/>
                <w:sz w:val="16"/>
                <w:szCs w:val="16"/>
              </w:rPr>
              <w:t>3. Организация работы в информационно-телекоммуникционной сети «Интернет»</w:t>
            </w:r>
          </w:p>
        </w:tc>
      </w:tr>
      <w:tr w:rsidR="0043353B" w:rsidRPr="0043353B" w:rsidTr="00EC2E13">
        <w:tc>
          <w:tcPr>
            <w:tcW w:w="793" w:type="dxa"/>
            <w:tcBorders>
              <w:top w:val="single" w:sz="4" w:space="0" w:color="auto"/>
              <w:left w:val="single" w:sz="4" w:space="0" w:color="000000"/>
              <w:bottom w:val="single" w:sz="4" w:space="0" w:color="auto"/>
              <w:right w:val="single" w:sz="4" w:space="0" w:color="auto"/>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3.1.</w:t>
            </w:r>
          </w:p>
        </w:tc>
        <w:tc>
          <w:tcPr>
            <w:tcW w:w="4643" w:type="dxa"/>
            <w:gridSpan w:val="3"/>
            <w:tcBorders>
              <w:top w:val="single" w:sz="4" w:space="0" w:color="auto"/>
              <w:left w:val="single" w:sz="4" w:space="0" w:color="000000"/>
              <w:bottom w:val="single" w:sz="4" w:space="0" w:color="auto"/>
              <w:right w:val="single" w:sz="4" w:space="0" w:color="auto"/>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 xml:space="preserve"> Размещение информационных материалов на официальном сайте администрации Замзорского МО в сети Интернет</w:t>
            </w:r>
          </w:p>
        </w:tc>
        <w:tc>
          <w:tcPr>
            <w:tcW w:w="2752" w:type="dxa"/>
            <w:tcBorders>
              <w:top w:val="single" w:sz="4" w:space="0" w:color="000000"/>
              <w:left w:val="single" w:sz="4" w:space="0" w:color="auto"/>
              <w:bottom w:val="single" w:sz="4" w:space="0" w:color="000000"/>
              <w:right w:val="single" w:sz="4" w:space="0" w:color="auto"/>
            </w:tcBorders>
            <w:shd w:val="clear" w:color="auto" w:fill="auto"/>
            <w:hideMark/>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Администрация Замзорского МО</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3353B" w:rsidRPr="0043353B" w:rsidRDefault="0043353B" w:rsidP="0043353B">
            <w:pPr>
              <w:spacing w:after="0" w:line="240" w:lineRule="auto"/>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2020-2025 гг.</w:t>
            </w:r>
          </w:p>
        </w:tc>
      </w:tr>
      <w:tr w:rsidR="0043353B" w:rsidRPr="0043353B" w:rsidTr="00EC2E13">
        <w:tc>
          <w:tcPr>
            <w:tcW w:w="793" w:type="dxa"/>
            <w:tcBorders>
              <w:top w:val="single" w:sz="4" w:space="0" w:color="auto"/>
              <w:left w:val="single" w:sz="4" w:space="0" w:color="000000"/>
              <w:bottom w:val="single" w:sz="4" w:space="0" w:color="auto"/>
              <w:right w:val="single" w:sz="4" w:space="0" w:color="auto"/>
            </w:tcBorders>
            <w:shd w:val="clear" w:color="auto" w:fill="auto"/>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3.2.</w:t>
            </w:r>
          </w:p>
        </w:tc>
        <w:tc>
          <w:tcPr>
            <w:tcW w:w="4643" w:type="dxa"/>
            <w:gridSpan w:val="3"/>
            <w:tcBorders>
              <w:top w:val="single" w:sz="4" w:space="0" w:color="auto"/>
              <w:left w:val="single" w:sz="4" w:space="0" w:color="000000"/>
              <w:bottom w:val="single" w:sz="4" w:space="0" w:color="auto"/>
              <w:right w:val="single" w:sz="4" w:space="0" w:color="auto"/>
            </w:tcBorders>
            <w:shd w:val="clear" w:color="auto" w:fill="auto"/>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Размещение антинаркотических роликов на официальном сайте администрации Замзорского МО в сти Интернет</w:t>
            </w:r>
          </w:p>
        </w:tc>
        <w:tc>
          <w:tcPr>
            <w:tcW w:w="2752" w:type="dxa"/>
            <w:tcBorders>
              <w:top w:val="single" w:sz="4" w:space="0" w:color="000000"/>
              <w:left w:val="single" w:sz="4" w:space="0" w:color="auto"/>
              <w:bottom w:val="single" w:sz="4" w:space="0" w:color="000000"/>
              <w:right w:val="single" w:sz="4" w:space="0" w:color="auto"/>
            </w:tcBorders>
            <w:shd w:val="clear" w:color="auto" w:fill="auto"/>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Администрация Замзорского МО,МКУК Замзорского МО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3353B" w:rsidRPr="0043353B" w:rsidRDefault="0043353B" w:rsidP="0043353B">
            <w:pPr>
              <w:spacing w:after="0" w:line="240" w:lineRule="auto"/>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2020-2025 гг.</w:t>
            </w:r>
          </w:p>
        </w:tc>
      </w:tr>
      <w:tr w:rsidR="0043353B" w:rsidRPr="0043353B" w:rsidTr="00EC2E13">
        <w:tc>
          <w:tcPr>
            <w:tcW w:w="793" w:type="dxa"/>
            <w:tcBorders>
              <w:top w:val="single" w:sz="4" w:space="0" w:color="auto"/>
              <w:left w:val="single" w:sz="4" w:space="0" w:color="000000"/>
              <w:bottom w:val="single" w:sz="4" w:space="0" w:color="auto"/>
              <w:right w:val="single" w:sz="4" w:space="0" w:color="auto"/>
            </w:tcBorders>
            <w:shd w:val="clear" w:color="auto" w:fill="auto"/>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3.3.</w:t>
            </w:r>
          </w:p>
        </w:tc>
        <w:tc>
          <w:tcPr>
            <w:tcW w:w="4643" w:type="dxa"/>
            <w:gridSpan w:val="3"/>
            <w:tcBorders>
              <w:top w:val="single" w:sz="4" w:space="0" w:color="auto"/>
              <w:left w:val="single" w:sz="4" w:space="0" w:color="000000"/>
              <w:bottom w:val="single" w:sz="4" w:space="0" w:color="auto"/>
              <w:right w:val="single" w:sz="4" w:space="0" w:color="auto"/>
            </w:tcBorders>
            <w:shd w:val="clear" w:color="auto" w:fill="auto"/>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Размещения иформационных материлов по теме ЗОЖ на официальном сайте администрации Замзорского МО в сти Интернет</w:t>
            </w:r>
          </w:p>
        </w:tc>
        <w:tc>
          <w:tcPr>
            <w:tcW w:w="2752" w:type="dxa"/>
            <w:tcBorders>
              <w:top w:val="single" w:sz="4" w:space="0" w:color="000000"/>
              <w:left w:val="single" w:sz="4" w:space="0" w:color="auto"/>
              <w:bottom w:val="single" w:sz="4" w:space="0" w:color="000000"/>
              <w:right w:val="single" w:sz="4" w:space="0" w:color="auto"/>
            </w:tcBorders>
            <w:shd w:val="clear" w:color="auto" w:fill="auto"/>
          </w:tcPr>
          <w:p w:rsidR="0043353B" w:rsidRPr="0043353B" w:rsidRDefault="0043353B" w:rsidP="0043353B">
            <w:pPr>
              <w:spacing w:after="0" w:line="240" w:lineRule="auto"/>
              <w:jc w:val="both"/>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Администрация Замзорского МО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3353B" w:rsidRPr="0043353B" w:rsidRDefault="0043353B" w:rsidP="0043353B">
            <w:pPr>
              <w:spacing w:after="0" w:line="240" w:lineRule="auto"/>
              <w:rPr>
                <w:rFonts w:ascii="Times New Roman" w:eastAsia="Times New Roman" w:hAnsi="Times New Roman" w:cs="Times New Roman"/>
                <w:noProof/>
                <w:sz w:val="16"/>
                <w:szCs w:val="16"/>
              </w:rPr>
            </w:pPr>
            <w:r w:rsidRPr="0043353B">
              <w:rPr>
                <w:rFonts w:ascii="Times New Roman" w:eastAsia="Times New Roman" w:hAnsi="Times New Roman" w:cs="Times New Roman"/>
                <w:noProof/>
                <w:sz w:val="16"/>
                <w:szCs w:val="16"/>
              </w:rPr>
              <w:t>2020-2025 гг.</w:t>
            </w:r>
          </w:p>
        </w:tc>
      </w:tr>
    </w:tbl>
    <w:p w:rsidR="00870E20" w:rsidRPr="00402F14" w:rsidRDefault="00870E20" w:rsidP="00607096">
      <w:pPr>
        <w:spacing w:after="0" w:line="240" w:lineRule="auto"/>
        <w:jc w:val="center"/>
        <w:rPr>
          <w:rFonts w:ascii="Times New Roman" w:eastAsia="Times New Roman" w:hAnsi="Times New Roman" w:cs="Times New Roman"/>
          <w:sz w:val="16"/>
          <w:szCs w:val="16"/>
        </w:rPr>
        <w:sectPr w:rsidR="00870E20" w:rsidRPr="00402F14" w:rsidSect="0043353B">
          <w:type w:val="continuous"/>
          <w:pgSz w:w="11906" w:h="16838"/>
          <w:pgMar w:top="568" w:right="566" w:bottom="720" w:left="720" w:header="0" w:footer="0" w:gutter="0"/>
          <w:pgBorders>
            <w:top w:val="thinThickSmallGap" w:sz="24" w:space="1" w:color="auto"/>
          </w:pgBorders>
          <w:cols w:space="414"/>
          <w:titlePg/>
          <w:docGrid w:linePitch="360"/>
        </w:sectPr>
      </w:pPr>
    </w:p>
    <w:p w:rsidR="000403E1" w:rsidRDefault="000403E1" w:rsidP="00AD3561">
      <w:pPr>
        <w:pBdr>
          <w:bottom w:val="thickThinSmallGap" w:sz="24" w:space="1" w:color="auto"/>
        </w:pBdr>
        <w:spacing w:after="0" w:line="240" w:lineRule="auto"/>
        <w:jc w:val="both"/>
        <w:rPr>
          <w:rFonts w:ascii="Times New Roman" w:hAnsi="Times New Roman" w:cs="Times New Roman"/>
          <w:sz w:val="18"/>
          <w:szCs w:val="18"/>
        </w:rPr>
        <w:sectPr w:rsidR="000403E1" w:rsidSect="00607096">
          <w:type w:val="continuous"/>
          <w:pgSz w:w="11906" w:h="16838"/>
          <w:pgMar w:top="568" w:right="566" w:bottom="720" w:left="851" w:header="426" w:footer="0" w:gutter="0"/>
          <w:pgBorders>
            <w:top w:val="thinThickSmallGap" w:sz="24" w:space="1" w:color="auto"/>
          </w:pgBorders>
          <w:cols w:num="2" w:space="414"/>
          <w:titlePg/>
          <w:docGrid w:linePitch="360"/>
        </w:sectPr>
      </w:pPr>
    </w:p>
    <w:p w:rsidR="007518F7" w:rsidRDefault="007518F7" w:rsidP="00AD3561">
      <w:pPr>
        <w:pBdr>
          <w:bottom w:val="thickThinSmallGap" w:sz="24" w:space="1" w:color="auto"/>
        </w:pBdr>
        <w:spacing w:after="0" w:line="240" w:lineRule="auto"/>
        <w:jc w:val="both"/>
        <w:rPr>
          <w:rFonts w:ascii="Times New Roman" w:hAnsi="Times New Roman" w:cs="Times New Roman"/>
          <w:sz w:val="18"/>
          <w:szCs w:val="18"/>
        </w:rPr>
      </w:pPr>
    </w:p>
    <w:p w:rsidR="007518F7" w:rsidRDefault="007518F7" w:rsidP="00AD3561">
      <w:pPr>
        <w:pBdr>
          <w:bottom w:val="thickThinSmallGap" w:sz="24" w:space="1" w:color="auto"/>
        </w:pBdr>
        <w:spacing w:after="0" w:line="240" w:lineRule="auto"/>
        <w:jc w:val="both"/>
        <w:rPr>
          <w:rFonts w:ascii="Times New Roman" w:hAnsi="Times New Roman" w:cs="Times New Roman"/>
          <w:sz w:val="18"/>
          <w:szCs w:val="18"/>
        </w:rPr>
        <w:sectPr w:rsidR="007518F7" w:rsidSect="00607096">
          <w:type w:val="continuous"/>
          <w:pgSz w:w="11906" w:h="16838"/>
          <w:pgMar w:top="1231" w:right="720" w:bottom="720" w:left="720" w:header="708" w:footer="0" w:gutter="0"/>
          <w:pgBorders>
            <w:top w:val="thinThickSmallGap" w:sz="24" w:space="1" w:color="auto"/>
          </w:pgBorders>
          <w:cols w:space="708"/>
          <w:titlePg/>
          <w:docGrid w:linePitch="360"/>
        </w:sectPr>
      </w:pP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AD3561">
        <w:rPr>
          <w:rFonts w:ascii="Times New Roman" w:hAnsi="Times New Roman" w:cs="Times New Roman"/>
          <w:sz w:val="18"/>
          <w:szCs w:val="18"/>
        </w:rPr>
        <w:t>1</w:t>
      </w:r>
      <w:r w:rsidR="00402F14">
        <w:rPr>
          <w:rFonts w:ascii="Times New Roman" w:hAnsi="Times New Roman" w:cs="Times New Roman"/>
          <w:sz w:val="18"/>
          <w:szCs w:val="18"/>
        </w:rPr>
        <w:t>7</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326917">
        <w:rPr>
          <w:rFonts w:ascii="Times New Roman" w:hAnsi="Times New Roman" w:cs="Times New Roman"/>
          <w:sz w:val="18"/>
          <w:szCs w:val="18"/>
        </w:rPr>
        <w:t>10</w:t>
      </w:r>
      <w:r w:rsidR="00EB2110">
        <w:rPr>
          <w:rFonts w:ascii="Times New Roman" w:hAnsi="Times New Roman" w:cs="Times New Roman"/>
          <w:sz w:val="18"/>
          <w:szCs w:val="18"/>
        </w:rPr>
        <w:t>:</w:t>
      </w:r>
      <w:r w:rsidR="00402F14">
        <w:rPr>
          <w:rFonts w:ascii="Times New Roman" w:hAnsi="Times New Roman" w:cs="Times New Roman"/>
          <w:sz w:val="18"/>
          <w:szCs w:val="18"/>
        </w:rPr>
        <w:t>45</w:t>
      </w:r>
    </w:p>
    <w:sectPr w:rsidR="00BD1021" w:rsidRPr="006931EB" w:rsidSect="00607096">
      <w:type w:val="continuous"/>
      <w:pgSz w:w="11906" w:h="16838"/>
      <w:pgMar w:top="1231" w:right="720" w:bottom="284" w:left="720" w:header="708" w:footer="0"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48" w:rsidRDefault="00036B48" w:rsidP="0015601B">
      <w:pPr>
        <w:spacing w:after="0" w:line="240" w:lineRule="auto"/>
      </w:pPr>
      <w:r>
        <w:separator/>
      </w:r>
    </w:p>
  </w:endnote>
  <w:endnote w:type="continuationSeparator" w:id="0">
    <w:p w:rsidR="00036B48" w:rsidRDefault="00036B48"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48" w:rsidRDefault="00036B48" w:rsidP="0015601B">
      <w:pPr>
        <w:spacing w:after="0" w:line="240" w:lineRule="auto"/>
      </w:pPr>
      <w:r>
        <w:separator/>
      </w:r>
    </w:p>
  </w:footnote>
  <w:footnote w:type="continuationSeparator" w:id="0">
    <w:p w:rsidR="00036B48" w:rsidRDefault="00036B48"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5592522"/>
    </w:sdtPr>
    <w:sdtEndPr>
      <w:rPr>
        <w:rFonts w:asciiTheme="minorHAnsi" w:hAnsiTheme="minorHAnsi" w:cstheme="minorBidi"/>
        <w:sz w:val="22"/>
        <w:szCs w:val="22"/>
      </w:rPr>
    </w:sdtEndPr>
    <w:sdtContent>
      <w:p w:rsidR="00036B48" w:rsidRPr="006E7F2E" w:rsidRDefault="00036B48"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97D97">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1</w:t>
        </w:r>
        <w:r w:rsidR="0043353B">
          <w:rPr>
            <w:rFonts w:ascii="Times New Roman" w:hAnsi="Times New Roman" w:cs="Times New Roman"/>
            <w:sz w:val="28"/>
            <w:szCs w:val="28"/>
          </w:rPr>
          <w:t>7</w:t>
        </w:r>
        <w:r w:rsidRPr="006E7F2E">
          <w:rPr>
            <w:rFonts w:ascii="Times New Roman" w:hAnsi="Times New Roman" w:cs="Times New Roman"/>
            <w:sz w:val="28"/>
            <w:szCs w:val="28"/>
          </w:rPr>
          <w:t xml:space="preserve">  </w:t>
        </w:r>
        <w:r w:rsidR="0043353B">
          <w:rPr>
            <w:rFonts w:ascii="Times New Roman" w:hAnsi="Times New Roman" w:cs="Times New Roman"/>
            <w:sz w:val="28"/>
            <w:szCs w:val="28"/>
          </w:rPr>
          <w:t>16</w:t>
        </w:r>
        <w:r>
          <w:rPr>
            <w:rFonts w:ascii="Times New Roman" w:hAnsi="Times New Roman" w:cs="Times New Roman"/>
            <w:sz w:val="28"/>
            <w:szCs w:val="28"/>
          </w:rPr>
          <w:t xml:space="preserve"> </w:t>
        </w:r>
        <w:r w:rsidR="00607096">
          <w:rPr>
            <w:rFonts w:ascii="Times New Roman" w:hAnsi="Times New Roman" w:cs="Times New Roman"/>
            <w:sz w:val="28"/>
            <w:szCs w:val="28"/>
          </w:rPr>
          <w:t>июня</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036B48" w:rsidRDefault="00036B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48" w:rsidRDefault="00C97D97"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rsidR="00036B48">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036B48" w:rsidRPr="00B47541" w:rsidRDefault="00036B48"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w:t>
    </w:r>
    <w:r w:rsidR="00402F14">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w:t>
    </w:r>
    <w:r w:rsidR="00402F14">
      <w:rPr>
        <w:rFonts w:ascii="Times New Roman" w:hAnsi="Times New Roman" w:cs="Times New Roman"/>
        <w:sz w:val="28"/>
        <w:szCs w:val="28"/>
        <w:shd w:val="clear" w:color="auto" w:fill="D9D9D9" w:themeFill="background1" w:themeFillShade="D9"/>
      </w:rPr>
      <w:t>16</w:t>
    </w:r>
    <w:r w:rsidR="00607096">
      <w:rPr>
        <w:rFonts w:ascii="Times New Roman" w:hAnsi="Times New Roman" w:cs="Times New Roman"/>
        <w:sz w:val="28"/>
        <w:szCs w:val="28"/>
        <w:shd w:val="clear" w:color="auto" w:fill="D9D9D9" w:themeFill="background1" w:themeFillShade="D9"/>
      </w:rPr>
      <w:t xml:space="preserve"> июня</w:t>
    </w:r>
    <w:r>
      <w:rPr>
        <w:rFonts w:ascii="Times New Roman" w:hAnsi="Times New Roman" w:cs="Times New Roman"/>
        <w:sz w:val="28"/>
        <w:szCs w:val="28"/>
        <w:shd w:val="clear" w:color="auto" w:fill="D9D9D9" w:themeFill="background1" w:themeFillShade="D9"/>
      </w:rPr>
      <w:t xml:space="preserve">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616307A"/>
    <w:multiLevelType w:val="singleLevel"/>
    <w:tmpl w:val="D6EA50FC"/>
    <w:lvl w:ilvl="0">
      <w:numFmt w:val="bullet"/>
      <w:lvlText w:val="-"/>
      <w:lvlJc w:val="left"/>
      <w:pPr>
        <w:tabs>
          <w:tab w:val="num" w:pos="450"/>
        </w:tabs>
        <w:ind w:left="450" w:hanging="450"/>
      </w:pPr>
      <w:rPr>
        <w:rFonts w:hint="default"/>
      </w:rPr>
    </w:lvl>
  </w:abstractNum>
  <w:abstractNum w:abstractNumId="4">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1">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9562F33"/>
    <w:multiLevelType w:val="hybridMultilevel"/>
    <w:tmpl w:val="CA886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14">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23">
    <w:nsid w:val="3EB31EDD"/>
    <w:multiLevelType w:val="hybridMultilevel"/>
    <w:tmpl w:val="ECB6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31">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801314"/>
    <w:multiLevelType w:val="multilevel"/>
    <w:tmpl w:val="689A64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7"/>
  </w:num>
  <w:num w:numId="6">
    <w:abstractNumId w:val="20"/>
  </w:num>
  <w:num w:numId="7">
    <w:abstractNumId w:val="30"/>
  </w:num>
  <w:num w:numId="8">
    <w:abstractNumId w:val="28"/>
  </w:num>
  <w:num w:numId="9">
    <w:abstractNumId w:val="1"/>
  </w:num>
  <w:num w:numId="10">
    <w:abstractNumId w:val="2"/>
  </w:num>
  <w:num w:numId="11">
    <w:abstractNumId w:val="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37"/>
  </w:num>
  <w:num w:numId="19">
    <w:abstractNumId w:val="25"/>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6"/>
  </w:num>
  <w:num w:numId="24">
    <w:abstractNumId w:val="38"/>
  </w:num>
  <w:num w:numId="25">
    <w:abstractNumId w:val="6"/>
  </w:num>
  <w:num w:numId="26">
    <w:abstractNumId w:val="3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
  </w:num>
  <w:num w:numId="33">
    <w:abstractNumId w:val="23"/>
  </w:num>
  <w:num w:numId="34">
    <w:abstractNumId w:val="4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3"/>
  </w:num>
  <w:num w:numId="39">
    <w:abstractNumId w:val="17"/>
  </w:num>
  <w:num w:numId="40">
    <w:abstractNumId w:val="19"/>
  </w:num>
  <w:num w:numId="41">
    <w:abstractNumId w:val="31"/>
  </w:num>
  <w:num w:numId="42">
    <w:abstractNumId w:val="22"/>
  </w:num>
  <w:num w:numId="43">
    <w:abstractNumId w:val="24"/>
  </w:num>
  <w:num w:numId="44">
    <w:abstractNumId w:val="35"/>
  </w:num>
  <w:num w:numId="45">
    <w:abstractNumId w:val="10"/>
  </w:num>
  <w:num w:numId="46">
    <w:abstractNumId w:val="21"/>
  </w:num>
  <w:num w:numId="47">
    <w:abstractNumId w:val="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63491"/>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36B48"/>
    <w:rsid w:val="000403E1"/>
    <w:rsid w:val="00044B3E"/>
    <w:rsid w:val="0008152E"/>
    <w:rsid w:val="000B292C"/>
    <w:rsid w:val="001222AB"/>
    <w:rsid w:val="001222CE"/>
    <w:rsid w:val="001418D0"/>
    <w:rsid w:val="00155D3B"/>
    <w:rsid w:val="0015601B"/>
    <w:rsid w:val="00160317"/>
    <w:rsid w:val="0016035D"/>
    <w:rsid w:val="001659A6"/>
    <w:rsid w:val="0019335E"/>
    <w:rsid w:val="001A40D0"/>
    <w:rsid w:val="001B4C70"/>
    <w:rsid w:val="001F09BC"/>
    <w:rsid w:val="0021415A"/>
    <w:rsid w:val="002157A2"/>
    <w:rsid w:val="00240CE7"/>
    <w:rsid w:val="00250274"/>
    <w:rsid w:val="002F6C12"/>
    <w:rsid w:val="00326917"/>
    <w:rsid w:val="003315A8"/>
    <w:rsid w:val="003346B3"/>
    <w:rsid w:val="00385F9E"/>
    <w:rsid w:val="003C1C81"/>
    <w:rsid w:val="003E4555"/>
    <w:rsid w:val="00402F14"/>
    <w:rsid w:val="00410E23"/>
    <w:rsid w:val="00426B69"/>
    <w:rsid w:val="0043353B"/>
    <w:rsid w:val="00446C03"/>
    <w:rsid w:val="00447122"/>
    <w:rsid w:val="00476809"/>
    <w:rsid w:val="00485380"/>
    <w:rsid w:val="004A2D04"/>
    <w:rsid w:val="004B0BAE"/>
    <w:rsid w:val="004B4F32"/>
    <w:rsid w:val="00503FAF"/>
    <w:rsid w:val="005141E4"/>
    <w:rsid w:val="00542E54"/>
    <w:rsid w:val="0054593B"/>
    <w:rsid w:val="00556AC5"/>
    <w:rsid w:val="005B2D76"/>
    <w:rsid w:val="005C2BF3"/>
    <w:rsid w:val="00607096"/>
    <w:rsid w:val="006131F1"/>
    <w:rsid w:val="006931EB"/>
    <w:rsid w:val="006C154D"/>
    <w:rsid w:val="006C25E0"/>
    <w:rsid w:val="006E7F2E"/>
    <w:rsid w:val="007518F7"/>
    <w:rsid w:val="0079211E"/>
    <w:rsid w:val="007C4240"/>
    <w:rsid w:val="007C761A"/>
    <w:rsid w:val="007D74B1"/>
    <w:rsid w:val="00803BA7"/>
    <w:rsid w:val="00805601"/>
    <w:rsid w:val="00820FAE"/>
    <w:rsid w:val="008245B3"/>
    <w:rsid w:val="00855782"/>
    <w:rsid w:val="00870E20"/>
    <w:rsid w:val="008C4F94"/>
    <w:rsid w:val="008F0FC4"/>
    <w:rsid w:val="008F539C"/>
    <w:rsid w:val="00920349"/>
    <w:rsid w:val="00935ED9"/>
    <w:rsid w:val="00950601"/>
    <w:rsid w:val="009B098B"/>
    <w:rsid w:val="009D5BB1"/>
    <w:rsid w:val="00A16B0A"/>
    <w:rsid w:val="00A20F15"/>
    <w:rsid w:val="00A4683C"/>
    <w:rsid w:val="00A8184C"/>
    <w:rsid w:val="00A95B5C"/>
    <w:rsid w:val="00AB3FE2"/>
    <w:rsid w:val="00AD3561"/>
    <w:rsid w:val="00AD40B5"/>
    <w:rsid w:val="00AF56AB"/>
    <w:rsid w:val="00B03AEA"/>
    <w:rsid w:val="00B06C48"/>
    <w:rsid w:val="00B10921"/>
    <w:rsid w:val="00B433BF"/>
    <w:rsid w:val="00B46946"/>
    <w:rsid w:val="00B47541"/>
    <w:rsid w:val="00B81CC0"/>
    <w:rsid w:val="00BD1021"/>
    <w:rsid w:val="00C46256"/>
    <w:rsid w:val="00C9620F"/>
    <w:rsid w:val="00C97D97"/>
    <w:rsid w:val="00CA3446"/>
    <w:rsid w:val="00CC3F0F"/>
    <w:rsid w:val="00CE1FB3"/>
    <w:rsid w:val="00CE4201"/>
    <w:rsid w:val="00CF583C"/>
    <w:rsid w:val="00D2073C"/>
    <w:rsid w:val="00D60714"/>
    <w:rsid w:val="00DA2EF0"/>
    <w:rsid w:val="00DB39F2"/>
    <w:rsid w:val="00E25F79"/>
    <w:rsid w:val="00E30C0B"/>
    <w:rsid w:val="00E82A0F"/>
    <w:rsid w:val="00E97C6B"/>
    <w:rsid w:val="00EA029F"/>
    <w:rsid w:val="00EA298B"/>
    <w:rsid w:val="00EB0118"/>
    <w:rsid w:val="00EB2110"/>
    <w:rsid w:val="00ED08FF"/>
    <w:rsid w:val="00EE3D14"/>
    <w:rsid w:val="00F0168B"/>
    <w:rsid w:val="00F1214F"/>
    <w:rsid w:val="00F31403"/>
    <w:rsid w:val="00F37A17"/>
    <w:rsid w:val="00F41F1C"/>
    <w:rsid w:val="00F65184"/>
    <w:rsid w:val="00F74D4D"/>
    <w:rsid w:val="00FA65EB"/>
    <w:rsid w:val="00FB7CCE"/>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08152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uiPriority w:val="11"/>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uiPriority w:val="11"/>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7">
    <w:name w:val="Нет списка7"/>
    <w:next w:val="a2"/>
    <w:uiPriority w:val="99"/>
    <w:semiHidden/>
    <w:rsid w:val="000403E1"/>
  </w:style>
  <w:style w:type="paragraph" w:customStyle="1" w:styleId="42">
    <w:name w:val="Абзац списка4"/>
    <w:basedOn w:val="a"/>
    <w:rsid w:val="000403E1"/>
    <w:pPr>
      <w:ind w:left="720"/>
      <w:contextualSpacing/>
    </w:pPr>
    <w:rPr>
      <w:rFonts w:ascii="Calibri" w:eastAsia="Times New Roman" w:hAnsi="Calibri" w:cs="Times New Roman"/>
      <w:lang w:eastAsia="en-US"/>
    </w:rPr>
  </w:style>
  <w:style w:type="character" w:customStyle="1" w:styleId="30">
    <w:name w:val="Заголовок 3 Знак"/>
    <w:basedOn w:val="a0"/>
    <w:link w:val="3"/>
    <w:rsid w:val="0008152E"/>
    <w:rPr>
      <w:rFonts w:ascii="Arial" w:eastAsia="Times New Roman" w:hAnsi="Arial" w:cs="Arial"/>
      <w:b/>
      <w:bCs/>
      <w:sz w:val="26"/>
      <w:szCs w:val="26"/>
    </w:rPr>
  </w:style>
  <w:style w:type="numbering" w:customStyle="1" w:styleId="8">
    <w:name w:val="Нет списка8"/>
    <w:next w:val="a2"/>
    <w:semiHidden/>
    <w:rsid w:val="0008152E"/>
  </w:style>
  <w:style w:type="paragraph" w:styleId="17">
    <w:name w:val="toc 1"/>
    <w:basedOn w:val="a"/>
    <w:next w:val="a"/>
    <w:autoRedefine/>
    <w:rsid w:val="0008152E"/>
    <w:pPr>
      <w:tabs>
        <w:tab w:val="right" w:leader="dot" w:pos="9345"/>
      </w:tabs>
      <w:spacing w:after="100"/>
    </w:pPr>
    <w:rPr>
      <w:rFonts w:ascii="Times New Roman" w:eastAsia="Times New Roman" w:hAnsi="Times New Roman" w:cs="Times New Roman"/>
      <w:noProof/>
      <w:color w:val="000000"/>
      <w:sz w:val="24"/>
    </w:rPr>
  </w:style>
  <w:style w:type="paragraph" w:styleId="28">
    <w:name w:val="toc 2"/>
    <w:basedOn w:val="a"/>
    <w:next w:val="a"/>
    <w:autoRedefine/>
    <w:rsid w:val="0008152E"/>
    <w:pPr>
      <w:tabs>
        <w:tab w:val="right" w:leader="dot" w:pos="9345"/>
      </w:tabs>
      <w:spacing w:after="0" w:line="240" w:lineRule="auto"/>
      <w:ind w:firstLine="709"/>
      <w:jc w:val="both"/>
    </w:pPr>
    <w:rPr>
      <w:rFonts w:ascii="Times New Roman" w:eastAsia="Times New Roman" w:hAnsi="Times New Roman" w:cs="Times New Roman"/>
      <w:noProof/>
      <w:sz w:val="24"/>
      <w:szCs w:val="24"/>
    </w:rPr>
  </w:style>
  <w:style w:type="paragraph" w:styleId="36">
    <w:name w:val="toc 3"/>
    <w:basedOn w:val="a"/>
    <w:next w:val="a"/>
    <w:autoRedefine/>
    <w:rsid w:val="0008152E"/>
    <w:pPr>
      <w:spacing w:after="100"/>
      <w:ind w:left="480"/>
    </w:pPr>
    <w:rPr>
      <w:rFonts w:ascii="Times New Roman" w:eastAsia="Times New Roman" w:hAnsi="Times New Roman" w:cs="Times New Roman"/>
      <w:color w:val="000000"/>
      <w:sz w:val="24"/>
    </w:rPr>
  </w:style>
  <w:style w:type="paragraph" w:customStyle="1" w:styleId="western">
    <w:name w:val="western"/>
    <w:basedOn w:val="a"/>
    <w:rsid w:val="0008152E"/>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TOC Heading"/>
    <w:basedOn w:val="1"/>
    <w:next w:val="a"/>
    <w:qFormat/>
    <w:rsid w:val="0008152E"/>
    <w:pPr>
      <w:keepNext/>
      <w:keepLines/>
      <w:shd w:val="clear" w:color="auto" w:fill="auto"/>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Default">
    <w:name w:val="Default"/>
    <w:rsid w:val="000815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8">
    <w:name w:val="заголовок 1"/>
    <w:basedOn w:val="a"/>
    <w:next w:val="a"/>
    <w:link w:val="19"/>
    <w:rsid w:val="0008152E"/>
    <w:pPr>
      <w:keepNext/>
      <w:autoSpaceDE w:val="0"/>
      <w:autoSpaceDN w:val="0"/>
      <w:spacing w:after="0" w:line="240" w:lineRule="auto"/>
      <w:jc w:val="right"/>
      <w:outlineLvl w:val="0"/>
    </w:pPr>
    <w:rPr>
      <w:rFonts w:ascii="Arial" w:eastAsia="Times New Roman" w:hAnsi="Arial" w:cs="Arial"/>
      <w:b/>
      <w:bCs/>
      <w:sz w:val="28"/>
      <w:szCs w:val="28"/>
    </w:rPr>
  </w:style>
  <w:style w:type="character" w:customStyle="1" w:styleId="19">
    <w:name w:val="заголовок 1 Знак"/>
    <w:link w:val="18"/>
    <w:rsid w:val="0008152E"/>
    <w:rPr>
      <w:rFonts w:ascii="Arial" w:eastAsia="Times New Roman" w:hAnsi="Arial" w:cs="Arial"/>
      <w:b/>
      <w:bCs/>
      <w:sz w:val="28"/>
      <w:szCs w:val="28"/>
    </w:rPr>
  </w:style>
  <w:style w:type="character" w:styleId="affe">
    <w:name w:val="page number"/>
    <w:basedOn w:val="a0"/>
    <w:rsid w:val="0008152E"/>
  </w:style>
  <w:style w:type="numbering" w:customStyle="1" w:styleId="9">
    <w:name w:val="Нет списка9"/>
    <w:next w:val="a2"/>
    <w:semiHidden/>
    <w:rsid w:val="001F09BC"/>
  </w:style>
  <w:style w:type="numbering" w:customStyle="1" w:styleId="100">
    <w:name w:val="Нет списка10"/>
    <w:next w:val="a2"/>
    <w:uiPriority w:val="99"/>
    <w:semiHidden/>
    <w:rsid w:val="004B0BAE"/>
  </w:style>
  <w:style w:type="table" w:customStyle="1" w:styleId="43">
    <w:name w:val="Сетка таблицы4"/>
    <w:basedOn w:val="a1"/>
    <w:next w:val="af"/>
    <w:uiPriority w:val="99"/>
    <w:rsid w:val="004B0B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870E20"/>
  </w:style>
  <w:style w:type="table" w:customStyle="1" w:styleId="52">
    <w:name w:val="Сетка таблицы5"/>
    <w:basedOn w:val="a1"/>
    <w:next w:val="af"/>
    <w:rsid w:val="00870E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2DFA-4CE8-45AC-BC20-C18E5839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Asus</cp:lastModifiedBy>
  <cp:revision>53</cp:revision>
  <cp:lastPrinted>2020-04-09T06:30:00Z</cp:lastPrinted>
  <dcterms:created xsi:type="dcterms:W3CDTF">2016-12-28T12:09:00Z</dcterms:created>
  <dcterms:modified xsi:type="dcterms:W3CDTF">2020-09-08T02:16:00Z</dcterms:modified>
</cp:coreProperties>
</file>