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F1" w:rsidRPr="00CF583C" w:rsidRDefault="006131F1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1222AB" w:rsidRDefault="001222AB" w:rsidP="0012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1222AB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29.01.2020г. № 9</w:t>
      </w:r>
    </w:p>
    <w:p w:rsidR="001222AB" w:rsidRPr="001222AB" w:rsidRDefault="001222AB" w:rsidP="0012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1222AB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1222AB" w:rsidRPr="001222AB" w:rsidRDefault="001222AB" w:rsidP="0012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1222AB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1222AB" w:rsidRPr="001222AB" w:rsidRDefault="001222AB" w:rsidP="0012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1222AB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1222AB" w:rsidRPr="001222AB" w:rsidRDefault="001222AB" w:rsidP="0012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1222AB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1222AB" w:rsidRPr="001222AB" w:rsidRDefault="001222AB" w:rsidP="0012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1222AB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АДМИНИСТРАЦИЯ</w:t>
      </w:r>
    </w:p>
    <w:p w:rsidR="001222AB" w:rsidRPr="001222AB" w:rsidRDefault="001222AB" w:rsidP="0012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1222AB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ПОСТАНОВЛЕНИЕ</w:t>
      </w:r>
    </w:p>
    <w:p w:rsidR="001222AB" w:rsidRPr="001222AB" w:rsidRDefault="001222AB" w:rsidP="0012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222AB" w:rsidRPr="001222AB" w:rsidRDefault="001222AB" w:rsidP="0012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22AB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ПЕРЕЧНЯ ОРГАНИЗАЦИЙ, РАСПОЛОЖЕННЫХ НА ТЕРРИТОРИИ ЗАМЗОРСКОГО МУНИЦИПАЛЬНОГО ОБРАЗОВАНИЯ ДЛЯ ОТБЫВАНИЯ ОСУЖДЕННЫМИ НАКАЗАНИЯ В ВИДЕ ИСПРАВИТЕЛЬНЫХ И ОБЯЗАТЕЛЬНЫХ РАБОТ НА 2020 ГОД И ПЕРЕЧНЯ РАБОТ</w:t>
      </w:r>
    </w:p>
    <w:p w:rsidR="001222AB" w:rsidRPr="001222AB" w:rsidRDefault="001222AB" w:rsidP="0012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222AB" w:rsidRPr="001222AB" w:rsidRDefault="001222AB" w:rsidP="00122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22AB">
        <w:rPr>
          <w:rFonts w:ascii="Times New Roman" w:eastAsia="Times New Roman" w:hAnsi="Times New Roman" w:cs="Times New Roman"/>
          <w:sz w:val="16"/>
          <w:szCs w:val="16"/>
        </w:rPr>
        <w:t>На основании части 1 статьи 25, части 1 статьи 39 Уголовно-исполнительного кодекса РФ, части 1 статьи 49, части 1 статьи 50 Уголовного кодекса РФ, по согласованию с уголовн</w:t>
      </w:r>
      <w:proofErr w:type="gramStart"/>
      <w:r w:rsidRPr="001222AB">
        <w:rPr>
          <w:rFonts w:ascii="Times New Roman" w:eastAsia="Times New Roman" w:hAnsi="Times New Roman" w:cs="Times New Roman"/>
          <w:sz w:val="16"/>
          <w:szCs w:val="16"/>
        </w:rPr>
        <w:t>о-</w:t>
      </w:r>
      <w:proofErr w:type="gramEnd"/>
      <w:r w:rsidRPr="001222AB">
        <w:rPr>
          <w:rFonts w:ascii="Times New Roman" w:eastAsia="Times New Roman" w:hAnsi="Times New Roman" w:cs="Times New Roman"/>
          <w:sz w:val="16"/>
          <w:szCs w:val="16"/>
        </w:rPr>
        <w:t xml:space="preserve"> исполнительной инспекцией, для отбывания наказаний, осужденных к исправительным и обязательным работам, руководствуясь Уставом Замзорского муниципального образования, администрация Замзорского</w:t>
      </w:r>
      <w:r w:rsidRPr="001222AB">
        <w:rPr>
          <w:rFonts w:ascii="Times New Roman" w:eastAsia="Times New Roman" w:hAnsi="Times New Roman" w:cs="Times New Roman"/>
          <w:bCs/>
          <w:sz w:val="16"/>
          <w:szCs w:val="16"/>
        </w:rPr>
        <w:t xml:space="preserve"> муниципального образования - администрация сельского поселения</w:t>
      </w:r>
    </w:p>
    <w:p w:rsidR="001222AB" w:rsidRPr="001222AB" w:rsidRDefault="001222AB" w:rsidP="00122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1222AB" w:rsidRDefault="001222AB" w:rsidP="0012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22AB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1222AB" w:rsidRPr="001222AB" w:rsidRDefault="001222AB" w:rsidP="00122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1222AB" w:rsidRDefault="001222AB" w:rsidP="00122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22AB">
        <w:rPr>
          <w:rFonts w:ascii="Times New Roman" w:eastAsia="Times New Roman" w:hAnsi="Times New Roman" w:cs="Times New Roman"/>
          <w:sz w:val="16"/>
          <w:szCs w:val="16"/>
        </w:rPr>
        <w:t>1. Утвердить перечень организаций, расположенных на территории Замзорского  муниципального образования, для отбывания осужденными, не имеющими основного места работы, исправительных работ (Приложение № 1).</w:t>
      </w:r>
    </w:p>
    <w:p w:rsidR="001222AB" w:rsidRPr="001222AB" w:rsidRDefault="001222AB" w:rsidP="00122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22AB">
        <w:rPr>
          <w:rFonts w:ascii="Times New Roman" w:eastAsia="Times New Roman" w:hAnsi="Times New Roman" w:cs="Times New Roman"/>
          <w:sz w:val="16"/>
          <w:szCs w:val="16"/>
        </w:rPr>
        <w:t>2.Утвердить перечень обязательных работ на территории Замзорского муниципального образования для отбывания  наказания в виде исправительных работ (приложение 2).</w:t>
      </w:r>
    </w:p>
    <w:p w:rsidR="001222AB" w:rsidRPr="001222AB" w:rsidRDefault="001222AB" w:rsidP="00122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22AB">
        <w:rPr>
          <w:rFonts w:ascii="Times New Roman" w:eastAsia="Times New Roman" w:hAnsi="Times New Roman" w:cs="Times New Roman"/>
          <w:sz w:val="16"/>
          <w:szCs w:val="16"/>
        </w:rPr>
        <w:t>3.Опубликовать настоящее постановление в Вестнике Замзорского муниципального образования.</w:t>
      </w:r>
    </w:p>
    <w:p w:rsidR="001222AB" w:rsidRPr="001222AB" w:rsidRDefault="001222AB" w:rsidP="00122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22AB">
        <w:rPr>
          <w:rFonts w:ascii="Times New Roman" w:eastAsia="Times New Roman" w:hAnsi="Times New Roman" w:cs="Times New Roman"/>
          <w:sz w:val="16"/>
          <w:szCs w:val="16"/>
        </w:rPr>
        <w:t xml:space="preserve">4.  </w:t>
      </w:r>
      <w:proofErr w:type="gramStart"/>
      <w:r w:rsidRPr="001222AB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1222AB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1222AB" w:rsidRPr="001222AB" w:rsidRDefault="001222AB" w:rsidP="00122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1222AB" w:rsidRDefault="001222AB" w:rsidP="00122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1222AB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1222AB" w:rsidRDefault="001222AB" w:rsidP="00122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1222AB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DA2EF0" w:rsidRDefault="00DA2EF0" w:rsidP="00122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DA2EF0" w:rsidRDefault="00DA2EF0" w:rsidP="00122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DA2EF0" w:rsidRDefault="00DA2EF0" w:rsidP="00122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DA2EF0" w:rsidRDefault="00DA2EF0" w:rsidP="00122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DA2EF0" w:rsidRDefault="00DA2EF0" w:rsidP="00122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DA2EF0" w:rsidRDefault="00DA2EF0" w:rsidP="00122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DA2EF0" w:rsidRPr="001222AB" w:rsidRDefault="00DA2EF0" w:rsidP="00122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1222AB" w:rsidRPr="001222AB" w:rsidRDefault="001222AB" w:rsidP="00122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1222AB" w:rsidRDefault="001222AB" w:rsidP="00122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A2EF0" w:rsidRDefault="00DA2EF0" w:rsidP="001222AB">
      <w:pPr>
        <w:tabs>
          <w:tab w:val="left" w:pos="63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  <w:sectPr w:rsidR="00DA2EF0" w:rsidSect="00CF583C">
          <w:headerReference w:type="default" r:id="rId9"/>
          <w:headerReference w:type="first" r:id="rId10"/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1222AB" w:rsidRPr="00DA2EF0" w:rsidRDefault="00DA2EF0" w:rsidP="001222AB">
      <w:pPr>
        <w:tabs>
          <w:tab w:val="left" w:pos="63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__________________________________________________________________________________________________________________________________</w:t>
      </w:r>
      <w:r w:rsidR="001222AB" w:rsidRPr="00DA2EF0">
        <w:rPr>
          <w:rFonts w:ascii="Times New Roman" w:eastAsia="Times New Roman" w:hAnsi="Times New Roman" w:cs="Times New Roman"/>
          <w:sz w:val="16"/>
          <w:szCs w:val="16"/>
        </w:rPr>
        <w:t>СОГЛАСОВАНО:</w:t>
      </w:r>
      <w:r w:rsidR="001222AB" w:rsidRPr="00DA2EF0">
        <w:rPr>
          <w:rFonts w:ascii="Times New Roman" w:eastAsia="Times New Roman" w:hAnsi="Times New Roman" w:cs="Times New Roman"/>
          <w:sz w:val="16"/>
          <w:szCs w:val="16"/>
        </w:rPr>
        <w:tab/>
        <w:t>УТВЕРЖДАЮ:</w:t>
      </w:r>
    </w:p>
    <w:p w:rsidR="001222AB" w:rsidRPr="00DA2EF0" w:rsidRDefault="001222AB" w:rsidP="001222AB">
      <w:pPr>
        <w:tabs>
          <w:tab w:val="left" w:pos="63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Начальник филиала</w:t>
      </w:r>
      <w:r w:rsidRPr="00DA2EF0">
        <w:rPr>
          <w:rFonts w:ascii="Times New Roman" w:eastAsia="Times New Roman" w:hAnsi="Times New Roman" w:cs="Times New Roman"/>
          <w:sz w:val="16"/>
          <w:szCs w:val="16"/>
        </w:rPr>
        <w:tab/>
        <w:t xml:space="preserve">Глава Замзорского </w:t>
      </w:r>
    </w:p>
    <w:p w:rsidR="001222AB" w:rsidRPr="00DA2EF0" w:rsidRDefault="001222AB" w:rsidP="001222AB">
      <w:pPr>
        <w:tabs>
          <w:tab w:val="left" w:pos="63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по </w:t>
      </w:r>
      <w:proofErr w:type="spellStart"/>
      <w:r w:rsidRPr="00DA2EF0">
        <w:rPr>
          <w:rFonts w:ascii="Times New Roman" w:eastAsia="Times New Roman" w:hAnsi="Times New Roman" w:cs="Times New Roman"/>
          <w:sz w:val="16"/>
          <w:szCs w:val="16"/>
        </w:rPr>
        <w:t>Нижнеудинскому</w:t>
      </w:r>
      <w:proofErr w:type="spellEnd"/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 району </w:t>
      </w:r>
      <w:r w:rsidRPr="00DA2EF0">
        <w:rPr>
          <w:rFonts w:ascii="Times New Roman" w:eastAsia="Times New Roman" w:hAnsi="Times New Roman" w:cs="Times New Roman"/>
          <w:sz w:val="16"/>
          <w:szCs w:val="16"/>
        </w:rPr>
        <w:tab/>
        <w:t>муниципального образования</w:t>
      </w: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ФКУ УИИ ГУФСИН  России</w:t>
      </w:r>
    </w:p>
    <w:p w:rsidR="001222AB" w:rsidRPr="00DA2EF0" w:rsidRDefault="001222AB" w:rsidP="001222AB">
      <w:pPr>
        <w:tabs>
          <w:tab w:val="left" w:pos="64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по Иркутской области</w:t>
      </w:r>
      <w:r w:rsidRPr="00DA2EF0">
        <w:rPr>
          <w:rFonts w:ascii="Times New Roman" w:eastAsia="Times New Roman" w:hAnsi="Times New Roman" w:cs="Times New Roman"/>
          <w:sz w:val="16"/>
          <w:szCs w:val="16"/>
        </w:rPr>
        <w:tab/>
        <w:t>____________Е.В. Бурмакина</w:t>
      </w: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подполковник внутренней службы</w:t>
      </w: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__________________ </w:t>
      </w:r>
      <w:proofErr w:type="spellStart"/>
      <w:r w:rsidRPr="00DA2EF0">
        <w:rPr>
          <w:rFonts w:ascii="Times New Roman" w:eastAsia="Times New Roman" w:hAnsi="Times New Roman" w:cs="Times New Roman"/>
          <w:sz w:val="16"/>
          <w:szCs w:val="16"/>
        </w:rPr>
        <w:t>Е.Н.Мишута</w:t>
      </w:r>
      <w:proofErr w:type="spellEnd"/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Приложение № 1</w:t>
      </w: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от 29.01.2018г. №9</w:t>
      </w: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>ПЕРЕЧЕНЬ</w:t>
      </w: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>организаций, расположенных на территории Замзорского муниципального образования для отбывания исправительных и обязательных работ на 2020 год</w:t>
      </w: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4300"/>
        <w:gridCol w:w="1418"/>
        <w:gridCol w:w="4252"/>
      </w:tblGrid>
      <w:tr w:rsidR="001222AB" w:rsidRPr="00DA2EF0" w:rsidTr="00DA2EF0">
        <w:tc>
          <w:tcPr>
            <w:tcW w:w="344" w:type="dxa"/>
          </w:tcPr>
          <w:p w:rsidR="001222AB" w:rsidRPr="00DA2EF0" w:rsidRDefault="001222AB" w:rsidP="00122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300" w:type="dxa"/>
          </w:tcPr>
          <w:p w:rsidR="001222AB" w:rsidRPr="00DA2EF0" w:rsidRDefault="001222AB" w:rsidP="00122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418" w:type="dxa"/>
          </w:tcPr>
          <w:p w:rsidR="001222AB" w:rsidRPr="00DA2EF0" w:rsidRDefault="001222AB" w:rsidP="00122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руководителя</w:t>
            </w:r>
          </w:p>
        </w:tc>
        <w:tc>
          <w:tcPr>
            <w:tcW w:w="4252" w:type="dxa"/>
          </w:tcPr>
          <w:p w:rsidR="001222AB" w:rsidRPr="00DA2EF0" w:rsidRDefault="001222AB" w:rsidP="00122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Почтовый адрес организации, контактные телефоны</w:t>
            </w:r>
          </w:p>
        </w:tc>
      </w:tr>
      <w:tr w:rsidR="001222AB" w:rsidRPr="00DA2EF0" w:rsidTr="00DA2EF0">
        <w:tc>
          <w:tcPr>
            <w:tcW w:w="344" w:type="dxa"/>
          </w:tcPr>
          <w:p w:rsidR="001222AB" w:rsidRPr="00DA2EF0" w:rsidRDefault="001222AB" w:rsidP="00122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00" w:type="dxa"/>
          </w:tcPr>
          <w:p w:rsidR="001222AB" w:rsidRPr="00DA2EF0" w:rsidRDefault="001222AB" w:rsidP="00122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  Замзорского    муниципального       образования  - администрация сельского поселения</w:t>
            </w:r>
          </w:p>
        </w:tc>
        <w:tc>
          <w:tcPr>
            <w:tcW w:w="1418" w:type="dxa"/>
          </w:tcPr>
          <w:p w:rsidR="001222AB" w:rsidRPr="00DA2EF0" w:rsidRDefault="001222AB" w:rsidP="00122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Бурмакина Елена Викторовна</w:t>
            </w:r>
          </w:p>
        </w:tc>
        <w:tc>
          <w:tcPr>
            <w:tcW w:w="4252" w:type="dxa"/>
          </w:tcPr>
          <w:p w:rsidR="001222AB" w:rsidRPr="00DA2EF0" w:rsidRDefault="001222AB" w:rsidP="00122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Иркутская область, Нижнеудинский район, п. Замзор, ул. Рабочая,5</w:t>
            </w:r>
          </w:p>
          <w:p w:rsidR="001222AB" w:rsidRPr="00DA2EF0" w:rsidRDefault="001222AB" w:rsidP="00122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89246003025</w:t>
            </w:r>
          </w:p>
        </w:tc>
      </w:tr>
      <w:tr w:rsidR="001222AB" w:rsidRPr="00DA2EF0" w:rsidTr="00DA2EF0">
        <w:tc>
          <w:tcPr>
            <w:tcW w:w="344" w:type="dxa"/>
          </w:tcPr>
          <w:p w:rsidR="001222AB" w:rsidRPr="00DA2EF0" w:rsidRDefault="001222AB" w:rsidP="00122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00" w:type="dxa"/>
          </w:tcPr>
          <w:p w:rsidR="001222AB" w:rsidRPr="00DA2EF0" w:rsidRDefault="001222AB" w:rsidP="00122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казенное учреждение культуры Замзорского муниципального образования</w:t>
            </w:r>
          </w:p>
        </w:tc>
        <w:tc>
          <w:tcPr>
            <w:tcW w:w="1418" w:type="dxa"/>
          </w:tcPr>
          <w:p w:rsidR="001222AB" w:rsidRPr="00DA2EF0" w:rsidRDefault="001222AB" w:rsidP="00122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Костренева</w:t>
            </w:r>
            <w:proofErr w:type="spellEnd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Мария Владимировна</w:t>
            </w:r>
          </w:p>
        </w:tc>
        <w:tc>
          <w:tcPr>
            <w:tcW w:w="4252" w:type="dxa"/>
          </w:tcPr>
          <w:p w:rsidR="001222AB" w:rsidRPr="00DA2EF0" w:rsidRDefault="001222AB" w:rsidP="00122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Иркутская область, Нижнеудинский район, п. Замзор, ул. Школьная 6А,</w:t>
            </w:r>
          </w:p>
          <w:p w:rsidR="001222AB" w:rsidRPr="00DA2EF0" w:rsidRDefault="001222AB" w:rsidP="00122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89247008406</w:t>
            </w:r>
          </w:p>
        </w:tc>
      </w:tr>
      <w:tr w:rsidR="001222AB" w:rsidRPr="00DA2EF0" w:rsidTr="00DA2EF0">
        <w:tc>
          <w:tcPr>
            <w:tcW w:w="344" w:type="dxa"/>
          </w:tcPr>
          <w:p w:rsidR="001222AB" w:rsidRPr="00DA2EF0" w:rsidRDefault="001222AB" w:rsidP="00122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00" w:type="dxa"/>
          </w:tcPr>
          <w:p w:rsidR="001222AB" w:rsidRPr="00DA2EF0" w:rsidRDefault="001222AB" w:rsidP="00122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Лаврик</w:t>
            </w:r>
            <w:proofErr w:type="spellEnd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Николай Иванович</w:t>
            </w:r>
          </w:p>
        </w:tc>
        <w:tc>
          <w:tcPr>
            <w:tcW w:w="1418" w:type="dxa"/>
          </w:tcPr>
          <w:p w:rsidR="001222AB" w:rsidRPr="00DA2EF0" w:rsidRDefault="001222AB" w:rsidP="00122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Лаврик</w:t>
            </w:r>
            <w:proofErr w:type="spellEnd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Николай Иванович</w:t>
            </w:r>
          </w:p>
        </w:tc>
        <w:tc>
          <w:tcPr>
            <w:tcW w:w="4252" w:type="dxa"/>
          </w:tcPr>
          <w:p w:rsidR="001222AB" w:rsidRPr="00DA2EF0" w:rsidRDefault="001222AB" w:rsidP="00122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Иркутская область, Нижнеудинский район, </w:t>
            </w:r>
            <w:proofErr w:type="spell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амзор</w:t>
            </w:r>
            <w:proofErr w:type="spellEnd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, ул. Сосновая, 5А</w:t>
            </w:r>
          </w:p>
          <w:p w:rsidR="001222AB" w:rsidRPr="00DA2EF0" w:rsidRDefault="001222AB" w:rsidP="00122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89245372101</w:t>
            </w:r>
          </w:p>
        </w:tc>
      </w:tr>
      <w:tr w:rsidR="001222AB" w:rsidRPr="00DA2EF0" w:rsidTr="00DA2EF0">
        <w:tc>
          <w:tcPr>
            <w:tcW w:w="344" w:type="dxa"/>
          </w:tcPr>
          <w:p w:rsidR="001222AB" w:rsidRPr="00DA2EF0" w:rsidRDefault="001222AB" w:rsidP="00122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00" w:type="dxa"/>
          </w:tcPr>
          <w:p w:rsidR="001222AB" w:rsidRPr="00DA2EF0" w:rsidRDefault="001222AB" w:rsidP="00122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ИП Ерофеева Надежда Дмитриевна</w:t>
            </w:r>
          </w:p>
        </w:tc>
        <w:tc>
          <w:tcPr>
            <w:tcW w:w="1418" w:type="dxa"/>
          </w:tcPr>
          <w:p w:rsidR="001222AB" w:rsidRPr="00DA2EF0" w:rsidRDefault="001222AB" w:rsidP="00122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Ерофеева Надежда Дмитриевна</w:t>
            </w:r>
          </w:p>
        </w:tc>
        <w:tc>
          <w:tcPr>
            <w:tcW w:w="4252" w:type="dxa"/>
          </w:tcPr>
          <w:p w:rsidR="001222AB" w:rsidRPr="00DA2EF0" w:rsidRDefault="001222AB" w:rsidP="00122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Иркутская область, Нижнеудинский район, п. Замзор, ул. Вокзальная, 3</w:t>
            </w:r>
          </w:p>
          <w:p w:rsidR="001222AB" w:rsidRPr="00DA2EF0" w:rsidRDefault="001222AB" w:rsidP="00122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89247140674</w:t>
            </w:r>
          </w:p>
        </w:tc>
      </w:tr>
      <w:tr w:rsidR="001222AB" w:rsidRPr="00DA2EF0" w:rsidTr="00DA2EF0">
        <w:tc>
          <w:tcPr>
            <w:tcW w:w="344" w:type="dxa"/>
          </w:tcPr>
          <w:p w:rsidR="001222AB" w:rsidRPr="00DA2EF0" w:rsidRDefault="001222AB" w:rsidP="00122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00" w:type="dxa"/>
          </w:tcPr>
          <w:p w:rsidR="001222AB" w:rsidRPr="00DA2EF0" w:rsidRDefault="001222AB" w:rsidP="00122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Бурмакин</w:t>
            </w:r>
            <w:proofErr w:type="spellEnd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Николай Викторович</w:t>
            </w:r>
          </w:p>
        </w:tc>
        <w:tc>
          <w:tcPr>
            <w:tcW w:w="1418" w:type="dxa"/>
          </w:tcPr>
          <w:p w:rsidR="001222AB" w:rsidRPr="00DA2EF0" w:rsidRDefault="001222AB" w:rsidP="00122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Бурмакин</w:t>
            </w:r>
            <w:proofErr w:type="spellEnd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Николай Викторович</w:t>
            </w:r>
          </w:p>
        </w:tc>
        <w:tc>
          <w:tcPr>
            <w:tcW w:w="4252" w:type="dxa"/>
          </w:tcPr>
          <w:p w:rsidR="001222AB" w:rsidRPr="00DA2EF0" w:rsidRDefault="001222AB" w:rsidP="00122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Иркутская область, Нижнеудинский район, п. Замзор, ул</w:t>
            </w:r>
            <w:proofErr w:type="gram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ентральная,11</w:t>
            </w:r>
          </w:p>
          <w:p w:rsidR="001222AB" w:rsidRPr="00DA2EF0" w:rsidRDefault="001222AB" w:rsidP="00122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89246163550</w:t>
            </w:r>
          </w:p>
        </w:tc>
      </w:tr>
    </w:tbl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Приложение № 2</w:t>
      </w: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lastRenderedPageBreak/>
        <w:t>от 29.01.2018г. №9</w:t>
      </w: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 xml:space="preserve">Перечень обязательных работ для отбывания наказания в виде исправительных и обязательных работ </w:t>
      </w:r>
      <w:proofErr w:type="gramStart"/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>на</w:t>
      </w:r>
      <w:proofErr w:type="gramEnd"/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>территории Замзорского муниципального образования</w:t>
      </w: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1. Работы в сфере благоустройства территории Замзорского МО:</w:t>
      </w: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 1) Очистка территории от мусора, грязи, листьев, иных отходов;</w:t>
      </w: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 2) очистка территории от  снега и льда в зимнее время;</w:t>
      </w: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 3) уборка и приведение в надлежащий вид памятников, находящихся  на территории Замзорского МО;</w:t>
      </w: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4) уборка территории кладбищ;</w:t>
      </w: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2.  Выполнение  сельскохозяйственных  работ: </w:t>
      </w: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1)  скашивание травы  </w:t>
      </w:r>
      <w:proofErr w:type="gramStart"/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( </w:t>
      </w:r>
      <w:proofErr w:type="gramEnd"/>
      <w:r w:rsidRPr="00DA2EF0">
        <w:rPr>
          <w:rFonts w:ascii="Times New Roman" w:eastAsia="Times New Roman" w:hAnsi="Times New Roman" w:cs="Times New Roman"/>
          <w:sz w:val="16"/>
          <w:szCs w:val="16"/>
        </w:rPr>
        <w:t>в летний период);</w:t>
      </w: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3. Иные общедоступные виды трудовой деятельности, не требующие предварительной и профессиональной подготовки.</w:t>
      </w:r>
    </w:p>
    <w:p w:rsidR="00DA2EF0" w:rsidRDefault="00DA2EF0" w:rsidP="006931E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A2EF0" w:rsidRDefault="00DA2EF0" w:rsidP="006931E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A2EF0" w:rsidRDefault="00DA2EF0" w:rsidP="006931E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A2EF0" w:rsidRDefault="00DA2EF0" w:rsidP="006931E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DA2EF0" w:rsidSect="00DA2EF0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Pr="00DA2EF0" w:rsidRDefault="006931EB" w:rsidP="006931E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>30.01.2020г № 10</w:t>
      </w: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 xml:space="preserve"> НИЖНЕУДИНСКИЙ МУНИЦИПАЛЬНЫЙ РАЙОН</w:t>
      </w: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>ЗАМЗОРСКОЕ СЕЛЬСКОЕ ПОСЕЛЕНИЕ</w:t>
      </w: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 xml:space="preserve"> АДМИНИСТРАЦИЯ</w:t>
      </w:r>
    </w:p>
    <w:p w:rsidR="001222AB" w:rsidRPr="00DA2EF0" w:rsidRDefault="001222AB" w:rsidP="001222AB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1222AB" w:rsidRPr="00DA2EF0" w:rsidRDefault="001222AB" w:rsidP="001222AB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222AB" w:rsidRPr="00DA2EF0" w:rsidRDefault="001222AB" w:rsidP="001222AB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>О СТОИМОСТИ ГАРАНТИРОВАННОГО ПЕРЕЧНЯ УСЛУГ ПО ПОГРЕБЕНИЮ</w:t>
      </w:r>
    </w:p>
    <w:p w:rsidR="001222AB" w:rsidRPr="00DA2EF0" w:rsidRDefault="001222AB" w:rsidP="001222AB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222AB" w:rsidRPr="00DA2EF0" w:rsidRDefault="001222AB" w:rsidP="00DA2EF0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Руководствуясь ст.ст.16,17 Федерального закона от 06.10.2003 года № 131-ФЗ «Об общих принципах организации местного самоуправления  в Российской Федерации», Федеральным законом от 12.01.1996 года № 8-ФЗ «О погребении и похоронном деле», ст.6 Устава Замзорского муниципального образования, администрация Замзорского муниципального образования – администрация сельского поселения</w:t>
      </w:r>
    </w:p>
    <w:p w:rsidR="001222AB" w:rsidRPr="00DA2EF0" w:rsidRDefault="001222AB" w:rsidP="00DA2E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1222AB" w:rsidRPr="00DA2EF0" w:rsidRDefault="001222AB" w:rsidP="00DA2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1.Установить стоимость услуг, оказываемых специализированными службами по вопросам похоронного дела, согласно гарантированному перечню услуг по погребению в соответствии со ст. 9 Федерального закона от 12.01.1996 года № 8-ФЗ «О погребении и похоронном деле», близким родственникам, законному представителю или иному лицу, взявшему на обязанность осуществить погребение (Приложения  № 1).</w:t>
      </w:r>
    </w:p>
    <w:p w:rsidR="001222AB" w:rsidRPr="00DA2EF0" w:rsidRDefault="001222AB" w:rsidP="00122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DA2EF0">
        <w:rPr>
          <w:rFonts w:ascii="Times New Roman" w:eastAsia="Times New Roman" w:hAnsi="Times New Roman" w:cs="Times New Roman"/>
          <w:sz w:val="16"/>
          <w:szCs w:val="16"/>
        </w:rPr>
        <w:t>2.Установить стоимость услуг, оказываемых специализированными службами по вопросам похоронного дела в соответствии со ст. 12 Федерального закона от 12.01.1996 года № 8 - 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</w:t>
      </w:r>
      <w:proofErr w:type="gramEnd"/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 дому, на улице или в ином месте после установления органами внутренних дел его личности согласно (Приложения  № 2).</w:t>
      </w:r>
    </w:p>
    <w:p w:rsidR="001222AB" w:rsidRPr="00DA2EF0" w:rsidRDefault="001222AB" w:rsidP="00122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3. Настоящее постановление подлежит официальному опубликованию в средстве массовой информации «Вестник Замзорского сельского поселения» и размещению на официальном сайте Замзорского муниципального образования в сети «Интернет».</w:t>
      </w:r>
    </w:p>
    <w:p w:rsidR="001222AB" w:rsidRPr="00DA2EF0" w:rsidRDefault="001222AB" w:rsidP="00122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 4. Признать утратившим силу: Постановление администрации Замзорского муниципального образования № 80 от 31.01.2019 г. «Об утверждении стоимости услуг, оказываемых специализированными службами по похоронному делу».</w:t>
      </w:r>
    </w:p>
    <w:p w:rsidR="001222AB" w:rsidRPr="00DA2EF0" w:rsidRDefault="001222AB" w:rsidP="00122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5. Настоящее постановление распространяется на </w:t>
      </w:r>
      <w:proofErr w:type="gramStart"/>
      <w:r w:rsidRPr="00DA2EF0">
        <w:rPr>
          <w:rFonts w:ascii="Times New Roman" w:eastAsia="Times New Roman" w:hAnsi="Times New Roman" w:cs="Times New Roman"/>
          <w:sz w:val="16"/>
          <w:szCs w:val="16"/>
        </w:rPr>
        <w:t>правоотношения</w:t>
      </w:r>
      <w:proofErr w:type="gramEnd"/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 возникшие с 01.02.2020 г.</w:t>
      </w:r>
    </w:p>
    <w:p w:rsidR="001222AB" w:rsidRPr="00DA2EF0" w:rsidRDefault="001222AB" w:rsidP="00122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6. </w:t>
      </w:r>
      <w:proofErr w:type="gramStart"/>
      <w:r w:rsidRPr="00DA2EF0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 настоящего постановления оставляю за собой. </w:t>
      </w:r>
    </w:p>
    <w:p w:rsidR="001222AB" w:rsidRPr="00DA2EF0" w:rsidRDefault="001222AB" w:rsidP="001222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1222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 Замзорского  </w:t>
      </w:r>
    </w:p>
    <w:p w:rsidR="001222AB" w:rsidRPr="00DA2EF0" w:rsidRDefault="001222AB" w:rsidP="001222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1222AB" w:rsidRPr="00DA2EF0" w:rsidRDefault="001222AB" w:rsidP="00DA2E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Приложение № 1</w:t>
      </w:r>
    </w:p>
    <w:p w:rsidR="001222AB" w:rsidRPr="00DA2EF0" w:rsidRDefault="001222AB" w:rsidP="00DA2E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1222AB" w:rsidRPr="00DA2EF0" w:rsidRDefault="001222AB" w:rsidP="00DA2E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1222AB" w:rsidRPr="00DA2EF0" w:rsidRDefault="001222AB" w:rsidP="00DA2E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№ 10 от 30.01.2020г.</w:t>
      </w:r>
    </w:p>
    <w:p w:rsidR="001222AB" w:rsidRPr="00DA2EF0" w:rsidRDefault="001222AB" w:rsidP="00DA2E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DA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Стоимость гарантированного перечня услуг, оказываемых специализированной службой по вопросам похоронного дела Замзорского муниципального образования</w:t>
      </w:r>
    </w:p>
    <w:p w:rsidR="001222AB" w:rsidRPr="00DA2EF0" w:rsidRDefault="001222AB" w:rsidP="00DA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3101"/>
        <w:gridCol w:w="1562"/>
      </w:tblGrid>
      <w:tr w:rsidR="001222AB" w:rsidRPr="00DA2EF0" w:rsidTr="001222AB">
        <w:tc>
          <w:tcPr>
            <w:tcW w:w="0" w:type="auto"/>
          </w:tcPr>
          <w:p w:rsidR="001222AB" w:rsidRPr="00DA2EF0" w:rsidRDefault="001222AB" w:rsidP="00D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1222AB" w:rsidRPr="00DA2EF0" w:rsidRDefault="001222AB" w:rsidP="00DA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094" w:type="dxa"/>
          </w:tcPr>
          <w:p w:rsidR="001222AB" w:rsidRPr="00DA2EF0" w:rsidRDefault="001222AB" w:rsidP="00D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услуг</w:t>
            </w:r>
          </w:p>
        </w:tc>
        <w:tc>
          <w:tcPr>
            <w:tcW w:w="2520" w:type="dxa"/>
          </w:tcPr>
          <w:p w:rsidR="001222AB" w:rsidRPr="00DA2EF0" w:rsidRDefault="001222AB" w:rsidP="00D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Стоимость, руб.</w:t>
            </w:r>
          </w:p>
        </w:tc>
      </w:tr>
      <w:tr w:rsidR="001222AB" w:rsidRPr="00DA2EF0" w:rsidTr="001222AB">
        <w:tc>
          <w:tcPr>
            <w:tcW w:w="0" w:type="auto"/>
          </w:tcPr>
          <w:p w:rsidR="001222AB" w:rsidRPr="00DA2EF0" w:rsidRDefault="001222AB" w:rsidP="00D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6094" w:type="dxa"/>
          </w:tcPr>
          <w:p w:rsidR="001222AB" w:rsidRPr="00DA2EF0" w:rsidRDefault="001222AB" w:rsidP="00DA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Оформление документов, необходимых для погребения</w:t>
            </w:r>
          </w:p>
        </w:tc>
        <w:tc>
          <w:tcPr>
            <w:tcW w:w="2520" w:type="dxa"/>
          </w:tcPr>
          <w:p w:rsidR="001222AB" w:rsidRPr="00DA2EF0" w:rsidRDefault="001222AB" w:rsidP="00D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511,35</w:t>
            </w:r>
          </w:p>
        </w:tc>
      </w:tr>
      <w:tr w:rsidR="001222AB" w:rsidRPr="00DA2EF0" w:rsidTr="001222AB">
        <w:tc>
          <w:tcPr>
            <w:tcW w:w="0" w:type="auto"/>
          </w:tcPr>
          <w:p w:rsidR="001222AB" w:rsidRPr="00DA2EF0" w:rsidRDefault="001222AB" w:rsidP="00D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094" w:type="dxa"/>
          </w:tcPr>
          <w:p w:rsidR="001222AB" w:rsidRPr="00DA2EF0" w:rsidRDefault="001222AB" w:rsidP="00DA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20" w:type="dxa"/>
          </w:tcPr>
          <w:p w:rsidR="001222AB" w:rsidRPr="00DA2EF0" w:rsidRDefault="001222AB" w:rsidP="00D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3664,58</w:t>
            </w:r>
          </w:p>
        </w:tc>
      </w:tr>
      <w:tr w:rsidR="001222AB" w:rsidRPr="00DA2EF0" w:rsidTr="001222AB">
        <w:tc>
          <w:tcPr>
            <w:tcW w:w="0" w:type="auto"/>
          </w:tcPr>
          <w:p w:rsidR="001222AB" w:rsidRPr="00DA2EF0" w:rsidRDefault="001222AB" w:rsidP="00D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094" w:type="dxa"/>
          </w:tcPr>
          <w:p w:rsidR="001222AB" w:rsidRPr="00DA2EF0" w:rsidRDefault="001222AB" w:rsidP="00DA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Перевозка тела (останков) умершего на кладбище</w:t>
            </w:r>
          </w:p>
          <w:p w:rsidR="001222AB" w:rsidRPr="00DA2EF0" w:rsidRDefault="001222AB" w:rsidP="00DA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(в крематорий)</w:t>
            </w:r>
          </w:p>
        </w:tc>
        <w:tc>
          <w:tcPr>
            <w:tcW w:w="2520" w:type="dxa"/>
          </w:tcPr>
          <w:p w:rsidR="001222AB" w:rsidRPr="00DA2EF0" w:rsidRDefault="001222AB" w:rsidP="00D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22AB" w:rsidRPr="00DA2EF0" w:rsidRDefault="001222AB" w:rsidP="00D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1586,95</w:t>
            </w:r>
          </w:p>
        </w:tc>
      </w:tr>
      <w:tr w:rsidR="001222AB" w:rsidRPr="00DA2EF0" w:rsidTr="001222AB">
        <w:tc>
          <w:tcPr>
            <w:tcW w:w="0" w:type="auto"/>
          </w:tcPr>
          <w:p w:rsidR="001222AB" w:rsidRPr="00DA2EF0" w:rsidRDefault="001222AB" w:rsidP="00D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094" w:type="dxa"/>
          </w:tcPr>
          <w:p w:rsidR="001222AB" w:rsidRPr="00DA2EF0" w:rsidRDefault="001222AB" w:rsidP="00DA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Погребение (кремация с последующей выдачей урны с прахом)</w:t>
            </w:r>
          </w:p>
        </w:tc>
        <w:tc>
          <w:tcPr>
            <w:tcW w:w="2520" w:type="dxa"/>
          </w:tcPr>
          <w:p w:rsidR="001222AB" w:rsidRPr="00DA2EF0" w:rsidRDefault="001222AB" w:rsidP="00D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22AB" w:rsidRPr="00DA2EF0" w:rsidRDefault="001222AB" w:rsidP="00D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1586,95</w:t>
            </w:r>
          </w:p>
        </w:tc>
      </w:tr>
      <w:tr w:rsidR="001222AB" w:rsidRPr="00DA2EF0" w:rsidTr="001222AB">
        <w:tc>
          <w:tcPr>
            <w:tcW w:w="0" w:type="auto"/>
          </w:tcPr>
          <w:p w:rsidR="001222AB" w:rsidRPr="00DA2EF0" w:rsidRDefault="001222AB" w:rsidP="00DA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4" w:type="dxa"/>
          </w:tcPr>
          <w:p w:rsidR="001222AB" w:rsidRPr="00DA2EF0" w:rsidRDefault="001222AB" w:rsidP="00DA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222AB" w:rsidRPr="00DA2EF0" w:rsidRDefault="001222AB" w:rsidP="00DA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Стоимость услуг всего:</w:t>
            </w:r>
          </w:p>
        </w:tc>
        <w:tc>
          <w:tcPr>
            <w:tcW w:w="2520" w:type="dxa"/>
          </w:tcPr>
          <w:p w:rsidR="001222AB" w:rsidRPr="00DA2EF0" w:rsidRDefault="001222AB" w:rsidP="00D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222AB" w:rsidRPr="00DA2EF0" w:rsidRDefault="001222AB" w:rsidP="00D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7349,83</w:t>
            </w:r>
          </w:p>
        </w:tc>
      </w:tr>
    </w:tbl>
    <w:p w:rsidR="001222AB" w:rsidRPr="00DA2EF0" w:rsidRDefault="001222AB" w:rsidP="00DA2E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DA2E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Приложение № 2</w:t>
      </w:r>
    </w:p>
    <w:p w:rsidR="001222AB" w:rsidRPr="00DA2EF0" w:rsidRDefault="001222AB" w:rsidP="00DA2E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к Постановлению  администрации</w:t>
      </w:r>
    </w:p>
    <w:p w:rsidR="001222AB" w:rsidRPr="00DA2EF0" w:rsidRDefault="001222AB" w:rsidP="00DA2EF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 Замзорского муниципального образования</w:t>
      </w:r>
    </w:p>
    <w:p w:rsidR="001222AB" w:rsidRPr="00DA2EF0" w:rsidRDefault="001222AB" w:rsidP="00DA2E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№ 10 от 30.01.2020г.</w:t>
      </w:r>
    </w:p>
    <w:p w:rsidR="001222AB" w:rsidRPr="00DA2EF0" w:rsidRDefault="001222AB" w:rsidP="00DA2E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DA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Стоимость услуг, оказываемых специализированной службой</w:t>
      </w:r>
    </w:p>
    <w:p w:rsidR="001222AB" w:rsidRPr="00DA2EF0" w:rsidRDefault="001222AB" w:rsidP="00DA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по вопросам похоронного дела</w:t>
      </w:r>
    </w:p>
    <w:p w:rsidR="001222AB" w:rsidRPr="00DA2EF0" w:rsidRDefault="001222AB" w:rsidP="00DA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05"/>
        <w:gridCol w:w="1515"/>
      </w:tblGrid>
      <w:tr w:rsidR="001222AB" w:rsidRPr="00DA2EF0" w:rsidTr="00DA2EF0">
        <w:tc>
          <w:tcPr>
            <w:tcW w:w="675" w:type="dxa"/>
          </w:tcPr>
          <w:p w:rsidR="001222AB" w:rsidRPr="00DA2EF0" w:rsidRDefault="001222AB" w:rsidP="00DA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proofErr w:type="gram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905" w:type="dxa"/>
          </w:tcPr>
          <w:p w:rsidR="001222AB" w:rsidRPr="00DA2EF0" w:rsidRDefault="001222AB" w:rsidP="00D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услуг</w:t>
            </w:r>
          </w:p>
        </w:tc>
        <w:tc>
          <w:tcPr>
            <w:tcW w:w="1515" w:type="dxa"/>
          </w:tcPr>
          <w:p w:rsidR="001222AB" w:rsidRPr="00DA2EF0" w:rsidRDefault="001222AB" w:rsidP="00D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Стоимость, руб.</w:t>
            </w:r>
          </w:p>
        </w:tc>
      </w:tr>
      <w:tr w:rsidR="001222AB" w:rsidRPr="00DA2EF0" w:rsidTr="00DA2EF0">
        <w:tc>
          <w:tcPr>
            <w:tcW w:w="675" w:type="dxa"/>
          </w:tcPr>
          <w:p w:rsidR="001222AB" w:rsidRPr="00DA2EF0" w:rsidRDefault="001222AB" w:rsidP="00D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905" w:type="dxa"/>
          </w:tcPr>
          <w:p w:rsidR="001222AB" w:rsidRPr="00DA2EF0" w:rsidRDefault="001222AB" w:rsidP="00DA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Оформление документов, необходимых для погребения</w:t>
            </w:r>
          </w:p>
        </w:tc>
        <w:tc>
          <w:tcPr>
            <w:tcW w:w="1515" w:type="dxa"/>
          </w:tcPr>
          <w:p w:rsidR="001222AB" w:rsidRPr="00DA2EF0" w:rsidRDefault="001222AB" w:rsidP="00D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511,34</w:t>
            </w:r>
          </w:p>
        </w:tc>
      </w:tr>
      <w:tr w:rsidR="001222AB" w:rsidRPr="00DA2EF0" w:rsidTr="00DA2EF0">
        <w:tc>
          <w:tcPr>
            <w:tcW w:w="675" w:type="dxa"/>
          </w:tcPr>
          <w:p w:rsidR="001222AB" w:rsidRPr="00DA2EF0" w:rsidRDefault="001222AB" w:rsidP="00D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905" w:type="dxa"/>
          </w:tcPr>
          <w:p w:rsidR="001222AB" w:rsidRPr="00DA2EF0" w:rsidRDefault="001222AB" w:rsidP="00DA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Предоставление гроба </w:t>
            </w:r>
          </w:p>
        </w:tc>
        <w:tc>
          <w:tcPr>
            <w:tcW w:w="1515" w:type="dxa"/>
          </w:tcPr>
          <w:p w:rsidR="001222AB" w:rsidRPr="00DA2EF0" w:rsidRDefault="001222AB" w:rsidP="00D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3664,58</w:t>
            </w:r>
          </w:p>
        </w:tc>
      </w:tr>
      <w:tr w:rsidR="001222AB" w:rsidRPr="00DA2EF0" w:rsidTr="00DA2EF0">
        <w:tc>
          <w:tcPr>
            <w:tcW w:w="675" w:type="dxa"/>
          </w:tcPr>
          <w:p w:rsidR="001222AB" w:rsidRPr="00DA2EF0" w:rsidRDefault="001222AB" w:rsidP="00D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905" w:type="dxa"/>
          </w:tcPr>
          <w:p w:rsidR="001222AB" w:rsidRPr="00DA2EF0" w:rsidRDefault="001222AB" w:rsidP="00DA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Перевозка тела умершего на кладбище (в крематорий)</w:t>
            </w:r>
          </w:p>
        </w:tc>
        <w:tc>
          <w:tcPr>
            <w:tcW w:w="1515" w:type="dxa"/>
          </w:tcPr>
          <w:p w:rsidR="001222AB" w:rsidRPr="00DA2EF0" w:rsidRDefault="001222AB" w:rsidP="00D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1282,78</w:t>
            </w:r>
          </w:p>
        </w:tc>
      </w:tr>
      <w:tr w:rsidR="001222AB" w:rsidRPr="00DA2EF0" w:rsidTr="00DA2EF0">
        <w:tc>
          <w:tcPr>
            <w:tcW w:w="675" w:type="dxa"/>
          </w:tcPr>
          <w:p w:rsidR="001222AB" w:rsidRPr="00DA2EF0" w:rsidRDefault="001222AB" w:rsidP="00D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905" w:type="dxa"/>
          </w:tcPr>
          <w:p w:rsidR="001222AB" w:rsidRPr="00DA2EF0" w:rsidRDefault="001222AB" w:rsidP="00DA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Погребение </w:t>
            </w:r>
          </w:p>
        </w:tc>
        <w:tc>
          <w:tcPr>
            <w:tcW w:w="1515" w:type="dxa"/>
          </w:tcPr>
          <w:p w:rsidR="001222AB" w:rsidRPr="00DA2EF0" w:rsidRDefault="001222AB" w:rsidP="00D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1282,78</w:t>
            </w:r>
          </w:p>
        </w:tc>
      </w:tr>
      <w:tr w:rsidR="001222AB" w:rsidRPr="00DA2EF0" w:rsidTr="00DA2EF0">
        <w:tc>
          <w:tcPr>
            <w:tcW w:w="675" w:type="dxa"/>
          </w:tcPr>
          <w:p w:rsidR="001222AB" w:rsidRPr="00DA2EF0" w:rsidRDefault="001222AB" w:rsidP="00D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905" w:type="dxa"/>
          </w:tcPr>
          <w:p w:rsidR="001222AB" w:rsidRPr="00DA2EF0" w:rsidRDefault="001222AB" w:rsidP="00DA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Облачение тела</w:t>
            </w:r>
          </w:p>
        </w:tc>
        <w:tc>
          <w:tcPr>
            <w:tcW w:w="1515" w:type="dxa"/>
          </w:tcPr>
          <w:p w:rsidR="001222AB" w:rsidRPr="00DA2EF0" w:rsidRDefault="001222AB" w:rsidP="00D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608,35</w:t>
            </w:r>
          </w:p>
        </w:tc>
      </w:tr>
      <w:tr w:rsidR="001222AB" w:rsidRPr="00DA2EF0" w:rsidTr="00DA2EF0">
        <w:tc>
          <w:tcPr>
            <w:tcW w:w="675" w:type="dxa"/>
          </w:tcPr>
          <w:p w:rsidR="001222AB" w:rsidRPr="00DA2EF0" w:rsidRDefault="001222AB" w:rsidP="00DA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5" w:type="dxa"/>
          </w:tcPr>
          <w:p w:rsidR="001222AB" w:rsidRPr="00DA2EF0" w:rsidRDefault="001222AB" w:rsidP="00DA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222AB" w:rsidRPr="00DA2EF0" w:rsidRDefault="001222AB" w:rsidP="00DA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Стоимость услуг всего:</w:t>
            </w:r>
          </w:p>
        </w:tc>
        <w:tc>
          <w:tcPr>
            <w:tcW w:w="1515" w:type="dxa"/>
          </w:tcPr>
          <w:p w:rsidR="001222AB" w:rsidRPr="00DA2EF0" w:rsidRDefault="001222AB" w:rsidP="00D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222AB" w:rsidRPr="00DA2EF0" w:rsidRDefault="001222AB" w:rsidP="00D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7349,83</w:t>
            </w:r>
          </w:p>
          <w:p w:rsidR="001222AB" w:rsidRPr="00DA2EF0" w:rsidRDefault="001222AB" w:rsidP="00D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222AB" w:rsidRPr="00DA2EF0" w:rsidRDefault="001222AB" w:rsidP="001222A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222AB" w:rsidRPr="00DA2EF0" w:rsidRDefault="001222AB" w:rsidP="0012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>30.01.2020Г. № 11</w:t>
      </w:r>
    </w:p>
    <w:p w:rsidR="001222AB" w:rsidRPr="00DA2EF0" w:rsidRDefault="001222AB" w:rsidP="0012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1222AB" w:rsidRPr="00DA2EF0" w:rsidRDefault="001222AB" w:rsidP="00122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1222AB" w:rsidRPr="00DA2EF0" w:rsidRDefault="001222AB" w:rsidP="00122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bCs/>
          <w:sz w:val="16"/>
          <w:szCs w:val="16"/>
        </w:rPr>
        <w:t>НИЖНЕУДИНСКИЙ МУНИЦИПАЛЬНЫЙ РАЙОН</w:t>
      </w:r>
    </w:p>
    <w:p w:rsidR="001222AB" w:rsidRPr="00DA2EF0" w:rsidRDefault="001222AB" w:rsidP="00122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СЕЛЬСКОЕ ПОСЕЛЕНИЕ</w:t>
      </w:r>
    </w:p>
    <w:p w:rsidR="001222AB" w:rsidRPr="00DA2EF0" w:rsidRDefault="001222AB" w:rsidP="00122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bCs/>
          <w:sz w:val="16"/>
          <w:szCs w:val="16"/>
        </w:rPr>
        <w:t>АДМИНИСТРАЦИЯ</w:t>
      </w:r>
    </w:p>
    <w:p w:rsidR="001222AB" w:rsidRPr="00DA2EF0" w:rsidRDefault="001222AB" w:rsidP="00122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bCs/>
          <w:sz w:val="16"/>
          <w:szCs w:val="16"/>
        </w:rPr>
        <w:t>ПОСТАНОВЛЕНИЕ</w:t>
      </w:r>
    </w:p>
    <w:p w:rsidR="001222AB" w:rsidRPr="00DA2EF0" w:rsidRDefault="001222AB" w:rsidP="00122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122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 xml:space="preserve">О ПРИЗНАНИИ </w:t>
      </w:r>
      <w:proofErr w:type="gramStart"/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>УТРАТИВШИМИ</w:t>
      </w:r>
      <w:proofErr w:type="gramEnd"/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 xml:space="preserve"> СИЛУ</w:t>
      </w:r>
    </w:p>
    <w:p w:rsidR="001222AB" w:rsidRPr="00DA2EF0" w:rsidRDefault="001222AB" w:rsidP="00122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>ПОСТАНОВЛЕНИЯ АДМИНИСТРАЦИИ</w:t>
      </w:r>
    </w:p>
    <w:p w:rsidR="001222AB" w:rsidRPr="00DA2EF0" w:rsidRDefault="001222AB" w:rsidP="00122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1222A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Федеральным </w:t>
      </w:r>
      <w:hyperlink r:id="rId11" w:history="1">
        <w:r w:rsidRPr="00DA2EF0">
          <w:rPr>
            <w:rFonts w:ascii="Times New Roman" w:eastAsia="Times New Roman" w:hAnsi="Times New Roman" w:cs="Times New Roman"/>
            <w:sz w:val="16"/>
            <w:szCs w:val="16"/>
          </w:rPr>
          <w:t>законом</w:t>
        </w:r>
      </w:hyperlink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 от 06.10.2003г. N131-ФЗ «Об общих принципах организации местного самоуправления в Российской Федерации", руководствуясь ст. 40 Устава муниципального образования «Нижнеудинский район», администрация Замзорского муниципального образования</w:t>
      </w:r>
    </w:p>
    <w:p w:rsidR="001222AB" w:rsidRPr="00DA2EF0" w:rsidRDefault="001222AB" w:rsidP="001222A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1222A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>ПОСТАНОВЛЯЕТ</w:t>
      </w:r>
      <w:r w:rsidRPr="00DA2EF0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1222AB" w:rsidRPr="00DA2EF0" w:rsidRDefault="001222AB" w:rsidP="001222A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122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1. Признать утратившими силу следующие постановления администрации Замзорского муниципального образования:</w:t>
      </w:r>
    </w:p>
    <w:p w:rsidR="001222AB" w:rsidRPr="00DA2EF0" w:rsidRDefault="001222AB" w:rsidP="00122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) постановление администрации Замзорского муниципального образования от 14.03.2018г  № 28 «Об утверждении муниципальной программы формирование современной городской среды на территории Замзорского муниципального образования на 2018-2022г.г».</w:t>
      </w:r>
    </w:p>
    <w:p w:rsidR="001222AB" w:rsidRPr="00DA2EF0" w:rsidRDefault="001222AB" w:rsidP="00122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) постановление администрации Замзорского муниципального образования от 16.04.2018г № 48 «О внесении изменений в постановление администрации от 14.03.2018г № 28 об утверждении муниципальной программы Формирование современной </w:t>
      </w:r>
      <w:r w:rsidRPr="00DA2EF0">
        <w:rPr>
          <w:rFonts w:ascii="Times New Roman" w:eastAsia="Times New Roman" w:hAnsi="Times New Roman" w:cs="Times New Roman"/>
          <w:sz w:val="16"/>
          <w:szCs w:val="16"/>
        </w:rPr>
        <w:lastRenderedPageBreak/>
        <w:t>городской среды на территории Замзорского муниципального образования на 2018-2022г.г.».</w:t>
      </w:r>
    </w:p>
    <w:p w:rsidR="001222AB" w:rsidRPr="00DA2EF0" w:rsidRDefault="001222AB" w:rsidP="00122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) постановление администрации Замзорского муниципального образования от 13.03.2019г № 38 «О внесении изменений в постановление администрации от 14.03.2018г № 28 об утверждении муниципальной программы Формирование современной городской среды на территории Замзорского муниципального образования на 2018-2022г.г.».</w:t>
      </w:r>
    </w:p>
    <w:p w:rsidR="001222AB" w:rsidRPr="00DA2EF0" w:rsidRDefault="001222AB" w:rsidP="00122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2. Постановление подлежит официальному опубликованию в печатном средстве массовой информации «Вестник Замзорского сельского поселения» и размещению в информационно-телекоммуникационной сети «Интернет».</w:t>
      </w:r>
    </w:p>
    <w:p w:rsidR="001222AB" w:rsidRPr="00DA2EF0" w:rsidRDefault="001222AB" w:rsidP="00122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3. </w:t>
      </w:r>
      <w:proofErr w:type="gramStart"/>
      <w:r w:rsidRPr="00DA2EF0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1222AB" w:rsidRPr="00DA2EF0" w:rsidRDefault="001222AB" w:rsidP="0012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12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1222AB" w:rsidRPr="00DA2EF0" w:rsidRDefault="001222AB" w:rsidP="0012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6931EB" w:rsidRPr="00DA2EF0" w:rsidRDefault="006931EB" w:rsidP="006931E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>30.01.2020г. № 12</w:t>
      </w:r>
    </w:p>
    <w:p w:rsidR="001222AB" w:rsidRPr="00DA2EF0" w:rsidRDefault="001222AB" w:rsidP="0012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1222AB" w:rsidRPr="00DA2EF0" w:rsidRDefault="001222AB" w:rsidP="0012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1222AB" w:rsidRPr="00DA2EF0" w:rsidRDefault="001222AB" w:rsidP="0012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1222AB" w:rsidRPr="00DA2EF0" w:rsidRDefault="001222AB" w:rsidP="0012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1222AB" w:rsidRPr="00DA2EF0" w:rsidRDefault="001222AB" w:rsidP="0012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1222AB" w:rsidRPr="00DA2EF0" w:rsidRDefault="001222AB" w:rsidP="0012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1222AB" w:rsidRPr="00DA2EF0" w:rsidRDefault="001222AB" w:rsidP="001222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80"/>
          <w:sz w:val="16"/>
          <w:szCs w:val="16"/>
        </w:rPr>
      </w:pPr>
    </w:p>
    <w:p w:rsidR="001222AB" w:rsidRPr="00DA2EF0" w:rsidRDefault="001222AB" w:rsidP="0012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>О ВНЕСЕНИИ ИЗМЕНЕНИЙ В РЕЕСТР МУНИЦИПАЛЬНЫХ УСЛУГ ЗАМЗОРСКОГО МУНИЦИПАЛЬНОГО ОБРАЗОВАНИЯ</w:t>
      </w:r>
    </w:p>
    <w:p w:rsidR="001222AB" w:rsidRPr="00DA2EF0" w:rsidRDefault="001222AB" w:rsidP="001222AB">
      <w:pPr>
        <w:spacing w:after="0" w:line="240" w:lineRule="auto"/>
        <w:ind w:right="323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122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DA2EF0">
        <w:rPr>
          <w:rFonts w:ascii="Times New Roman" w:eastAsia="Times New Roman" w:hAnsi="Times New Roman" w:cs="Times New Roman"/>
          <w:color w:val="000000"/>
          <w:sz w:val="16"/>
          <w:szCs w:val="16"/>
        </w:rPr>
        <w:t>В целях приведения в соответствие с требованиями действующему законодательству Реестра муниципальных услуг Замзорского муниципального образования</w:t>
      </w:r>
      <w:r w:rsidRPr="00DA2EF0">
        <w:rPr>
          <w:rFonts w:ascii="Times New Roman" w:eastAsia="Times New Roman" w:hAnsi="Times New Roman" w:cs="Times New Roman"/>
          <w:sz w:val="16"/>
          <w:szCs w:val="16"/>
        </w:rPr>
        <w:t>, руководствуясь Федеральным  законом от 27.07.2010 г. № 210-ФЗ «Об организации предоставления государственных и муниципальных услуг», ст. 40 Устава Замзорского муниципального образования, Федеральным законом от 06.10.2003 № 131-ФЗ «Об общих принципах организации местного самоуправления в Российской Федерации», администрация Замзорского  муниципального образования - администрация сельского поселения</w:t>
      </w:r>
      <w:proofErr w:type="gramEnd"/>
    </w:p>
    <w:p w:rsidR="001222AB" w:rsidRPr="00DA2EF0" w:rsidRDefault="001222AB" w:rsidP="0012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1222AB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1222AB" w:rsidRPr="00DA2EF0" w:rsidRDefault="001222AB" w:rsidP="001222AB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12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1. Внести изменения в  Реестр муниципальных услуг Замзорского муниципального образования, утвержденный постановлением администрации Замзорского муниципального образования 30.07.2015 года № 57, изложив его в новой редакции.</w:t>
      </w:r>
    </w:p>
    <w:p w:rsidR="001222AB" w:rsidRPr="00DA2EF0" w:rsidRDefault="001222AB" w:rsidP="00122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2. Настоящее Постановление подлежит опубликованию в средствах массовой информации «Вестник Замзорского  сельского поселения» и размещению на официальном сайте Замзорского муниципального образования в сети «Интернет».</w:t>
      </w:r>
    </w:p>
    <w:p w:rsidR="001222AB" w:rsidRPr="00DA2EF0" w:rsidRDefault="001222AB" w:rsidP="001222AB">
      <w:pPr>
        <w:tabs>
          <w:tab w:val="left" w:pos="9920"/>
          <w:tab w:val="left" w:pos="9960"/>
          <w:tab w:val="left" w:pos="10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3. </w:t>
      </w:r>
      <w:r w:rsidRPr="00DA2EF0">
        <w:rPr>
          <w:rFonts w:ascii="Times New Roman" w:eastAsia="Times New Roman" w:hAnsi="Times New Roman" w:cs="Times New Roman"/>
          <w:spacing w:val="-2"/>
          <w:sz w:val="16"/>
          <w:szCs w:val="16"/>
        </w:rPr>
        <w:t>Настоящее постановление вступает в силу после официального опубликования (обнародования).</w:t>
      </w:r>
    </w:p>
    <w:p w:rsidR="001222AB" w:rsidRPr="00DA2EF0" w:rsidRDefault="001222AB" w:rsidP="001222AB">
      <w:pPr>
        <w:tabs>
          <w:tab w:val="left" w:pos="9920"/>
          <w:tab w:val="left" w:pos="9960"/>
          <w:tab w:val="left" w:pos="10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122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1222AB" w:rsidRPr="00DA2EF0" w:rsidRDefault="001222AB" w:rsidP="00122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1222AB" w:rsidRPr="00DA2EF0" w:rsidRDefault="001222AB" w:rsidP="00122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122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1222AB" w:rsidRPr="00DA2EF0" w:rsidSect="00CF583C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1222AB" w:rsidRPr="00DA2EF0" w:rsidRDefault="001222AB" w:rsidP="00DA2E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lastRenderedPageBreak/>
        <w:t>__________________________________________________________________________________________________________________________________УТВЕРЖДЕН</w:t>
      </w:r>
    </w:p>
    <w:p w:rsidR="001222AB" w:rsidRPr="00DA2EF0" w:rsidRDefault="001222AB" w:rsidP="00DA2E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постановлением администрации</w:t>
      </w:r>
    </w:p>
    <w:p w:rsidR="001222AB" w:rsidRPr="00DA2EF0" w:rsidRDefault="001222AB" w:rsidP="00DA2EF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1222AB" w:rsidRPr="00DA2EF0" w:rsidRDefault="001222AB" w:rsidP="00DA2EF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от 30 января 2020 года № 12</w:t>
      </w:r>
    </w:p>
    <w:p w:rsidR="001222AB" w:rsidRPr="00DA2EF0" w:rsidRDefault="001222AB" w:rsidP="00DA2E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DA2E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>РЕЕСТР</w:t>
      </w:r>
    </w:p>
    <w:p w:rsidR="001222AB" w:rsidRPr="00DA2EF0" w:rsidRDefault="001222AB" w:rsidP="00DA2E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>МУНИЦИПАЛЬНЫХ УСЛУГ ЗАМЗОРСКОГО МУНИЦИПАЛЬНОГО ОБРАЗОВАНИЯ</w:t>
      </w:r>
    </w:p>
    <w:p w:rsidR="001222AB" w:rsidRPr="00DA2EF0" w:rsidRDefault="001222AB" w:rsidP="00DA2E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Раздел 1. Муниципальные услуги, предоставляемые администрацией Замзорского муниципального образования</w:t>
      </w:r>
    </w:p>
    <w:p w:rsidR="001222AB" w:rsidRPr="00DA2EF0" w:rsidRDefault="001222AB" w:rsidP="00DA2EF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134"/>
        <w:gridCol w:w="1559"/>
        <w:gridCol w:w="4253"/>
      </w:tblGrid>
      <w:tr w:rsidR="001222AB" w:rsidRPr="00DA2EF0" w:rsidTr="001222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Категории заявителей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 местного самоуправления, </w:t>
            </w: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ответственный за предоставление муниципальной услуги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Правовое обоснование предоставления муниципальной услуги</w:t>
            </w:r>
          </w:p>
        </w:tc>
      </w:tr>
      <w:tr w:rsidR="001222AB" w:rsidRPr="00DA2EF0" w:rsidTr="001222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архивных справок</w:t>
            </w:r>
          </w:p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     Замзорского муниципального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Пункт 1 части 3 статьи Федерального закона от 22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A2EF0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2004 г</w:t>
              </w:r>
            </w:smartTag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. №125 «Об архивном деле в Российской Федерации»</w:t>
            </w:r>
          </w:p>
        </w:tc>
      </w:tr>
      <w:tr w:rsidR="001222AB" w:rsidRPr="00DA2EF0" w:rsidTr="001222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Прием заявлений, документов, постановка граждан на учет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Замзорского муниципального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Пункт 1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A2EF0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2003 г</w:t>
              </w:r>
            </w:smartTag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. №131-ФЗ «Об общих принципах организации местного самоуправления в Российской Федерации»</w:t>
            </w:r>
          </w:p>
        </w:tc>
      </w:tr>
      <w:tr w:rsidR="001222AB" w:rsidRPr="00DA2EF0" w:rsidTr="001222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Информационное</w:t>
            </w:r>
          </w:p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 пользователей автомобильными дорогами</w:t>
            </w:r>
          </w:p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 введении </w:t>
            </w:r>
            <w:proofErr w:type="gramStart"/>
            <w:r w:rsidRPr="00DA2E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временных</w:t>
            </w:r>
            <w:proofErr w:type="gramEnd"/>
            <w:r w:rsidRPr="00DA2E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ограничения или прекращения </w:t>
            </w:r>
          </w:p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движения транспортных средств по </w:t>
            </w:r>
            <w:proofErr w:type="gramStart"/>
            <w:r w:rsidRPr="00DA2E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автомобильным</w:t>
            </w:r>
            <w:proofErr w:type="gramEnd"/>
          </w:p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дорогам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Замзорского муниципального образования</w:t>
            </w:r>
          </w:p>
          <w:p w:rsidR="001222AB" w:rsidRPr="00DA2EF0" w:rsidRDefault="001222AB" w:rsidP="001222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Пункт 5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A2EF0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2003 г</w:t>
              </w:r>
            </w:smartTag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. №131-ФЗ «Об общих принципах организации местного самоуправления в Российской Федерации»</w:t>
            </w:r>
          </w:p>
        </w:tc>
      </w:tr>
      <w:tr w:rsidR="001222AB" w:rsidRPr="00DA2EF0" w:rsidTr="001222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Осуществления муниципального </w:t>
            </w:r>
            <w:proofErr w:type="gram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сохранностью</w:t>
            </w:r>
          </w:p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автомобильных дорог местного значения </w:t>
            </w:r>
            <w:proofErr w:type="gram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границах</w:t>
            </w:r>
            <w:proofErr w:type="gramEnd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населенных пунктов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Замзорского </w:t>
            </w:r>
            <w:proofErr w:type="gram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Пункт 5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A2EF0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2003 г</w:t>
              </w:r>
            </w:smartTag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. №131-ФЗ «Об общих принципах организации местного самоуправления в Российской Федерации»</w:t>
            </w:r>
          </w:p>
        </w:tc>
      </w:tr>
      <w:tr w:rsidR="001222AB" w:rsidRPr="00DA2EF0" w:rsidTr="001222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справок с места жительства, выписок из </w:t>
            </w:r>
            <w:proofErr w:type="spell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похозяйственных</w:t>
            </w:r>
            <w:proofErr w:type="spellEnd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книг населенных пунктов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Замзорского муниципального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7 июля 2003 года №112-ФЗ «О личном подсобном хозяйстве»</w:t>
            </w:r>
          </w:p>
        </w:tc>
      </w:tr>
      <w:tr w:rsidR="001222AB" w:rsidRPr="00DA2EF0" w:rsidTr="001222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Назначение, перерасчет, индексация и выплата пенсии за выслугу лет гражданам, замещавшим должности муниципальной службы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Замзорского муниципального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02.03. 2007 № 25-ФЗ «О муниципальной службе в Российской Федерации»;</w:t>
            </w:r>
          </w:p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Иркутской области от 15.10.2007 N 88-оз "Об отдельных вопросах муниципальной службы в Иркутской области"</w:t>
            </w:r>
          </w:p>
        </w:tc>
      </w:tr>
      <w:tr w:rsidR="001222AB" w:rsidRPr="00DA2EF0" w:rsidTr="001222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Перевод жилого помещения в нежилое или нежилого помещения в жилое помещение, находящегося на территории Замзорского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Замзорского муниципального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Пункт 6 статьи 14 Жилищного кодекса РФ</w:t>
            </w:r>
          </w:p>
        </w:tc>
      </w:tr>
      <w:tr w:rsidR="001222AB" w:rsidRPr="00DA2EF0" w:rsidTr="001222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</w:p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Присвоение адреса объекту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Замзорского муниципального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Пункт 21 части 1 статьи 14 Федерального закона </w:t>
            </w:r>
            <w:proofErr w:type="gram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A2EF0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2003 г</w:t>
              </w:r>
            </w:smartTag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. №131-ФЗ «Об общих принципах организации местного самоуправления в Российской Федерации»</w:t>
            </w:r>
          </w:p>
        </w:tc>
      </w:tr>
      <w:tr w:rsidR="001222AB" w:rsidRPr="00DA2EF0" w:rsidTr="001222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разрешений на строительство, реконструкцию, капитальный ремонт объектов капитального строительства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Замзорского муниципального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Пункт 5 части 1 статьи 8  Градостроительного кодекса РФ</w:t>
            </w:r>
          </w:p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22AB" w:rsidRPr="00DA2EF0" w:rsidTr="001222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разрешений на ввод объектов капитального строительства в эксплуатацию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Замзорского муниципального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Пункт 5 части 1 статьи 8  Градостроительного кодекса РФ</w:t>
            </w:r>
          </w:p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22AB" w:rsidRPr="00DA2EF0" w:rsidTr="001222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градостроительных планов земельных участков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Замзорского муниципального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Пункт 5 части 1 статьи 8  Градостроительного кодекса РФ</w:t>
            </w:r>
          </w:p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22AB" w:rsidRPr="00DA2EF0" w:rsidTr="001222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муниципального имущества в аренду, безвозмездное пользование без проведения торгов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Замзорского муниципального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Ст.ст.50-51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A2EF0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2003 г</w:t>
              </w:r>
            </w:smartTag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. №131-ФЗ</w:t>
            </w:r>
          </w:p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22AB" w:rsidRPr="00DA2EF0" w:rsidTr="001222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выписки из Реестра муниципального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Замзорского муниципального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Ст.ст.50-51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A2EF0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2003 г</w:t>
              </w:r>
            </w:smartTag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. №131-ФЗ «Об общих принципах организации местного самоуправления в Российской Федерации»</w:t>
            </w:r>
          </w:p>
        </w:tc>
      </w:tr>
      <w:tr w:rsidR="001222AB" w:rsidRPr="00DA2EF0" w:rsidTr="001222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Согласование переустройства и перепланировки жилого  помещения, расположенного на территории Замзорского 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Замзорского муниципального образования</w:t>
            </w:r>
          </w:p>
          <w:p w:rsidR="001222AB" w:rsidRPr="00DA2EF0" w:rsidRDefault="001222AB" w:rsidP="001222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Жилищным кодексом Российской Федерации от 29.12.2004 №188-ФЗ, 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A2EF0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2003 г</w:t>
              </w:r>
            </w:smartTag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. №131-ФЗ «Об общих принципах организации местного самоуправления в РФ», Постановлением Правительства РФ от 28.04.2005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  <w:proofErr w:type="gramEnd"/>
          </w:p>
        </w:tc>
      </w:tr>
      <w:tr w:rsidR="001222AB" w:rsidRPr="00DA2EF0" w:rsidTr="001222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Замзорского муниципального образования</w:t>
            </w:r>
          </w:p>
          <w:p w:rsidR="001222AB" w:rsidRPr="00DA2EF0" w:rsidRDefault="001222AB" w:rsidP="001222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A2EF0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2003 г</w:t>
              </w:r>
            </w:smartTag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№131-ФЗ «Об общих принципах организации местного самоуправления в Российской Федерации», Жилищным </w:t>
            </w:r>
            <w:hyperlink r:id="rId12" w:history="1">
              <w:r w:rsidRPr="00DA2EF0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кодексом</w:t>
              </w:r>
            </w:hyperlink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РФ от 29.12.2004 N 188-ФЗ, - Федеральным </w:t>
            </w:r>
            <w:hyperlink r:id="rId13" w:history="1">
              <w:r w:rsidRPr="00DA2EF0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02.05.2006 N 59-ФЗ "О порядке рассмотрения обращений граждан </w:t>
            </w:r>
            <w:proofErr w:type="gram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Ф",</w:t>
            </w:r>
          </w:p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14" w:history="1">
              <w:r w:rsidRPr="00DA2EF0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постановлением</w:t>
              </w:r>
            </w:hyperlink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</w:t>
            </w:r>
          </w:p>
        </w:tc>
      </w:tr>
      <w:tr w:rsidR="001222AB" w:rsidRPr="00DA2EF0" w:rsidTr="001222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Согласование плана снижения сбросов загрязняющих веществ, иных веществ  и микроорганизмов в поверхностные водные объекты, подземные водные объекты и на водосборные площади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Замзорского муниципального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07.12.2011 №416-ФЗ «О водоснабжении и водоотведении»;</w:t>
            </w:r>
          </w:p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Пункт 4 части 1 статьи 14 Федерального закона от 6 октября 2003 г. №131-ФЗ «Об общих принципах организации местного самоуправления в Российской Федерации»</w:t>
            </w:r>
          </w:p>
        </w:tc>
      </w:tr>
      <w:tr w:rsidR="001222AB" w:rsidRPr="00DA2EF0" w:rsidTr="001222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Выдача технических условий на подключение объекта капитального строительства к сетям инженерно-технического обеспечения на территории</w:t>
            </w:r>
          </w:p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Замзорского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Замзорского муниципального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26.03.2003 №35-ФЗ «Об электроэнергетике», </w:t>
            </w:r>
          </w:p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Пункт 4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A2EF0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2003 г</w:t>
              </w:r>
            </w:smartTag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. №131-ФЗ «Об общих принципах организации местного самоуправления в Российской Федерации»</w:t>
            </w:r>
          </w:p>
        </w:tc>
      </w:tr>
      <w:tr w:rsidR="001222AB" w:rsidRPr="00DA2EF0" w:rsidTr="001222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Предоставление</w:t>
            </w:r>
          </w:p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информации о принадлежности объектов электросетевого</w:t>
            </w:r>
          </w:p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хозяйства на территории Замзорского муниципального</w:t>
            </w:r>
          </w:p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Замзорского муниципального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26.03.2003 №35-ФЗ «Об электроэнергетике», </w:t>
            </w:r>
          </w:p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Пункт 4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A2EF0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2003 г</w:t>
              </w:r>
            </w:smartTag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. №131-ФЗ «Об общих принципах организации местного самоуправления в Российской Федерации»</w:t>
            </w:r>
          </w:p>
        </w:tc>
      </w:tr>
      <w:tr w:rsidR="001222AB" w:rsidRPr="00DA2EF0" w:rsidTr="001222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Принятие и рассмотрение уведомления о создании народной дружины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Замзорского муниципального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26.03.2003 №35-ФЗ «Об электроэнергетике», </w:t>
            </w:r>
          </w:p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Пункт 4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A2EF0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2003 г</w:t>
              </w:r>
            </w:smartTag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. №131-ФЗ «Об общих принципах организации местного самоуправления в Российской Федерации»</w:t>
            </w:r>
          </w:p>
        </w:tc>
      </w:tr>
      <w:tr w:rsidR="001222AB" w:rsidRPr="00DA2EF0" w:rsidTr="001222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гражданам</w:t>
            </w:r>
          </w:p>
          <w:p w:rsidR="001222AB" w:rsidRPr="00DA2EF0" w:rsidRDefault="001222AB" w:rsidP="0012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земельных участков в собственность бесплатно</w:t>
            </w:r>
          </w:p>
          <w:p w:rsidR="001222AB" w:rsidRPr="00DA2EF0" w:rsidRDefault="001222AB" w:rsidP="0012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территории Замзорского </w:t>
            </w:r>
            <w:proofErr w:type="gram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</w:p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Замзорского муниципального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26.03.2003 №35-ФЗ «Об электроэнергетике», </w:t>
            </w:r>
          </w:p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Пункт 4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A2EF0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2003 г</w:t>
              </w:r>
            </w:smartTag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. №131-ФЗ «Об общих принципах организации местного самоуправления в Российской Федерации»</w:t>
            </w:r>
          </w:p>
        </w:tc>
      </w:tr>
      <w:tr w:rsidR="001222AB" w:rsidRPr="00DA2EF0" w:rsidTr="001222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Утверждение схемы расположения земельного участка, находящегося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Замзорского муниципального образования</w:t>
            </w:r>
          </w:p>
          <w:p w:rsidR="001222AB" w:rsidRPr="00DA2EF0" w:rsidRDefault="001222AB" w:rsidP="001222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обращения граждан Российской Федерации»,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 августа 2011 г. N 424</w:t>
            </w:r>
            <w:proofErr w:type="gramEnd"/>
          </w:p>
        </w:tc>
      </w:tr>
      <w:tr w:rsidR="001222AB" w:rsidRPr="00DA2EF0" w:rsidTr="001222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Принятие решения о реализации инвестиционных проектов </w:t>
            </w:r>
            <w:proofErr w:type="spell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</w:t>
            </w:r>
            <w:proofErr w:type="gram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частного сотрудничества».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Замзорского муниципального образования</w:t>
            </w:r>
          </w:p>
          <w:p w:rsidR="001222AB" w:rsidRPr="00DA2EF0" w:rsidRDefault="001222AB" w:rsidP="001222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ФЗ РФ от 2 мая 2006 № 59-ФЗ ”О порядке рассмотрения обращений граждан Российской Федерации”;</w:t>
            </w:r>
          </w:p>
          <w:p w:rsidR="001222AB" w:rsidRPr="00DA2EF0" w:rsidRDefault="001222AB" w:rsidP="001222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Федеральный закон от 13.07.2015 N 224-ФЗ (ред. от 29.12.2015) "О государственно-частном партнерстве, </w:t>
            </w:r>
            <w:proofErr w:type="spellStart"/>
            <w:r w:rsidRPr="00DA2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</w:t>
            </w:r>
            <w:proofErr w:type="spellEnd"/>
            <w:r w:rsidRPr="00DA2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A2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-ч</w:t>
            </w:r>
            <w:proofErr w:type="gramEnd"/>
            <w:r w:rsidRPr="00DA2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астном партнерстве в Российской Федерации и внесении изменений в отдельные законодательные акты Российской Федерации"</w:t>
            </w:r>
          </w:p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Пункт 4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A2EF0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2003 г</w:t>
              </w:r>
            </w:smartTag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. №131-ФЗ «Об общих принципах организации местного самоуправления в Российской Федерации»</w:t>
            </w:r>
          </w:p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22AB" w:rsidRPr="00DA2EF0" w:rsidTr="001222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участка земли для погребения умершего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Замзорского муниципального образования</w:t>
            </w:r>
          </w:p>
          <w:p w:rsidR="001222AB" w:rsidRPr="00DA2EF0" w:rsidRDefault="001222AB" w:rsidP="001222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Конституция Российской Федерации,</w:t>
            </w:r>
          </w:p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 </w:t>
            </w:r>
          </w:p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12 января 1996 года «О погребении и похоронном деле» </w:t>
            </w:r>
          </w:p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Указ Президента Российской Федерации от 29 июня 1996 года № 1001 «О гарантиях прав граждан на предоставление услуг по погребению умерших» (</w:t>
            </w:r>
            <w:proofErr w:type="gramEnd"/>
          </w:p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Главного государственного санитарного врача РФ от 28 июня 2011 года № 84 «Об утверждении </w:t>
            </w:r>
            <w:proofErr w:type="spell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 (</w:t>
            </w:r>
            <w:proofErr w:type="gramEnd"/>
          </w:p>
        </w:tc>
      </w:tr>
      <w:tr w:rsidR="001222AB" w:rsidRPr="00DA2EF0" w:rsidTr="001222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Включение сведений о месте (площадке) накопления твердых коммунальных отходов в реестр мест (площадок) накопления твердых коммунальных отходов сельского поселения Замзорского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Замзорского муниципального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gramStart"/>
            <w:r w:rsidRPr="00DA2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)К</w:t>
            </w:r>
            <w:proofErr w:type="gramEnd"/>
            <w:r w:rsidRPr="00DA2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онституция Российской Федерации (Российская газета,№7,21 января 2009 </w:t>
            </w:r>
            <w:proofErr w:type="spellStart"/>
            <w:r w:rsidRPr="00DA2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года,Собрание</w:t>
            </w:r>
            <w:proofErr w:type="spellEnd"/>
            <w:r w:rsidRPr="00DA2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закон-</w:t>
            </w:r>
            <w:proofErr w:type="spellStart"/>
            <w:r w:rsidRPr="00DA2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ства</w:t>
            </w:r>
            <w:proofErr w:type="spellEnd"/>
            <w:r w:rsidRPr="00DA2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Российской Федерации, №4, 26 января 2009 года, ст. 445, Парламентская газета, №4, 23-29 января 2009 года);</w:t>
            </w:r>
          </w:p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DA2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радостроительный кодекс</w:t>
            </w:r>
            <w:hyperlink r:id="rId15" w:history="1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Российской Федерации («Российская газета», №290, 30 декабря 2004 года; «Собрание закон-</w:t>
            </w:r>
            <w:proofErr w:type="spell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ства</w:t>
            </w:r>
            <w:proofErr w:type="spellEnd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Российской Федерации», 3 января 2005 года, №1 (ч. 1),ст.16; «Парламентская газета», № 5-6, 14 января 2005 года);</w:t>
            </w:r>
          </w:p>
          <w:p w:rsidR="001222AB" w:rsidRPr="00DA2EF0" w:rsidRDefault="001222AB" w:rsidP="0012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в) </w:t>
            </w:r>
            <w:r w:rsidRPr="00DA2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закон от 6 октября 2003 года №131-ФЗ «Об общих принципах организации местного самоуправления в Российской Федерации» (Собрание закон-</w:t>
            </w:r>
            <w:proofErr w:type="spellStart"/>
            <w:r w:rsidRPr="00DA2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ства</w:t>
            </w:r>
            <w:proofErr w:type="spellEnd"/>
            <w:r w:rsidRPr="00DA2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Российской Федерации», 6 октября 2003 года, № 40, ст. 3822);</w:t>
            </w:r>
          </w:p>
          <w:p w:rsidR="001222AB" w:rsidRPr="00DA2EF0" w:rsidRDefault="001222AB" w:rsidP="0012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24 июня 1998 г. №89-ФЗ «Об отходах производства и потребления» (Собрание законодательства Российской Федерации, 1998, №26, ст. 3009)</w:t>
            </w:r>
          </w:p>
          <w:p w:rsidR="001222AB" w:rsidRPr="00DA2EF0" w:rsidRDefault="001222AB" w:rsidP="0012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з) Федеральный закон от 10 января 2002 г. №7-ФЗ «Об охране окружающей среды» (Собрание законодательства Российской Федерации, 2002, №2, ст. 133) </w:t>
            </w:r>
          </w:p>
          <w:p w:rsidR="001222AB" w:rsidRPr="00DA2EF0" w:rsidRDefault="001222AB" w:rsidP="0012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proofErr w:type="gram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)П</w:t>
            </w:r>
            <w:proofErr w:type="gramEnd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остановление Правительства Российской Федерации «Об утверждении Правил обустройства мест (площадок) накопления твердых коммунальных отходов и ведения их реестра» (Собрание законодательства РФ, 2018, №37, ст.5746)</w:t>
            </w:r>
          </w:p>
          <w:p w:rsidR="001222AB" w:rsidRPr="00DA2EF0" w:rsidRDefault="001222AB" w:rsidP="0012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)У</w:t>
            </w:r>
            <w:proofErr w:type="gramEnd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став Замзорского </w:t>
            </w:r>
            <w:proofErr w:type="spell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мун-ного</w:t>
            </w:r>
            <w:proofErr w:type="spellEnd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</w:tr>
    </w:tbl>
    <w:p w:rsidR="001222AB" w:rsidRPr="00DA2EF0" w:rsidRDefault="001222AB" w:rsidP="001222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Раздел 2. Услуги, которые являются необходимыми и обязательными для предоставления муниципальных услуг</w:t>
      </w:r>
    </w:p>
    <w:p w:rsidR="001222AB" w:rsidRPr="00DA2EF0" w:rsidRDefault="001222AB" w:rsidP="001222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4111"/>
      </w:tblGrid>
      <w:tr w:rsidR="001222AB" w:rsidRPr="00DA2EF0" w:rsidTr="001222AB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организаций,</w:t>
            </w: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предоставляющих услуги</w:t>
            </w:r>
          </w:p>
        </w:tc>
      </w:tr>
      <w:tr w:rsidR="001222AB" w:rsidRPr="00DA2EF0" w:rsidTr="001222AB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нотариально заверенных копий документов (свидетельств, удостоверений, выписок, справок, учредительных, правоустанавливающих  и иных документов, необходимых в соответствии с нормативными правовыми актами для получения соответствующей муниципальной услуги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</w:tr>
      <w:tr w:rsidR="001222AB" w:rsidRPr="00DA2EF0" w:rsidTr="001222AB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выдача документов, необходимых для признания гражданина малоимущим (справка формы 2НДФЛ за 2 года, предшествующих дате подачи заявления, справки о дополнительных доходах, справка об отсутствии налогооблагаемого имущества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С места работы</w:t>
            </w:r>
          </w:p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22AB" w:rsidRPr="00DA2EF0" w:rsidTr="001222AB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справки об отсутствии (наличии) жилого помещения в собственности у заявителя и членов его семьи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Жилищные управляющие компании, иные жилищные обслуживающие организации</w:t>
            </w:r>
          </w:p>
        </w:tc>
      </w:tr>
      <w:tr w:rsidR="001222AB" w:rsidRPr="00DA2EF0" w:rsidTr="001222AB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Подготовка и выдача акта межведомственной комиссии о непригодности для </w:t>
            </w:r>
            <w:proofErr w:type="gram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проживания</w:t>
            </w:r>
            <w:proofErr w:type="gramEnd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имеющегося у гражданина жилья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Организации технической инвентаризации и (или) кадастровые инженеры</w:t>
            </w:r>
          </w:p>
        </w:tc>
      </w:tr>
      <w:tr w:rsidR="001222AB" w:rsidRPr="00DA2EF0" w:rsidTr="001222AB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справок о составе семьи гражданина с указанием размера занимаемой общей площади жилого помещения и наличия либо отсутствия печного отопления или наличия либо отсутствия центрального отопления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Жилищные управляющие компании, иные жилищные обслуживающие организации</w:t>
            </w:r>
          </w:p>
        </w:tc>
      </w:tr>
      <w:tr w:rsidR="001222AB" w:rsidRPr="00DA2EF0" w:rsidTr="001222AB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документов, подтверждающих приобретение твердого топлива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</w:tr>
      <w:tr w:rsidR="001222AB" w:rsidRPr="00DA2EF0" w:rsidTr="001222AB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Изготовление технического паспорта, кадастрового паспорта</w:t>
            </w:r>
          </w:p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на объекты недвижимого имущества, капитального строительства, незавершенного строительства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Организации технической инвентаризации и (или) кадастровые инженеры</w:t>
            </w:r>
          </w:p>
        </w:tc>
      </w:tr>
      <w:tr w:rsidR="001222AB" w:rsidRPr="00DA2EF0" w:rsidTr="001222AB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выдача плана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Организации технической инвентаризации и (или) кадастровые инженеры</w:t>
            </w:r>
          </w:p>
        </w:tc>
      </w:tr>
      <w:tr w:rsidR="001222AB" w:rsidRPr="00DA2EF0" w:rsidTr="001222AB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справок, подтверждающих отсутствие жилых помещений в собственности  заявителя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Организации технической инвентаризации</w:t>
            </w:r>
          </w:p>
        </w:tc>
      </w:tr>
      <w:tr w:rsidR="001222AB" w:rsidRPr="00DA2EF0" w:rsidTr="001222AB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документов, содержащих сведения о размере платы за жилое помещение и коммунальные услуги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Жилищные управляющие компании, юридические лица</w:t>
            </w:r>
          </w:p>
        </w:tc>
      </w:tr>
      <w:tr w:rsidR="001222AB" w:rsidRPr="00DA2EF0" w:rsidTr="001222AB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документов, подтверждающих окончание пребывания детей-сирот в учреждении социального обслуживания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 социального обслуживания</w:t>
            </w:r>
          </w:p>
        </w:tc>
      </w:tr>
      <w:tr w:rsidR="001222AB" w:rsidRPr="00DA2EF0" w:rsidTr="001222AB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документов, удостоверяющего права (полномочия) представителя физического или юридического лица, если за предоставлением муниципальной услуги обращается представитель заявителя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</w:tr>
      <w:tr w:rsidR="001222AB" w:rsidRPr="00DA2EF0" w:rsidTr="001222AB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документов, подтверждающих понесенные затраты, предполагаемые затраты, произведенные расходы (счета-фактуры, сметы, чеки, счета-квитанции, платежные документы и т.д.)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B" w:rsidRPr="00DA2EF0" w:rsidRDefault="001222AB" w:rsidP="0012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EF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</w:tr>
    </w:tbl>
    <w:p w:rsidR="006931EB" w:rsidRPr="00DA2EF0" w:rsidRDefault="006931EB" w:rsidP="006931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1222AB">
      <w:pPr>
        <w:tabs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  <w:sectPr w:rsidR="001222AB" w:rsidRPr="00DA2EF0" w:rsidSect="001222AB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1222AB" w:rsidRPr="00DA2EF0" w:rsidRDefault="001222AB" w:rsidP="001222AB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28.01.2020г. № 142</w:t>
      </w:r>
    </w:p>
    <w:p w:rsidR="001222AB" w:rsidRPr="00DA2EF0" w:rsidRDefault="001222AB" w:rsidP="00122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1222AB" w:rsidRPr="00DA2EF0" w:rsidRDefault="001222AB" w:rsidP="00122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1222AB" w:rsidRPr="00DA2EF0" w:rsidRDefault="001222AB" w:rsidP="00122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bCs/>
          <w:sz w:val="16"/>
          <w:szCs w:val="16"/>
        </w:rPr>
        <w:t>НИЖНЕУДИНСКИЙ МУНИЦИПАЛЬНЫЙ РАЙОН</w:t>
      </w:r>
    </w:p>
    <w:p w:rsidR="001222AB" w:rsidRPr="00DA2EF0" w:rsidRDefault="001222AB" w:rsidP="00122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СЕЛЬСКОЕ ПОСЕЛЕНИЕ</w:t>
      </w:r>
    </w:p>
    <w:p w:rsidR="001222AB" w:rsidRPr="00DA2EF0" w:rsidRDefault="001222AB" w:rsidP="00122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bCs/>
          <w:sz w:val="16"/>
          <w:szCs w:val="16"/>
        </w:rPr>
        <w:t>ДУМА</w:t>
      </w:r>
    </w:p>
    <w:p w:rsidR="001222AB" w:rsidRPr="00DA2EF0" w:rsidRDefault="001222AB" w:rsidP="001222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1222AB" w:rsidRPr="00DA2EF0" w:rsidRDefault="001222AB" w:rsidP="00122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12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ПОЛОЖЕНИЯ ОБ ОПЛАТЕ</w:t>
      </w:r>
    </w:p>
    <w:p w:rsidR="001222AB" w:rsidRPr="00DA2EF0" w:rsidRDefault="001222AB" w:rsidP="0012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>ТРУДА ГЛАВЫ ЗАМЗОРСКОГО МУНИЦИПАЛЬНОГО</w:t>
      </w:r>
    </w:p>
    <w:p w:rsidR="001222AB" w:rsidRPr="00DA2EF0" w:rsidRDefault="001222AB" w:rsidP="0012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>ОБРАЗОВАНИЯ В НОВОЙ РЕДАКЦИИ</w:t>
      </w:r>
    </w:p>
    <w:p w:rsidR="001222AB" w:rsidRPr="00DA2EF0" w:rsidRDefault="001222AB" w:rsidP="00122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DA2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DA2EF0">
        <w:rPr>
          <w:rFonts w:ascii="Times New Roman" w:eastAsia="Times New Roman" w:hAnsi="Times New Roman" w:cs="Times New Roman"/>
          <w:sz w:val="16"/>
          <w:szCs w:val="16"/>
        </w:rPr>
        <w:t>В соответствии с  п. 4 ст. 86 Бюджетного кодекса Российской Федерации, ч. 2 ст. 53 Федерального закона от 06.10.2003 года № 131 – ФЗ «Об общих принципах организации местного самоуправления в Российской Федерации», ст. 4 и 8 Закона Иркутской области от 17.12.2008г.    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proofErr w:type="gramEnd"/>
      <w:r w:rsidRPr="00DA2EF0">
        <w:rPr>
          <w:rFonts w:ascii="Times New Roman" w:eastAsia="Times New Roman" w:hAnsi="Times New Roman" w:cs="Times New Roman"/>
          <w:sz w:val="16"/>
          <w:szCs w:val="16"/>
        </w:rPr>
        <w:t>», постановлением Правительства Иркутской области от 27.11.2014 года № 599–</w:t>
      </w:r>
      <w:proofErr w:type="spellStart"/>
      <w:r w:rsidRPr="00DA2EF0">
        <w:rPr>
          <w:rFonts w:ascii="Times New Roman" w:eastAsia="Times New Roman" w:hAnsi="Times New Roman" w:cs="Times New Roman"/>
          <w:sz w:val="16"/>
          <w:szCs w:val="16"/>
        </w:rPr>
        <w:t>п.п</w:t>
      </w:r>
      <w:proofErr w:type="spellEnd"/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.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руководствуясь ст. 27 Устава Замзорского муниципального образования Дума Замзорского муниципального образования </w:t>
      </w:r>
    </w:p>
    <w:p w:rsidR="001222AB" w:rsidRPr="00DA2EF0" w:rsidRDefault="001222AB" w:rsidP="00DA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DA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1222AB" w:rsidRPr="00DA2EF0" w:rsidRDefault="001222AB" w:rsidP="00DA2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DA2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1. Утвердить Положение об оплате труда главы Замзорского муниципального образования в новой редакции (Приложение №1);</w:t>
      </w:r>
    </w:p>
    <w:p w:rsidR="001222AB" w:rsidRPr="00DA2EF0" w:rsidRDefault="001222AB" w:rsidP="00DA2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2. Настоящее решение опубликовать в печатном средстве массовой информации  «Вестник Замзорского сельского поселения» и разместить на официальном сайте в сети интернет.</w:t>
      </w:r>
    </w:p>
    <w:p w:rsidR="001222AB" w:rsidRPr="00DA2EF0" w:rsidRDefault="001222AB" w:rsidP="00DA2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3. Признать утратившими силу  решение Думы Замзорского муниципального образования от 09 января 2020 года   № 141 «Об утверждении Положения об оплате труда главы Замзорского муниципального образования».</w:t>
      </w:r>
    </w:p>
    <w:p w:rsidR="001222AB" w:rsidRPr="00DA2EF0" w:rsidRDefault="001222AB" w:rsidP="00DA2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DA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1222AB" w:rsidRPr="00DA2EF0" w:rsidRDefault="001222AB" w:rsidP="00DA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муниципального образования Е.В. Бурмакина  </w:t>
      </w:r>
    </w:p>
    <w:p w:rsidR="001222AB" w:rsidRPr="00DA2EF0" w:rsidRDefault="001222AB" w:rsidP="00DA2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DA2E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Утверждено</w:t>
      </w:r>
    </w:p>
    <w:p w:rsidR="001222AB" w:rsidRPr="00DA2EF0" w:rsidRDefault="001222AB" w:rsidP="00DA2EF0">
      <w:pPr>
        <w:tabs>
          <w:tab w:val="left" w:pos="726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решением Думы</w:t>
      </w:r>
    </w:p>
    <w:p w:rsidR="001222AB" w:rsidRPr="00DA2EF0" w:rsidRDefault="001222AB" w:rsidP="00DA2E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1222AB" w:rsidRPr="00DA2EF0" w:rsidRDefault="001222AB" w:rsidP="00DA2E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№ 142 </w:t>
      </w:r>
      <w:r w:rsidRPr="00DA2EF0">
        <w:rPr>
          <w:rFonts w:ascii="Times New Roman" w:eastAsia="Times New Roman" w:hAnsi="Times New Roman" w:cs="Times New Roman"/>
          <w:sz w:val="16"/>
          <w:szCs w:val="16"/>
        </w:rPr>
        <w:t>от 28 января 2020 года</w:t>
      </w:r>
    </w:p>
    <w:p w:rsidR="001222AB" w:rsidRPr="00DA2EF0" w:rsidRDefault="001222AB" w:rsidP="00DA2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DA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>ПОЛОЖЕНИЕ</w:t>
      </w:r>
    </w:p>
    <w:p w:rsidR="001222AB" w:rsidRPr="00DA2EF0" w:rsidRDefault="001222AB" w:rsidP="00DA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sz w:val="16"/>
          <w:szCs w:val="16"/>
        </w:rPr>
        <w:t>ОБ ОПЛАТЕ ТРУДА ГЛАВЫ ЗАМЗОРСКОГО МУНИЦИПАЛЬНОГО ОБРАЗОВАНИЯ</w:t>
      </w:r>
    </w:p>
    <w:p w:rsidR="001222AB" w:rsidRPr="00DA2EF0" w:rsidRDefault="001222AB" w:rsidP="00DA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222AB" w:rsidRPr="00DA2EF0" w:rsidRDefault="001222AB" w:rsidP="00DA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1. Общие положения</w:t>
      </w:r>
    </w:p>
    <w:p w:rsidR="001222AB" w:rsidRPr="00DA2EF0" w:rsidRDefault="001222AB" w:rsidP="00DA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DA2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1.1. Настоящее Положение устанавливает порядок оплаты труда и формирования фонда оплаты труда главы Замзорского муниципального образования (далее – глава).</w:t>
      </w:r>
    </w:p>
    <w:p w:rsidR="001222AB" w:rsidRPr="00DA2EF0" w:rsidRDefault="001222AB" w:rsidP="00DA2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1.2. </w:t>
      </w:r>
      <w:proofErr w:type="gramStart"/>
      <w:r w:rsidRPr="00DA2EF0">
        <w:rPr>
          <w:rFonts w:ascii="Times New Roman" w:eastAsia="Times New Roman" w:hAnsi="Times New Roman" w:cs="Times New Roman"/>
          <w:sz w:val="16"/>
          <w:szCs w:val="16"/>
        </w:rPr>
        <w:t>Положение разработано в соответствии с п. 4 ст. 86 Бюджетного кодекса  Российской Федерации, ч. 2 ст. 53 Федерального закона от 06.10.2003 года № 131–ФЗ «Об общих принципах организации местного самоуправления в Российской Федерации», ст. 4 и 8 Закона Иркутской области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</w:t>
      </w:r>
      <w:proofErr w:type="gramEnd"/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 области», постановлением Правительства Иркутской области от 27.11.2014 года № 599–</w:t>
      </w:r>
      <w:proofErr w:type="spellStart"/>
      <w:r w:rsidRPr="00DA2EF0">
        <w:rPr>
          <w:rFonts w:ascii="Times New Roman" w:eastAsia="Times New Roman" w:hAnsi="Times New Roman" w:cs="Times New Roman"/>
          <w:sz w:val="16"/>
          <w:szCs w:val="16"/>
        </w:rPr>
        <w:t>п.п</w:t>
      </w:r>
      <w:proofErr w:type="spellEnd"/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.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области». </w:t>
      </w:r>
    </w:p>
    <w:p w:rsidR="001222AB" w:rsidRPr="00DA2EF0" w:rsidRDefault="001222AB" w:rsidP="00DA2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1.3. Источником финансирования оплаты труда главы являются средства бюджета Замзорского муниципального образования.</w:t>
      </w:r>
    </w:p>
    <w:p w:rsidR="001222AB" w:rsidRPr="00DA2EF0" w:rsidRDefault="001222AB" w:rsidP="00DA2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DA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2. Оплата труда главы Замзорского муниципального образования</w:t>
      </w:r>
    </w:p>
    <w:p w:rsidR="001222AB" w:rsidRPr="00DA2EF0" w:rsidRDefault="001222AB" w:rsidP="00DA2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DA2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2.1. Оплата труда главы производится в виде ежемесячного денежного вознаграждения, а также ежемесячного денежного поощрения и иных дополнительных выплат. </w:t>
      </w:r>
    </w:p>
    <w:p w:rsidR="001222AB" w:rsidRPr="00DA2EF0" w:rsidRDefault="001222AB" w:rsidP="00DA2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2.2. Ежемесячное денежное вознаграждение главы составляет 6910,00 рублей.</w:t>
      </w:r>
    </w:p>
    <w:p w:rsidR="001222AB" w:rsidRPr="00DA2EF0" w:rsidRDefault="001222AB" w:rsidP="00DA2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2.3. Ежемесячное денежное поощрение главы составляет 6,99 ежемесячных денежных вознаграждений.</w:t>
      </w:r>
    </w:p>
    <w:p w:rsidR="001222AB" w:rsidRPr="00DA2EF0" w:rsidRDefault="001222AB" w:rsidP="00DA2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2.4. Оплата труда главы включает в себя следующие дополнительные выплаты:</w:t>
      </w:r>
    </w:p>
    <w:p w:rsidR="001222AB" w:rsidRPr="00DA2EF0" w:rsidRDefault="001222AB" w:rsidP="00DA2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1) ежемесячную надбавку за работу со сведениями, составляющими государственную тайну, - в размере 15% ежемесячного денежного вознаграждения;</w:t>
      </w:r>
    </w:p>
    <w:p w:rsidR="001222AB" w:rsidRPr="00DA2EF0" w:rsidRDefault="001222AB" w:rsidP="00DA2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2.5. В случае экономии фонда оплаты труда в декабре текущего календарного года главе может быть выплачена премия на основании решения Думы Замзорского муниципального образования.</w:t>
      </w:r>
    </w:p>
    <w:p w:rsidR="001222AB" w:rsidRPr="00DA2EF0" w:rsidRDefault="001222AB" w:rsidP="00DA2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2.6. Увеличение (индексация) оплаты труда главы производится в соответствии с федеральным и областным законодательством.</w:t>
      </w:r>
    </w:p>
    <w:p w:rsidR="001222AB" w:rsidRPr="00DA2EF0" w:rsidRDefault="001222AB" w:rsidP="00DA2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2.7. К оплате труда главы устанавливаются районный коэффициент в размере 1,3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1222AB" w:rsidRPr="00DA2EF0" w:rsidRDefault="001222AB" w:rsidP="00DA2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22AB" w:rsidRPr="00DA2EF0" w:rsidRDefault="001222AB" w:rsidP="00DA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3. Формирование фонда оплаты труда</w:t>
      </w:r>
    </w:p>
    <w:p w:rsidR="001222AB" w:rsidRPr="00DA2EF0" w:rsidRDefault="001222AB" w:rsidP="00DA2EF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222AB" w:rsidRPr="00DA2EF0" w:rsidRDefault="001222AB" w:rsidP="00DA2E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3.1. </w:t>
      </w:r>
      <w:proofErr w:type="gramStart"/>
      <w:r w:rsidRPr="00DA2EF0">
        <w:rPr>
          <w:rFonts w:ascii="Times New Roman" w:eastAsia="Times New Roman" w:hAnsi="Times New Roman" w:cs="Times New Roman"/>
          <w:sz w:val="16"/>
          <w:szCs w:val="16"/>
        </w:rPr>
        <w:t>Размер оплаты труда</w:t>
      </w:r>
      <w:proofErr w:type="gramEnd"/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 главы не может превышать норматива формирования расходов на оплату труда выборных должностных лиц местного самоуправления, осуществляющих свои полномочия на постоянной основе, установленных постановлением Правительства Иркутской области.</w:t>
      </w:r>
    </w:p>
    <w:p w:rsidR="001222AB" w:rsidRPr="00DA2EF0" w:rsidRDefault="001222AB" w:rsidP="00DA2E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3.2. Фонд оплаты труда главы в расчете на календарный год формируется в соответствии с настоящим положением, с учетом районного коэффициента и процентной надбавки за работу в южных районах Иркутской области в соответствии федеральным и областным законодательством.</w:t>
      </w:r>
    </w:p>
    <w:p w:rsidR="001222AB" w:rsidRPr="00DA2EF0" w:rsidRDefault="001222AB" w:rsidP="00DA2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44B3E" w:rsidRPr="00DA2EF0" w:rsidRDefault="00044B3E" w:rsidP="00DA2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DA2EF0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 xml:space="preserve">Памятка: Профилактика гриппа и </w:t>
      </w:r>
      <w:proofErr w:type="spellStart"/>
      <w:r w:rsidRPr="00DA2EF0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коронавирусной</w:t>
      </w:r>
      <w:proofErr w:type="spellEnd"/>
      <w:r w:rsidRPr="00DA2EF0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 xml:space="preserve"> инфекции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br/>
      </w: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Вирусы гриппа и </w:t>
      </w:r>
      <w:proofErr w:type="spellStart"/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>коронавирусной</w:t>
      </w:r>
      <w:proofErr w:type="spellEnd"/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>сердечно-сосудистыми</w:t>
      </w:r>
      <w:proofErr w:type="gramEnd"/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заболеваниями), и с ослабленным иммунитетом.</w:t>
      </w:r>
    </w:p>
    <w:p w:rsidR="00044B3E" w:rsidRPr="00DA2EF0" w:rsidRDefault="00044B3E" w:rsidP="00DA2EF0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br/>
        <w:t>ПРАВИЛО    1. ЧАСТО МОЙТЕ РУКИ С МЫЛОМ</w:t>
      </w: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br/>
      </w: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Чистите и дезинфицируйте поверхности, используя бытовые моющие средства.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Гигиена рук - это важная мера профилактики распространения гриппа и </w:t>
      </w:r>
      <w:proofErr w:type="spellStart"/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>коронавирусной</w:t>
      </w:r>
      <w:proofErr w:type="spellEnd"/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Чистка и регулярная дезинфекция поверхностей (столов, дверных ручек, стульев, гаджетов и др.) удаляет вирусы. 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>ПРАВИЛО 2. СОБЛЮДАЙТЕ РАССТОЯНИЕ И ЭТИКЕТ</w:t>
      </w: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br/>
        <w:t xml:space="preserve">  </w:t>
      </w: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 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Вирусы передаются от больного человека к здоровому воздушно </w:t>
      </w:r>
      <w:proofErr w:type="gramStart"/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>-к</w:t>
      </w:r>
      <w:proofErr w:type="gramEnd"/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>апельным путем (при чихании, кашле), поэтому необходимо соблюдать расстояние не менее 1 метра от больных.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Избегайте трогать руками глаза, нос или рот. Вирус гриппа и </w:t>
      </w:r>
      <w:proofErr w:type="spellStart"/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>коронавирус</w:t>
      </w:r>
      <w:proofErr w:type="spellEnd"/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распространяются этими путями.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</w:t>
      </w:r>
      <w:proofErr w:type="gramStart"/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>Избегая</w:t>
      </w:r>
      <w:proofErr w:type="gramEnd"/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излишние поездки и посещения многолюдных мест, можно уменьшить риск заболевания.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br/>
        <w:t>ПРАВИЛО 3. ВЕДИТЕ ЗДОРОВЫЙ ОБРАЗ ЖИЗНИ</w:t>
      </w: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br/>
      </w: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044B3E" w:rsidRPr="00DA2EF0" w:rsidRDefault="00044B3E" w:rsidP="00DA2EF0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>ПРАВИЛО 4.  ЗАЩИЩАЙТЕ ОРГАНЫ ДЫХАНИЯ С ПОМОЩЬЮ МЕДИЦИНСКОЙ МАСКИ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> </w:t>
      </w: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Среди прочих сре</w:t>
      </w:r>
      <w:proofErr w:type="gramStart"/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>дств пр</w:t>
      </w:r>
      <w:proofErr w:type="gramEnd"/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Медицинские маски для защиты органов дыхания используют: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>- 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>- при уходе за больными острыми респираторными вирусными инфекциями;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>- при общении с лицами с признаками острой респираторной вирусной инфекции;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>- при рисках инфицирования другими инфекциями, передающимися воздушно-капельным путем.</w:t>
      </w:r>
    </w:p>
    <w:p w:rsidR="00044B3E" w:rsidRPr="00DA2EF0" w:rsidRDefault="00044B3E" w:rsidP="00DA2EF0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>КАК ПРАВИЛЬНО НОСИТЬ МАСКУ?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br/>
      </w: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Чтобы обезопасить себя от заражения, крайне важно правильно ее носить:</w:t>
      </w: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br/>
        <w:t>- маска должна тщательно закрепляться, плотно закрывать рот и нос, не оставляя зазоров;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>- влажную или отсыревшую маску следует сменить на новую, сухую;</w:t>
      </w: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br/>
        <w:t>- не используйте вторично одноразовую маску;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>- использованную одноразовую маску следует немедленно выбросить в отходы.</w:t>
      </w: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br/>
        <w:t> </w:t>
      </w: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proofErr w:type="gramStart"/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При уходе за больным, после окончания контакта с </w:t>
      </w: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>заболевшим, маску следует немедленно снять.</w:t>
      </w:r>
      <w:proofErr w:type="gramEnd"/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После снятия маски необходимо незамедлительно и тщательно вымыть руки.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Во время пребывания на улице полезно дышать свежим воздухом и маску надевать не стоит.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br/>
      </w: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br/>
        <w:t>ПРАВИЛО 5.  ЧТО ДЕЛАТЬ В СЛУЧАЕ ЗАБОЛЕВАНИЯ ГРИППОМ, КОРОНАВИРУСНОЙ ИНФЕКЦИЕЙ?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>Оставайтесь дома и срочно обращайтесь к врачу.</w:t>
      </w: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br/>
        <w:t>Следуйте предписаниям врача, соблюдайте постельный режим и пейте как можно больше жидкости.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</w:p>
    <w:p w:rsidR="00044B3E" w:rsidRPr="00DA2EF0" w:rsidRDefault="00044B3E" w:rsidP="00DA2EF0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В некоторых случаях могут быть симптомы желудочно-кишечных расстройств: тошнота, рвота, диарея.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КАКОВЫ ОСЛОЖНЕНИЯ          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Быстро начатое лечение способствует облегчению степени тяжести болезни.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ЧТО ДЕЛАТЬ ЕСЛИ В СЕМЬЕ КТО-ТО ЗАБОЛЕЛ ГРИППОМ/ </w:t>
      </w: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br/>
        <w:t> КОРОНАВИРУСНОЙ ИНФЕКЦИЕЙ?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Вызовите врача.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br/>
      </w: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br/>
      </w: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Часто проветривайте помещение.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Сохраняйте чистоту, как можно чаще мойте и дезинфицируйте поверхности бытовыми моющими средствами.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Часто мойте руки с мылом.</w:t>
      </w:r>
    </w:p>
    <w:p w:rsidR="00044B3E" w:rsidRPr="00DA2EF0" w:rsidRDefault="00044B3E" w:rsidP="00DA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Ухаживая за больным, прикрывайте рот и нос маской или другими защитными средствами (платком, шарфом и др.).</w:t>
      </w: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br/>
      </w: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Ухаживать за больным должен только один член семьи.</w:t>
      </w:r>
      <w:r w:rsidRPr="00DA2EF0">
        <w:rPr>
          <w:rFonts w:ascii="Times New Roman" w:eastAsia="Calibri" w:hAnsi="Times New Roman" w:cs="Times New Roman"/>
          <w:sz w:val="16"/>
          <w:szCs w:val="16"/>
          <w:lang w:eastAsia="en-US"/>
        </w:rPr>
        <w:br/>
        <w:t> </w:t>
      </w:r>
    </w:p>
    <w:p w:rsidR="00DA2EF0" w:rsidRDefault="00DA2EF0" w:rsidP="00DA2EF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DA2EF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</w:rPr>
        <w:t>Грипп,</w:t>
      </w:r>
      <w:r w:rsidRPr="00DA2EF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DA2EF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коронавирусная</w:t>
      </w:r>
      <w:proofErr w:type="spellEnd"/>
      <w:r w:rsidRPr="00DA2EF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инфекция и другие острые респираторные вирусные инфекции (ОРВИ)</w:t>
      </w:r>
    </w:p>
    <w:p w:rsidR="00DA2EF0" w:rsidRPr="00DA2EF0" w:rsidRDefault="00DA2EF0" w:rsidP="00DA2EF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</w:rPr>
      </w:pPr>
    </w:p>
    <w:p w:rsidR="00DA2EF0" w:rsidRPr="00DA2EF0" w:rsidRDefault="00DA2EF0" w:rsidP="00DA2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Cs/>
          <w:sz w:val="16"/>
          <w:szCs w:val="16"/>
        </w:rPr>
        <w:t xml:space="preserve">Грипп, </w:t>
      </w:r>
      <w:proofErr w:type="spellStart"/>
      <w:r w:rsidRPr="00DA2EF0">
        <w:rPr>
          <w:rFonts w:ascii="Times New Roman" w:eastAsia="Times New Roman" w:hAnsi="Times New Roman" w:cs="Times New Roman"/>
          <w:bCs/>
          <w:sz w:val="16"/>
          <w:szCs w:val="16"/>
        </w:rPr>
        <w:t>коронавирусная</w:t>
      </w:r>
      <w:proofErr w:type="spellEnd"/>
      <w:r w:rsidRPr="00DA2EF0">
        <w:rPr>
          <w:rFonts w:ascii="Times New Roman" w:eastAsia="Times New Roman" w:hAnsi="Times New Roman" w:cs="Times New Roman"/>
          <w:bCs/>
          <w:sz w:val="16"/>
          <w:szCs w:val="16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DA2EF0" w:rsidRPr="00DA2EF0" w:rsidRDefault="00DA2EF0" w:rsidP="00DA2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DA2EF0">
        <w:rPr>
          <w:rFonts w:ascii="Times New Roman" w:eastAsia="Times New Roman" w:hAnsi="Times New Roman" w:cs="Times New Roman"/>
          <w:sz w:val="16"/>
          <w:szCs w:val="16"/>
        </w:rPr>
        <w:t>коронавирусной</w:t>
      </w:r>
      <w:proofErr w:type="spellEnd"/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 инфекции и других ОРВИ победить их до сих пор не удается.</w:t>
      </w:r>
    </w:p>
    <w:p w:rsidR="00DA2EF0" w:rsidRPr="00DA2EF0" w:rsidRDefault="00DA2EF0" w:rsidP="00DA2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Ежегодно от осложнений гриппа погибают тысячи человек.</w:t>
      </w:r>
    </w:p>
    <w:p w:rsidR="00DA2EF0" w:rsidRDefault="00DA2EF0" w:rsidP="00DA2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Это связано с тем, что вирусы, прежде всего вирусы гриппа и </w:t>
      </w:r>
      <w:proofErr w:type="spellStart"/>
      <w:r w:rsidRPr="00DA2EF0">
        <w:rPr>
          <w:rFonts w:ascii="Times New Roman" w:eastAsia="Times New Roman" w:hAnsi="Times New Roman" w:cs="Times New Roman"/>
          <w:sz w:val="16"/>
          <w:szCs w:val="16"/>
        </w:rPr>
        <w:t>коронавирусы</w:t>
      </w:r>
      <w:proofErr w:type="spellEnd"/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 обладают способностью менять свою структуру и мутировавший вирус, способен поражать человека вновь. Так, переболевший гриппом человек имеет хороший иммунный барьер, </w:t>
      </w:r>
      <w:proofErr w:type="gramStart"/>
      <w:r w:rsidRPr="00DA2EF0">
        <w:rPr>
          <w:rFonts w:ascii="Times New Roman" w:eastAsia="Times New Roman" w:hAnsi="Times New Roman" w:cs="Times New Roman"/>
          <w:sz w:val="16"/>
          <w:szCs w:val="16"/>
        </w:rPr>
        <w:t>но</w:t>
      </w:r>
      <w:proofErr w:type="gramEnd"/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DA2EF0" w:rsidRPr="00DA2EF0" w:rsidRDefault="00DA2EF0" w:rsidP="00DA2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A2EF0" w:rsidRPr="00DA2EF0" w:rsidRDefault="00DA2EF0" w:rsidP="00DA2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bCs/>
          <w:sz w:val="16"/>
          <w:szCs w:val="16"/>
        </w:rPr>
        <w:t>Для кого наиболее опасна встреча с вирусом?</w:t>
      </w:r>
    </w:p>
    <w:p w:rsidR="00DA2EF0" w:rsidRPr="00DA2EF0" w:rsidRDefault="00DA2EF0" w:rsidP="00DA2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DA2EF0">
        <w:rPr>
          <w:rFonts w:ascii="Times New Roman" w:eastAsia="Times New Roman" w:hAnsi="Times New Roman" w:cs="Times New Roman"/>
          <w:sz w:val="16"/>
          <w:szCs w:val="16"/>
        </w:rPr>
        <w:t>также, как</w:t>
      </w:r>
      <w:proofErr w:type="gramEnd"/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DA2EF0" w:rsidRPr="00DA2EF0" w:rsidRDefault="00DA2EF0" w:rsidP="00DA2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bCs/>
          <w:sz w:val="16"/>
          <w:szCs w:val="16"/>
        </w:rPr>
        <w:t>Группы риска</w:t>
      </w:r>
    </w:p>
    <w:p w:rsidR="00DA2EF0" w:rsidRPr="00DA2EF0" w:rsidRDefault="00DA2EF0" w:rsidP="00DA2EF0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Дети</w:t>
      </w:r>
    </w:p>
    <w:p w:rsidR="00DA2EF0" w:rsidRPr="00DA2EF0" w:rsidRDefault="00DA2EF0" w:rsidP="00DA2EF0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lastRenderedPageBreak/>
        <w:t>Люди старше 60 лет</w:t>
      </w:r>
    </w:p>
    <w:p w:rsidR="00DA2EF0" w:rsidRPr="00DA2EF0" w:rsidRDefault="00DA2EF0" w:rsidP="00DA2EF0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Люди с хроническими заболеваниями легких (бронхиальная астма, хроническая </w:t>
      </w:r>
      <w:proofErr w:type="spellStart"/>
      <w:r w:rsidRPr="00DA2EF0">
        <w:rPr>
          <w:rFonts w:ascii="Times New Roman" w:eastAsia="Times New Roman" w:hAnsi="Times New Roman" w:cs="Times New Roman"/>
          <w:sz w:val="16"/>
          <w:szCs w:val="16"/>
        </w:rPr>
        <w:t>обструктивная</w:t>
      </w:r>
      <w:proofErr w:type="spellEnd"/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 болезнь легких)</w:t>
      </w:r>
    </w:p>
    <w:p w:rsidR="00DA2EF0" w:rsidRPr="00DA2EF0" w:rsidRDefault="00DA2EF0" w:rsidP="00DA2EF0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Люди с хроническими заболеваниями </w:t>
      </w:r>
      <w:proofErr w:type="gramStart"/>
      <w:r w:rsidRPr="00DA2EF0">
        <w:rPr>
          <w:rFonts w:ascii="Times New Roman" w:eastAsia="Times New Roman" w:hAnsi="Times New Roman" w:cs="Times New Roman"/>
          <w:sz w:val="16"/>
          <w:szCs w:val="16"/>
        </w:rPr>
        <w:t>сердечно-сосудистой</w:t>
      </w:r>
      <w:proofErr w:type="gramEnd"/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 системы (врожденные пороки сердца, ишемическая болезнь сердца, сердечная недостаточность)</w:t>
      </w:r>
    </w:p>
    <w:p w:rsidR="00DA2EF0" w:rsidRPr="00DA2EF0" w:rsidRDefault="00DA2EF0" w:rsidP="00DA2EF0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Беременные женщины</w:t>
      </w:r>
    </w:p>
    <w:p w:rsidR="00DA2EF0" w:rsidRPr="00DA2EF0" w:rsidRDefault="00DA2EF0" w:rsidP="00DA2EF0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Медицинские работники</w:t>
      </w:r>
    </w:p>
    <w:p w:rsidR="00DA2EF0" w:rsidRPr="00DA2EF0" w:rsidRDefault="00DA2EF0" w:rsidP="00DA2EF0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Работники общественного транспорта, предприятий общественного питания</w:t>
      </w:r>
    </w:p>
    <w:p w:rsidR="00DA2EF0" w:rsidRPr="00DA2EF0" w:rsidRDefault="00DA2EF0" w:rsidP="00DA2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bCs/>
          <w:sz w:val="16"/>
          <w:szCs w:val="16"/>
        </w:rPr>
        <w:t>Каким образом происходит заражение?</w:t>
      </w:r>
    </w:p>
    <w:p w:rsidR="00DA2EF0" w:rsidRPr="00DA2EF0" w:rsidRDefault="00DA2EF0" w:rsidP="00DA2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Инфекция передается от больного человека </w:t>
      </w:r>
      <w:proofErr w:type="gramStart"/>
      <w:r w:rsidRPr="00DA2EF0">
        <w:rPr>
          <w:rFonts w:ascii="Times New Roman" w:eastAsia="Times New Roman" w:hAnsi="Times New Roman" w:cs="Times New Roman"/>
          <w:sz w:val="16"/>
          <w:szCs w:val="16"/>
        </w:rPr>
        <w:t>здоровому</w:t>
      </w:r>
      <w:proofErr w:type="gramEnd"/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DA2EF0" w:rsidRPr="00DA2EF0" w:rsidRDefault="00DA2EF0" w:rsidP="00DA2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bCs/>
          <w:sz w:val="16"/>
          <w:szCs w:val="16"/>
        </w:rPr>
        <w:t>Симптомы</w:t>
      </w:r>
    </w:p>
    <w:p w:rsidR="00DA2EF0" w:rsidRPr="00DA2EF0" w:rsidRDefault="00DA2EF0" w:rsidP="00DA2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DA2EF0" w:rsidRPr="00DA2EF0" w:rsidRDefault="00DA2EF0" w:rsidP="00DA2EF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Повышение температуры </w:t>
      </w:r>
    </w:p>
    <w:p w:rsidR="00DA2EF0" w:rsidRPr="00DA2EF0" w:rsidRDefault="00DA2EF0" w:rsidP="00DA2EF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Озноб, общее недомогание, слабость головная боль, боли в мышцах </w:t>
      </w:r>
    </w:p>
    <w:p w:rsidR="00DA2EF0" w:rsidRPr="00DA2EF0" w:rsidRDefault="00DA2EF0" w:rsidP="00DA2EF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Снижение аппетита, </w:t>
      </w:r>
      <w:proofErr w:type="gramStart"/>
      <w:r w:rsidRPr="00DA2EF0">
        <w:rPr>
          <w:rFonts w:ascii="Times New Roman" w:eastAsia="Times New Roman" w:hAnsi="Times New Roman" w:cs="Times New Roman"/>
          <w:sz w:val="16"/>
          <w:szCs w:val="16"/>
        </w:rPr>
        <w:t>возможны</w:t>
      </w:r>
      <w:proofErr w:type="gramEnd"/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 тошнота и рвота</w:t>
      </w:r>
    </w:p>
    <w:p w:rsidR="00DA2EF0" w:rsidRPr="00DA2EF0" w:rsidRDefault="00DA2EF0" w:rsidP="00DA2EF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Конъюнктивит (возможно)</w:t>
      </w:r>
    </w:p>
    <w:p w:rsidR="00DA2EF0" w:rsidRPr="00DA2EF0" w:rsidRDefault="00DA2EF0" w:rsidP="00DA2EF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Понос (возможно)</w:t>
      </w:r>
    </w:p>
    <w:p w:rsidR="00DA2EF0" w:rsidRPr="00DA2EF0" w:rsidRDefault="00DA2EF0" w:rsidP="00DA2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В среднем, болезнь длится около 5 дней. Если температура держится дольше, возможно, возникли осложнения.</w:t>
      </w:r>
    </w:p>
    <w:p w:rsidR="00DA2EF0" w:rsidRPr="00DA2EF0" w:rsidRDefault="00DA2EF0" w:rsidP="00DA2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bCs/>
          <w:sz w:val="16"/>
          <w:szCs w:val="16"/>
        </w:rPr>
        <w:t>Осложнения</w:t>
      </w:r>
    </w:p>
    <w:p w:rsidR="00DA2EF0" w:rsidRPr="00DA2EF0" w:rsidRDefault="00DA2EF0" w:rsidP="00DA2EF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Пневмония </w:t>
      </w:r>
    </w:p>
    <w:p w:rsidR="00DA2EF0" w:rsidRPr="00DA2EF0" w:rsidRDefault="00DA2EF0" w:rsidP="00DA2EF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Энцефалит, менингит</w:t>
      </w:r>
    </w:p>
    <w:p w:rsidR="00DA2EF0" w:rsidRPr="00DA2EF0" w:rsidRDefault="00DA2EF0" w:rsidP="00DA2EF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Осложнения беременности, развитие патологии плода</w:t>
      </w:r>
    </w:p>
    <w:p w:rsidR="00DA2EF0" w:rsidRPr="00DA2EF0" w:rsidRDefault="00DA2EF0" w:rsidP="00DA2EF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Обострение хронических заболеваний</w:t>
      </w:r>
    </w:p>
    <w:p w:rsidR="00DA2EF0" w:rsidRPr="00DA2EF0" w:rsidRDefault="00DA2EF0" w:rsidP="00DA2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Лечение заболевания проводится под контролем врача, который только после осмотра пациента назначает схему лечения и </w:t>
      </w:r>
      <w:r w:rsidRPr="00DA2EF0">
        <w:rPr>
          <w:rFonts w:ascii="Times New Roman" w:eastAsia="Times New Roman" w:hAnsi="Times New Roman" w:cs="Times New Roman"/>
          <w:sz w:val="16"/>
          <w:szCs w:val="16"/>
        </w:rPr>
        <w:lastRenderedPageBreak/>
        <w:t>дает другие рекомендации. Заболевший должен соблюдать постельный режим, полноценно питаться и пить больше жидкости.</w:t>
      </w:r>
    </w:p>
    <w:p w:rsidR="00DA2EF0" w:rsidRPr="00DA2EF0" w:rsidRDefault="00DA2EF0" w:rsidP="00DA2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Антибиотики </w:t>
      </w:r>
    </w:p>
    <w:p w:rsidR="00DA2EF0" w:rsidRPr="00DA2EF0" w:rsidRDefault="00DA2EF0" w:rsidP="00DA2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Принимать антибиотики в первые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DA2EF0">
        <w:rPr>
          <w:rFonts w:ascii="Times New Roman" w:eastAsia="Times New Roman" w:hAnsi="Times New Roman" w:cs="Times New Roman"/>
          <w:sz w:val="16"/>
          <w:szCs w:val="16"/>
        </w:rPr>
        <w:t>й-</w:t>
      </w:r>
      <w:proofErr w:type="gramEnd"/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 опасно и бесполезно.</w:t>
      </w:r>
    </w:p>
    <w:p w:rsidR="00DA2EF0" w:rsidRPr="00DA2EF0" w:rsidRDefault="00DA2EF0" w:rsidP="00DA2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Заболевший человек должен оставаться дома и не создавать угрозу заражения окружающих.</w:t>
      </w:r>
    </w:p>
    <w:p w:rsidR="00DA2EF0" w:rsidRPr="00DA2EF0" w:rsidRDefault="00DA2EF0" w:rsidP="00DA2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bCs/>
          <w:sz w:val="16"/>
          <w:szCs w:val="16"/>
        </w:rPr>
        <w:t>Профилактика</w:t>
      </w:r>
    </w:p>
    <w:p w:rsidR="00DA2EF0" w:rsidRPr="00DA2EF0" w:rsidRDefault="00DA2EF0" w:rsidP="00DA2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A2EF0" w:rsidRPr="00DA2EF0" w:rsidRDefault="00DA2EF0" w:rsidP="00DA2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DA2EF0" w:rsidRPr="00DA2EF0" w:rsidRDefault="00DA2EF0" w:rsidP="00DA2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Вакцины против большинства возбудителей острых респираторных вирусных инфекций не разработаны.</w:t>
      </w:r>
    </w:p>
    <w:p w:rsidR="00DA2EF0" w:rsidRPr="00DA2EF0" w:rsidRDefault="00DA2EF0" w:rsidP="00DA2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b/>
          <w:bCs/>
          <w:sz w:val="16"/>
          <w:szCs w:val="16"/>
        </w:rPr>
        <w:t>Универсальные меры профилактики</w:t>
      </w:r>
    </w:p>
    <w:p w:rsidR="00DA2EF0" w:rsidRPr="00DA2EF0" w:rsidRDefault="00DA2EF0" w:rsidP="00DA2EF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Часто и тщательно мойте руки</w:t>
      </w:r>
    </w:p>
    <w:p w:rsidR="00DA2EF0" w:rsidRPr="00DA2EF0" w:rsidRDefault="00DA2EF0" w:rsidP="00DA2EF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Избегайте контактов с кашляющими людьми</w:t>
      </w:r>
    </w:p>
    <w:p w:rsidR="00DA2EF0" w:rsidRPr="00DA2EF0" w:rsidRDefault="00DA2EF0" w:rsidP="00DA2EF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Придерживайтесь здорового образа жизни (сон, здоровая пища, физическая активность)</w:t>
      </w:r>
    </w:p>
    <w:p w:rsidR="00DA2EF0" w:rsidRPr="00DA2EF0" w:rsidRDefault="00DA2EF0" w:rsidP="00DA2EF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Пейте больше жидкости</w:t>
      </w:r>
    </w:p>
    <w:p w:rsidR="00DA2EF0" w:rsidRPr="00DA2EF0" w:rsidRDefault="00DA2EF0" w:rsidP="00DA2EF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Регулярно проветривайте и увлажняйте воздух в помещении, в котором находитесь</w:t>
      </w:r>
    </w:p>
    <w:p w:rsidR="00DA2EF0" w:rsidRPr="00DA2EF0" w:rsidRDefault="00DA2EF0" w:rsidP="00DA2EF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Реже бывайте в людных местах</w:t>
      </w:r>
    </w:p>
    <w:p w:rsidR="00DA2EF0" w:rsidRPr="00DA2EF0" w:rsidRDefault="00DA2EF0" w:rsidP="00DA2EF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 xml:space="preserve">Используйте маску, когда находитесь в транспорте или в людных местах  </w:t>
      </w:r>
    </w:p>
    <w:p w:rsidR="00DA2EF0" w:rsidRPr="00DA2EF0" w:rsidRDefault="00DA2EF0" w:rsidP="00DA2EF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Избегайте объятий, поцелуев и рукопожатий при встречах</w:t>
      </w:r>
    </w:p>
    <w:p w:rsidR="00DA2EF0" w:rsidRPr="00DA2EF0" w:rsidRDefault="00DA2EF0" w:rsidP="00DA2EF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2EF0">
        <w:rPr>
          <w:rFonts w:ascii="Times New Roman" w:eastAsia="Times New Roman" w:hAnsi="Times New Roman" w:cs="Times New Roman"/>
          <w:sz w:val="16"/>
          <w:szCs w:val="16"/>
        </w:rPr>
        <w:t>Не трогайте лицо, глаза, нос немытыми руками</w:t>
      </w:r>
    </w:p>
    <w:p w:rsidR="00DA2EF0" w:rsidRPr="00DA2EF0" w:rsidRDefault="00DA2EF0" w:rsidP="00DA2E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  <w:sectPr w:rsidR="00DA2EF0" w:rsidRPr="00DA2EF0" w:rsidSect="00DA2EF0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  <w:r w:rsidRPr="00DA2EF0">
        <w:rPr>
          <w:rFonts w:ascii="Times New Roman" w:eastAsia="Times New Roman" w:hAnsi="Times New Roman" w:cs="Times New Roman"/>
          <w:b/>
          <w:bCs/>
          <w:sz w:val="16"/>
          <w:szCs w:val="16"/>
        </w:rPr>
        <w:t>При первых признаках вирусной инфекции – обратитесь к врачу!</w:t>
      </w:r>
    </w:p>
    <w:p w:rsidR="006931EB" w:rsidRPr="006931EB" w:rsidRDefault="006931EB" w:rsidP="00DA2E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6131F1" w:rsidRPr="00CF583C" w:rsidRDefault="006131F1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222AB" w:rsidRDefault="001222AB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  <w:sectPr w:rsidR="00DA2EF0" w:rsidSect="001222AB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  <w:bookmarkStart w:id="0" w:name="_GoBack"/>
      <w:bookmarkEnd w:id="0"/>
    </w:p>
    <w:p w:rsidR="006131F1" w:rsidRPr="00CF583C" w:rsidRDefault="006131F1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A2D04" w:rsidRPr="00E97C6B" w:rsidRDefault="004A2D04" w:rsidP="00E97C6B">
      <w:pPr>
        <w:spacing w:after="0" w:line="240" w:lineRule="auto"/>
        <w:rPr>
          <w:rFonts w:ascii="Times New Roman" w:hAnsi="Times New Roman" w:cs="Times New Roman"/>
          <w:sz w:val="14"/>
          <w:szCs w:val="14"/>
        </w:rPr>
        <w:sectPr w:rsidR="004A2D04" w:rsidRPr="00E97C6B" w:rsidSect="00CF583C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4A2D04" w:rsidRDefault="004A2D0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A2D04" w:rsidRDefault="004A2D0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4A2D04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печатного средства: Иркутская область Нижнеудинский район, п. Замзор, ул. Рабочая, 5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типографии: Иркутская область Нижнеудинский район, п. Замзор, ул. Рабочая, 5. 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№ </w:t>
      </w:r>
      <w:r w:rsidR="00DA2EF0">
        <w:rPr>
          <w:rFonts w:ascii="Times New Roman" w:hAnsi="Times New Roman" w:cs="Times New Roman"/>
          <w:sz w:val="18"/>
          <w:szCs w:val="18"/>
        </w:rPr>
        <w:t>2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BD1021" w:rsidRP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="00160317">
        <w:rPr>
          <w:rFonts w:ascii="Times New Roman" w:hAnsi="Times New Roman" w:cs="Times New Roman"/>
          <w:sz w:val="18"/>
          <w:szCs w:val="18"/>
        </w:rPr>
        <w:t>09</w:t>
      </w:r>
      <w:r w:rsidRPr="00482340">
        <w:rPr>
          <w:rFonts w:ascii="Times New Roman" w:hAnsi="Times New Roman" w:cs="Times New Roman"/>
          <w:sz w:val="18"/>
          <w:szCs w:val="18"/>
        </w:rPr>
        <w:t>:</w:t>
      </w:r>
      <w:r w:rsidR="00DA2EF0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5</w:t>
      </w:r>
    </w:p>
    <w:sectPr w:rsidR="00BD1021" w:rsidRPr="006931EB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AB" w:rsidRDefault="001222AB" w:rsidP="0015601B">
      <w:pPr>
        <w:spacing w:after="0" w:line="240" w:lineRule="auto"/>
      </w:pPr>
      <w:r>
        <w:separator/>
      </w:r>
    </w:p>
  </w:endnote>
  <w:endnote w:type="continuationSeparator" w:id="0">
    <w:p w:rsidR="001222AB" w:rsidRDefault="001222AB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AB" w:rsidRDefault="001222AB" w:rsidP="0015601B">
      <w:pPr>
        <w:spacing w:after="0" w:line="240" w:lineRule="auto"/>
      </w:pPr>
      <w:r>
        <w:separator/>
      </w:r>
    </w:p>
  </w:footnote>
  <w:footnote w:type="continuationSeparator" w:id="0">
    <w:p w:rsidR="001222AB" w:rsidRDefault="001222AB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86038916"/>
    </w:sdtPr>
    <w:sdtEndPr>
      <w:rPr>
        <w:rFonts w:asciiTheme="minorHAnsi" w:hAnsiTheme="minorHAnsi" w:cstheme="minorBidi"/>
        <w:sz w:val="22"/>
        <w:szCs w:val="22"/>
      </w:rPr>
    </w:sdtEndPr>
    <w:sdtContent>
      <w:p w:rsidR="001222AB" w:rsidRPr="006E7F2E" w:rsidRDefault="001222AB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2EF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>
          <w:rPr>
            <w:rFonts w:ascii="Times New Roman" w:hAnsi="Times New Roman" w:cs="Times New Roman"/>
            <w:sz w:val="28"/>
            <w:szCs w:val="28"/>
          </w:rPr>
          <w:t>30 января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</w:t>
        </w:r>
        <w:r>
          <w:rPr>
            <w:rFonts w:ascii="Times New Roman" w:hAnsi="Times New Roman" w:cs="Times New Roman"/>
            <w:sz w:val="28"/>
            <w:szCs w:val="28"/>
          </w:rPr>
          <w:t>20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1222AB" w:rsidRDefault="001222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AB" w:rsidRDefault="00DA2EF0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9.75pt;height:108.7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1222AB">
      <w:t xml:space="preserve">                </w:t>
    </w:r>
    <w:r>
      <w:pict>
        <v:shape id="_x0000_i1026" type="#_x0000_t136" style="width:229.6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1222AB" w:rsidRPr="00B47541" w:rsidRDefault="001222AB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30 января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A10465C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3AD03AA"/>
    <w:multiLevelType w:val="hybridMultilevel"/>
    <w:tmpl w:val="5426B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0565A"/>
    <w:multiLevelType w:val="hybridMultilevel"/>
    <w:tmpl w:val="676279C2"/>
    <w:lvl w:ilvl="0" w:tplc="A44A54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44D431AE"/>
    <w:multiLevelType w:val="hybridMultilevel"/>
    <w:tmpl w:val="22D6C7D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16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10"/>
  </w:num>
  <w:num w:numId="7">
    <w:abstractNumId w:val="15"/>
  </w:num>
  <w:num w:numId="8">
    <w:abstractNumId w:val="13"/>
  </w:num>
  <w:num w:numId="9">
    <w:abstractNumId w:val="1"/>
  </w:num>
  <w:num w:numId="10">
    <w:abstractNumId w:val="2"/>
  </w:num>
  <w:num w:numId="11">
    <w:abstractNumId w:val="2"/>
  </w:num>
  <w:num w:numId="1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19"/>
  </w:num>
  <w:num w:numId="19">
    <w:abstractNumId w:val="11"/>
  </w:num>
  <w:num w:numId="20">
    <w:abstractNumId w:val="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44B3E"/>
    <w:rsid w:val="000B292C"/>
    <w:rsid w:val="001222AB"/>
    <w:rsid w:val="001222CE"/>
    <w:rsid w:val="001418D0"/>
    <w:rsid w:val="00155D3B"/>
    <w:rsid w:val="0015601B"/>
    <w:rsid w:val="00160317"/>
    <w:rsid w:val="001659A6"/>
    <w:rsid w:val="0019335E"/>
    <w:rsid w:val="001A40D0"/>
    <w:rsid w:val="001B4C70"/>
    <w:rsid w:val="0021415A"/>
    <w:rsid w:val="00240CE7"/>
    <w:rsid w:val="003315A8"/>
    <w:rsid w:val="003346B3"/>
    <w:rsid w:val="00385F9E"/>
    <w:rsid w:val="003E4555"/>
    <w:rsid w:val="00410E23"/>
    <w:rsid w:val="00446C03"/>
    <w:rsid w:val="00447122"/>
    <w:rsid w:val="00476809"/>
    <w:rsid w:val="00485380"/>
    <w:rsid w:val="004A2D04"/>
    <w:rsid w:val="00503FAF"/>
    <w:rsid w:val="005141E4"/>
    <w:rsid w:val="00542E54"/>
    <w:rsid w:val="0054593B"/>
    <w:rsid w:val="00556AC5"/>
    <w:rsid w:val="005C2BF3"/>
    <w:rsid w:val="006131F1"/>
    <w:rsid w:val="006931EB"/>
    <w:rsid w:val="006C154D"/>
    <w:rsid w:val="006C25E0"/>
    <w:rsid w:val="006E7F2E"/>
    <w:rsid w:val="0079211E"/>
    <w:rsid w:val="007C4240"/>
    <w:rsid w:val="007C761A"/>
    <w:rsid w:val="007D74B1"/>
    <w:rsid w:val="00803BA7"/>
    <w:rsid w:val="00805601"/>
    <w:rsid w:val="00820FAE"/>
    <w:rsid w:val="00855782"/>
    <w:rsid w:val="008C4F94"/>
    <w:rsid w:val="008F0FC4"/>
    <w:rsid w:val="008F539C"/>
    <w:rsid w:val="00920349"/>
    <w:rsid w:val="00950601"/>
    <w:rsid w:val="009B098B"/>
    <w:rsid w:val="009D5BB1"/>
    <w:rsid w:val="00A16B0A"/>
    <w:rsid w:val="00A20F15"/>
    <w:rsid w:val="00A4683C"/>
    <w:rsid w:val="00A95B5C"/>
    <w:rsid w:val="00AB3FE2"/>
    <w:rsid w:val="00AD40B5"/>
    <w:rsid w:val="00AF56AB"/>
    <w:rsid w:val="00B06C48"/>
    <w:rsid w:val="00B10921"/>
    <w:rsid w:val="00B433BF"/>
    <w:rsid w:val="00B47541"/>
    <w:rsid w:val="00B81CC0"/>
    <w:rsid w:val="00BD1021"/>
    <w:rsid w:val="00C46256"/>
    <w:rsid w:val="00CC3F0F"/>
    <w:rsid w:val="00CE1FB3"/>
    <w:rsid w:val="00CE4201"/>
    <w:rsid w:val="00CF583C"/>
    <w:rsid w:val="00D2073C"/>
    <w:rsid w:val="00D60714"/>
    <w:rsid w:val="00DA2EF0"/>
    <w:rsid w:val="00DB39F2"/>
    <w:rsid w:val="00E25F79"/>
    <w:rsid w:val="00E82A0F"/>
    <w:rsid w:val="00E97C6B"/>
    <w:rsid w:val="00EA298B"/>
    <w:rsid w:val="00EB0118"/>
    <w:rsid w:val="00ED08FF"/>
    <w:rsid w:val="00F0168B"/>
    <w:rsid w:val="00F1214F"/>
    <w:rsid w:val="00F31403"/>
    <w:rsid w:val="00F41F1C"/>
    <w:rsid w:val="00F65184"/>
    <w:rsid w:val="00F74D4D"/>
    <w:rsid w:val="00FA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22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qFormat/>
    <w:rsid w:val="003315A8"/>
    <w:pPr>
      <w:spacing w:after="0" w:line="240" w:lineRule="auto"/>
    </w:pPr>
  </w:style>
  <w:style w:type="character" w:customStyle="1" w:styleId="30">
    <w:name w:val="Основной текст (3)_"/>
    <w:basedOn w:val="a0"/>
    <w:link w:val="31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CE2305018CDF7F18EAFBC084ECE1105A35973FD98C074C4E2BF3D57E0JFp8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E2305018CDF7F18EAFBC084ECE1105A35A72FB9BCC74C4E2BF3D57E0JFp8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6A49B24B71B53A1E78BA848372B9E315F8BD77262A12D8559971207BB0fB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22656F3CE064EF8BE856BE9DBC60521692B22BAC3835D65EDE33FF5BAEl9C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CE2305018CDF7F18EAFBC084ECE1105A55973FD9BCE29CEEAE63155JE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51C1-39C4-4167-9FD1-3FC6B5D9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5974</Words>
  <Characters>34052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34</cp:revision>
  <cp:lastPrinted>2019-02-08T03:02:00Z</cp:lastPrinted>
  <dcterms:created xsi:type="dcterms:W3CDTF">2016-12-28T12:09:00Z</dcterms:created>
  <dcterms:modified xsi:type="dcterms:W3CDTF">2020-02-10T02:00:00Z</dcterms:modified>
</cp:coreProperties>
</file>