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C" w:rsidRDefault="0014600C" w:rsidP="00E80D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4600C" w:rsidSect="008D38B7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06.11.2019 г. № 88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z w:val="16"/>
          <w:szCs w:val="16"/>
        </w:rPr>
        <w:t xml:space="preserve">О РАБОЧЕЙ ГРУППЕ И ПЛАНЕ МЕРОПРИЯТИЙ ПО ОКАЗАНИЮ СОДЕЙСТВИЯ ИЗБИРАТЕЛЬНЫМ КОМИССИЯМ В ОРГАНИЗАЦИИ ПОДГОТОВКИ И ПРОВЕДЕНИЯ МУНИЦИПАЛЬНЫХ ВЫБОРОВ 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z w:val="16"/>
          <w:szCs w:val="16"/>
        </w:rPr>
        <w:t>22 ДЕКАБРЯ 2019 ГОДА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>В целях оказания содействия избирательным комиссиям в организации подготовки и проведения выборов мэра муниципального образования «Нижнеудинский район» 22 декабря 2019 года (далее по тексту – муниципальные выборы 22 декабря 2019 года),</w:t>
      </w: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>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proofErr w:type="gram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8 статьи 26 Закона Иркутской области</w:t>
      </w: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>от 11 ноября 2011 года</w:t>
      </w: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>№ 116 - ОЗ «О муниципальных выборах в Иркутской области»,</w:t>
      </w: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руководствуясь статьей 40 Устава Замзорского  муниципального образования, администрация Замзорского муниципального образования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caps/>
          <w:sz w:val="16"/>
          <w:szCs w:val="16"/>
        </w:rPr>
        <w:t>ПОСТАНОВЛЯЕТ: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1. Создать на период подготовки и проведения муниципальных выборов 22 декабря 2019 года рабочую группу по оказанию содействия избирательным комиссиям согласно Приложению № 1.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2. Утвердить план мероприятий по оказанию содействия избирательным комиссиям в организации подготовки и проведения муниципальных выборов 22 декабря 2019 года (Приложение № 2).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 Замзорского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Утверждено постановлением 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главы Замзорского МО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№ 88 от 06.11.2019 г.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Состав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рабочей группы по оказанию содействия избирательным комиссиям в организации подготовки и проведения муниципальных выборов 22 декабря 2019 года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Бурмакина Елена Викторовна – глава  Замзорского муниципального образования.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Вершинина Оксана Владимировна – главный специалист администрации Замзорского муниципального образования.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 – ведущий специалист администрации Замзорского муниципального образования.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Николаева Ольга Александровна – специалист 1–й категории администрации Замзорского муниципального образования.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2 –й категории администрации Замзорского муниципального образования.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Корчагина Наталья Викторовна – директор МКОУ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Замзорской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средней общеобразовательной школы.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Токарева Ольга Владимировна – санитарка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Загорьевского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ФАП.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Гринь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Елена Васильевна – директор Первомайского сельского клуба.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556807">
        <w:rPr>
          <w:rFonts w:ascii="Times New Roman" w:eastAsia="Times New Roman" w:hAnsi="Times New Roman" w:cs="Times New Roman"/>
          <w:sz w:val="12"/>
          <w:szCs w:val="12"/>
        </w:rPr>
        <w:lastRenderedPageBreak/>
        <w:t>Приложение № 2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556807">
        <w:rPr>
          <w:rFonts w:ascii="Times New Roman" w:eastAsia="Times New Roman" w:hAnsi="Times New Roman" w:cs="Times New Roman"/>
          <w:sz w:val="12"/>
          <w:szCs w:val="12"/>
        </w:rPr>
        <w:t xml:space="preserve">Утверждено постановлением 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556807">
        <w:rPr>
          <w:rFonts w:ascii="Times New Roman" w:eastAsia="Times New Roman" w:hAnsi="Times New Roman" w:cs="Times New Roman"/>
          <w:sz w:val="12"/>
          <w:szCs w:val="12"/>
        </w:rPr>
        <w:t>главы Замзорского МО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556807">
        <w:rPr>
          <w:rFonts w:ascii="Times New Roman" w:eastAsia="Times New Roman" w:hAnsi="Times New Roman" w:cs="Times New Roman"/>
          <w:sz w:val="12"/>
          <w:szCs w:val="12"/>
        </w:rPr>
        <w:t>№ 88 от 06.11.2019 г.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56807">
        <w:rPr>
          <w:rFonts w:ascii="Times New Roman" w:eastAsia="Times New Roman" w:hAnsi="Times New Roman" w:cs="Times New Roman"/>
          <w:sz w:val="12"/>
          <w:szCs w:val="12"/>
        </w:rPr>
        <w:t>ПЛАН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56807">
        <w:rPr>
          <w:rFonts w:ascii="Times New Roman" w:eastAsia="Times New Roman" w:hAnsi="Times New Roman" w:cs="Times New Roman"/>
          <w:sz w:val="12"/>
          <w:szCs w:val="12"/>
        </w:rPr>
        <w:t>мероприятий по оказанию содействия избирательным комиссиям в организации подготовки и проведения муниципальных выборов 22 декабря 2019 года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134"/>
      </w:tblGrid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Содержание мероприятия в соответствии с законодательством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исполнения</w:t>
            </w:r>
          </w:p>
          <w:p w:rsidR="00556807" w:rsidRPr="00556807" w:rsidRDefault="00556807" w:rsidP="0055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56807" w:rsidRPr="00556807" w:rsidRDefault="00556807" w:rsidP="0055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56807" w:rsidRPr="00556807" w:rsidRDefault="00556807" w:rsidP="0055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Органы и лица, реализующие мероприятия в соответствии с законодательством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Рассмотреть возможность обеспечения оборудованием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До 22.12.2019 г.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  <w:tab w:val="left" w:pos="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Администрация Замзорского МО, </w:t>
            </w:r>
          </w:p>
          <w:p w:rsidR="00556807" w:rsidRPr="00556807" w:rsidRDefault="00556807" w:rsidP="00556807">
            <w:pPr>
              <w:tabs>
                <w:tab w:val="left" w:pos="0"/>
                <w:tab w:val="left" w:pos="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МКОУ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Замзорская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После их формирования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Директор МКОУ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Замзорской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Заведующая 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Первомайским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СК,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санитарка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Загорьевского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ФАП.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сведений об избирателях в соответствующие избирательные комиссии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Сразу после назначения дня голосования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на безвозмездной основе помещений для голосования в распоряжение участковых избирательных комиссий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В соответствии с законодательством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Директор МКОУ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Замзорской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Заведующая 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Первомайским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СК,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санитарка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Загорьевского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ФАП.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на безвозмездной основе необходимых помещений для избирательных комиссий, в том числе для хранения избирательной документации до передачи ее в архив либо до ее уничтожения по истечении сроков хранения, установленных законодательством.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Весь период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МО,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Директор МКОУ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Замзорской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Заведующая 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Первомайским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СК, санитарка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Загорьевского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ФАП.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6.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избирательным комиссиям на безвозмездной основе транспортных средств, сре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дств св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язи, сейфов для хранения избирательной документации, технического оборудования.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Весь период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МО,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Директор МКОУ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Замзорской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Заведующая 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Первомайским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СК, санитарка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Загорьевского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ФАП.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7.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материалов.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позднее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01.12.2019 г.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8.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Рассмотрение уведомлений организаторов митингов, демонстраций, шествий и пикетирований, связанных с выборами.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В соответствии с законодательством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556807" w:rsidRPr="00556807" w:rsidTr="00556807">
        <w:tc>
          <w:tcPr>
            <w:tcW w:w="5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9.</w:t>
            </w:r>
          </w:p>
        </w:tc>
        <w:tc>
          <w:tcPr>
            <w:tcW w:w="2551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Рассмотрение заявок о предоставлении помещений для проведения встреч с избирателями представителей политических партий, зарегистрировавших федеральные списки кандидатов, зарегистрированных кандидатов</w:t>
            </w:r>
          </w:p>
        </w:tc>
        <w:tc>
          <w:tcPr>
            <w:tcW w:w="1276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В течение 3 дней со дня их подачи</w:t>
            </w:r>
          </w:p>
        </w:tc>
        <w:tc>
          <w:tcPr>
            <w:tcW w:w="1134" w:type="dxa"/>
          </w:tcPr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МО,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Директор МКОУ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Замзорской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 </w:t>
            </w:r>
          </w:p>
          <w:p w:rsidR="00556807" w:rsidRPr="00556807" w:rsidRDefault="00556807" w:rsidP="005568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Заведующая </w:t>
            </w:r>
            <w:proofErr w:type="gram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Первомайским</w:t>
            </w:r>
            <w:proofErr w:type="gram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СК, санитарка </w:t>
            </w:r>
            <w:proofErr w:type="spellStart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>Загорьевского</w:t>
            </w:r>
            <w:proofErr w:type="spellEnd"/>
            <w:r w:rsidRPr="0055680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ФАП.</w:t>
            </w:r>
          </w:p>
        </w:tc>
      </w:tr>
    </w:tbl>
    <w:p w:rsid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06.11.2019 г. № 89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z w:val="16"/>
          <w:szCs w:val="16"/>
        </w:rPr>
        <w:t>О ЗАКРЕПЛЕНИИ ЗА ИЗБИРАТЕЛЬНЫМИ УЧАСТКАМИ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sz w:val="16"/>
          <w:szCs w:val="16"/>
        </w:rPr>
        <w:t>ОТВЕТСТВЕННОГО РАБОТНИКА</w:t>
      </w:r>
    </w:p>
    <w:p w:rsidR="00556807" w:rsidRPr="00556807" w:rsidRDefault="00556807" w:rsidP="00556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>В целях оказания содействия избирательным комиссиям в организации подготовки и проведения выборов мэра муниципального образования «Нижнеудинский район» 22 декабря 2019 года, в соответствии с частью 16 статьи 20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8 статьи 26 закона Иркутской области от 11</w:t>
      </w:r>
      <w:proofErr w:type="gram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ноября 2011 г.  № 116 – ОЗ «О муниципальных выборах в Иркутской области», руководствуясь статьей 40 Устава Замзорского  муниципального образования, администрация Замзорского муниципального образования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caps/>
          <w:sz w:val="16"/>
          <w:szCs w:val="16"/>
        </w:rPr>
        <w:lastRenderedPageBreak/>
        <w:t>ПОСТАНОВЛЯЕТ: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>Закрепить ответственных работников из числа сотрудников администрации за избирательными участками в целях обеспечения сохранности имущества, обеспечения правопорядка, исключения возникновения непредвиденных или чрезвычайных ситуаций на избирательных участках в период подготовки и в день проведения выборов мэра муниципального образования «Нижнеудинский район», для оперативного устранения нарушений, решения вопросов, возникающих в ходе работы участковых избирательных комиссий:</w:t>
      </w:r>
      <w:proofErr w:type="gramEnd"/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Избирательный участок № 1083 – ведущий специалист администрации Замзорского муниципального образования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Избирательный участок № 1084 – главный специалист администрации Замзорского муниципального образования Вершинина Оксана Владимировна;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Избирательный участок № 1085 – специалист 1 –й категории администрации Замзорского муниципального образования Николаева Ольга Александровна.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2. Назначить председателей участковых избирательных комиссий ответственными по обеспечению избирательных участков автомобилями для выездных мероприятий во время голосования, в том числе досрочного, в труднодоступных и отдаленных местностях, а также вне помещения для голосования: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Избирательный участок № 1083 –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Бородова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Татьяна Егоровна;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Избирательный участок № 1084 – Ломова Надежда Павловна;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Избирательный участок № 1085 – Кирьянова Наталья Иннокентьевна.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3. В целях обеспечения функционирования оборудования в помещении для голосования избирательных участков, на период проведения выборов, закрепить за каждым избирательным участком ответственных за пожарную безопасность, соблюдение температурно – влажностного  режима, обеспечение электроснабжения, из числа руководителей данных объектов: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Избирательный участок № 1083 – директор МКОУ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Замзорская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средняя общеобразовательная школа Корчагина Наталья Викторовна.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Избирательный участок № 1084 – заведующая Первомайским сельским клубом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Гринь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Елена Васильевна. </w:t>
      </w:r>
    </w:p>
    <w:p w:rsidR="00556807" w:rsidRPr="00556807" w:rsidRDefault="00556807" w:rsidP="005568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Избирательный участок № 1085 </w:t>
      </w: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санитарка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Загорьевского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ФАП</w:t>
      </w:r>
      <w:r w:rsidRPr="0055680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</w:t>
      </w:r>
      <w:r w:rsidRPr="00556807">
        <w:rPr>
          <w:rFonts w:ascii="Times New Roman" w:eastAsia="Times New Roman" w:hAnsi="Times New Roman" w:cs="Times New Roman"/>
          <w:sz w:val="16"/>
          <w:szCs w:val="16"/>
        </w:rPr>
        <w:t>Токарева Ольга Владимировна.</w:t>
      </w:r>
    </w:p>
    <w:p w:rsidR="00556807" w:rsidRPr="00556807" w:rsidRDefault="00556807" w:rsidP="005568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4. Назначить ответственными дежурными членов ДПД на объектах выборов:</w:t>
      </w:r>
    </w:p>
    <w:p w:rsidR="00556807" w:rsidRPr="00556807" w:rsidRDefault="00556807" w:rsidP="005568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          Избирательный участок № 1083 – Юревич Евгений Сергеевич;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Избирательный участок № 1084 –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Кабетов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Владимир Анатольевич;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>Избирательный участок № 1085 – Блинов Петр Васильевич;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556807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 Замзорского</w:t>
      </w:r>
    </w:p>
    <w:p w:rsid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6807" w:rsidRDefault="00556807" w:rsidP="00556807">
      <w:pPr>
        <w:spacing w:after="0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</w:p>
    <w:p w:rsidR="00556807" w:rsidRDefault="00556807" w:rsidP="00556807">
      <w:pPr>
        <w:spacing w:after="0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</w:p>
    <w:p w:rsidR="00556807" w:rsidRPr="00556807" w:rsidRDefault="00556807" w:rsidP="00556807">
      <w:pPr>
        <w:spacing w:after="0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11.11.2019г. № 90</w:t>
      </w:r>
    </w:p>
    <w:p w:rsidR="00556807" w:rsidRPr="00556807" w:rsidRDefault="00556807" w:rsidP="00556807">
      <w:pPr>
        <w:spacing w:after="0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556807" w:rsidRPr="00556807" w:rsidRDefault="00556807" w:rsidP="0055680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АДМИНИСТРАЦИЯ </w:t>
      </w:r>
    </w:p>
    <w:p w:rsidR="00556807" w:rsidRPr="00556807" w:rsidRDefault="00556807" w:rsidP="0055680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556807" w:rsidRPr="00556807" w:rsidRDefault="00556807" w:rsidP="005568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 ВНЕСЕНИИ ИЗМЕНЕНИЙ В МУНИЦИПАЛЬНУЮ ПРОГРАММУ «РАЗВИТИЕ МУНИЦИПАЛЬНОЙ СЛУЖБЫ</w:t>
      </w:r>
    </w:p>
    <w:p w:rsidR="00556807" w:rsidRPr="00556807" w:rsidRDefault="00556807" w:rsidP="00556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В ЗАМЗОРСКОМ МУНИЦИПАЛЬНОМ ОБРАЗОВАНИИ НА 2019-2021 ГГ.»</w:t>
      </w:r>
    </w:p>
    <w:p w:rsidR="00556807" w:rsidRPr="00556807" w:rsidRDefault="00556807" w:rsidP="00556807">
      <w:pPr>
        <w:shd w:val="clear" w:color="auto" w:fill="FFFFFF"/>
        <w:spacing w:after="0" w:line="240" w:lineRule="auto"/>
        <w:ind w:right="5954"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56807" w:rsidRPr="00556807" w:rsidRDefault="00556807" w:rsidP="00556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16"/>
          <w:szCs w:val="16"/>
          <w:lang w:eastAsia="en-US"/>
        </w:rPr>
      </w:pPr>
      <w:proofErr w:type="gramStart"/>
      <w:r w:rsidRPr="00556807">
        <w:rPr>
          <w:rFonts w:ascii="Times New Roman" w:eastAsia="Calibri" w:hAnsi="Times New Roman" w:cs="Times New Roman"/>
          <w:spacing w:val="-3"/>
          <w:sz w:val="16"/>
          <w:szCs w:val="16"/>
          <w:lang w:eastAsia="en-US"/>
        </w:rPr>
        <w:t>В соответствии со ст.35 Федерального закона от 02.03.2007 №25-</w:t>
      </w:r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 xml:space="preserve">ФЗ «О муниципальной службе в Российской Федерации», п.7 Указа Президента Российской </w:t>
      </w:r>
      <w:r w:rsidRPr="00556807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>Федерации от 10 марта 2009 года № 261 «О федеральной программе «Реформирование и развитие системы государственной службы Российской Федерации (2009-2013 годы)», в целях совершенствования системы муни</w:t>
      </w:r>
      <w:r w:rsidRPr="00556807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softHyphen/>
      </w:r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 xml:space="preserve">ципальной службы в </w:t>
      </w:r>
      <w:proofErr w:type="spellStart"/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>Замзорском</w:t>
      </w:r>
      <w:proofErr w:type="spellEnd"/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 xml:space="preserve"> муниципальном образовании</w:t>
      </w:r>
      <w:r w:rsidRPr="00556807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, повышения результативности профессио</w:t>
      </w:r>
      <w:r w:rsidRPr="00556807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softHyphen/>
      </w:r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>нальной служебной деятельности муниципальных служащих муниципального образования</w:t>
      </w:r>
      <w:proofErr w:type="gramEnd"/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>, администрация Замзорского муниципального образования - администрация сельского поселения</w:t>
      </w:r>
    </w:p>
    <w:p w:rsidR="00556807" w:rsidRPr="00556807" w:rsidRDefault="00556807" w:rsidP="00556807">
      <w:pPr>
        <w:shd w:val="clear" w:color="auto" w:fill="FFFFFF"/>
        <w:spacing w:after="0"/>
        <w:ind w:left="5" w:right="10" w:firstLine="709"/>
        <w:jc w:val="both"/>
        <w:rPr>
          <w:rFonts w:ascii="Times New Roman" w:eastAsia="Calibri" w:hAnsi="Times New Roman" w:cs="Times New Roman"/>
          <w:spacing w:val="-9"/>
          <w:sz w:val="16"/>
          <w:szCs w:val="16"/>
          <w:lang w:eastAsia="en-US"/>
        </w:rPr>
      </w:pPr>
    </w:p>
    <w:p w:rsidR="00556807" w:rsidRPr="00556807" w:rsidRDefault="00556807" w:rsidP="00556807">
      <w:pPr>
        <w:shd w:val="clear" w:color="auto" w:fill="FFFFFF"/>
        <w:spacing w:after="0"/>
        <w:ind w:left="5" w:right="10" w:firstLine="709"/>
        <w:jc w:val="center"/>
        <w:rPr>
          <w:rFonts w:ascii="Times New Roman" w:eastAsia="Calibri" w:hAnsi="Times New Roman" w:cs="Times New Roman"/>
          <w:b/>
          <w:spacing w:val="-9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spacing w:val="-9"/>
          <w:sz w:val="16"/>
          <w:szCs w:val="16"/>
          <w:lang w:eastAsia="en-US"/>
        </w:rPr>
        <w:t>ПОСТАНОВЛЯЕТ:</w:t>
      </w:r>
    </w:p>
    <w:p w:rsidR="00556807" w:rsidRPr="00556807" w:rsidRDefault="00556807" w:rsidP="00556807">
      <w:pPr>
        <w:shd w:val="clear" w:color="auto" w:fill="FFFFFF"/>
        <w:spacing w:after="0"/>
        <w:ind w:left="5" w:right="10"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56807" w:rsidRPr="00556807" w:rsidRDefault="00556807" w:rsidP="00556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6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 xml:space="preserve">1. Внести изменения  в  муниципальную программу «Развитие муниципальной службы в </w:t>
      </w:r>
      <w:proofErr w:type="spellStart"/>
      <w:r w:rsidRPr="00556807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>Замзорском</w:t>
      </w:r>
      <w:proofErr w:type="spellEnd"/>
      <w:r w:rsidRPr="00556807">
        <w:rPr>
          <w:rFonts w:ascii="Times New Roman" w:eastAsia="Calibri" w:hAnsi="Times New Roman" w:cs="Times New Roman"/>
          <w:spacing w:val="-4"/>
          <w:sz w:val="16"/>
          <w:szCs w:val="16"/>
          <w:lang w:eastAsia="en-US"/>
        </w:rPr>
        <w:t xml:space="preserve"> муниципальном образовании </w:t>
      </w:r>
      <w:r w:rsidRPr="00556807">
        <w:rPr>
          <w:rFonts w:ascii="Times New Roman" w:eastAsia="Calibri" w:hAnsi="Times New Roman" w:cs="Times New Roman"/>
          <w:spacing w:val="-1"/>
          <w:sz w:val="16"/>
          <w:szCs w:val="16"/>
          <w:lang w:eastAsia="en-US"/>
        </w:rPr>
        <w:t>на 2019-2021 гг.», утвержденную постановлением администрации Замзорского МО № 119 от 09.10.2018:</w:t>
      </w:r>
    </w:p>
    <w:p w:rsidR="00556807" w:rsidRPr="00556807" w:rsidRDefault="00556807" w:rsidP="0055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1) В паспорте муниципальной программы «Развитие муниципальной службы в </w:t>
      </w:r>
      <w:proofErr w:type="spellStart"/>
      <w:r w:rsidRPr="00556807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55680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на 2019-2020-2021 годы» строку 7. объёмы и источники финансирования Программы изложить: Общий объём финансовых затрат на реализацию Программы составляет 23,0 тыс. рублей из местного бюджета.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2) В приложении 2 «Мероприятия по реализации муниципальной программы «Развитие муниципальной службы в </w:t>
      </w:r>
      <w:proofErr w:type="spellStart"/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Замзорском</w:t>
      </w:r>
      <w:proofErr w:type="spellEnd"/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муниципальном образовании на 2019-2021 годы» объем финансирования на 2019 года установить в размере 3,0 </w:t>
      </w:r>
      <w:proofErr w:type="spellStart"/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>тыс</w:t>
      </w:r>
      <w:proofErr w:type="gramStart"/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>.р</w:t>
      </w:r>
      <w:proofErr w:type="gramEnd"/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>ублей</w:t>
      </w:r>
      <w:proofErr w:type="spellEnd"/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</w:p>
    <w:p w:rsidR="00556807" w:rsidRPr="00556807" w:rsidRDefault="00556807" w:rsidP="00556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sz w:val="16"/>
          <w:szCs w:val="16"/>
          <w:lang w:eastAsia="en-US"/>
        </w:rPr>
        <w:t>2. Настоящее Постановление подлежит опубликованию в «Вестнике Замзорского  сельского поселения» и размещению на сайте в сети «Интернет».</w:t>
      </w:r>
    </w:p>
    <w:p w:rsidR="00556807" w:rsidRPr="00556807" w:rsidRDefault="00556807" w:rsidP="0055680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 xml:space="preserve">3. </w:t>
      </w:r>
      <w:proofErr w:type="gramStart"/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>Контроль за</w:t>
      </w:r>
      <w:proofErr w:type="gramEnd"/>
      <w:r w:rsidRPr="00556807">
        <w:rPr>
          <w:rFonts w:ascii="Times New Roman" w:eastAsia="Calibri" w:hAnsi="Times New Roman" w:cs="Times New Roman"/>
          <w:spacing w:val="-2"/>
          <w:sz w:val="16"/>
          <w:szCs w:val="16"/>
          <w:lang w:eastAsia="en-US"/>
        </w:rPr>
        <w:t xml:space="preserve"> выполнением постановления оставляю за собой.</w:t>
      </w:r>
    </w:p>
    <w:p w:rsidR="00556807" w:rsidRPr="00556807" w:rsidRDefault="00556807" w:rsidP="00556807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56807" w:rsidRPr="00556807" w:rsidRDefault="00556807" w:rsidP="00556807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Глава Замзорского</w:t>
      </w:r>
    </w:p>
    <w:p w:rsidR="00556807" w:rsidRPr="00556807" w:rsidRDefault="00556807" w:rsidP="00556807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556807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</w:p>
    <w:p w:rsidR="00594551" w:rsidRDefault="00594551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  <w:sectPr w:rsidR="00556807" w:rsidSect="00E80D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6807" w:rsidRDefault="0055680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6807" w:rsidRDefault="0055680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00C" w:rsidRDefault="0014600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A4D04">
        <w:rPr>
          <w:rFonts w:ascii="Times New Roman" w:hAnsi="Times New Roman" w:cs="Times New Roman"/>
          <w:sz w:val="18"/>
          <w:szCs w:val="18"/>
        </w:rPr>
        <w:t>1</w:t>
      </w:r>
      <w:r w:rsidR="00556807">
        <w:rPr>
          <w:rFonts w:ascii="Times New Roman" w:hAnsi="Times New Roman" w:cs="Times New Roman"/>
          <w:sz w:val="18"/>
          <w:szCs w:val="18"/>
        </w:rPr>
        <w:t>5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8D38B7">
        <w:rPr>
          <w:rFonts w:ascii="Times New Roman" w:hAnsi="Times New Roman" w:cs="Times New Roman"/>
          <w:sz w:val="18"/>
          <w:szCs w:val="18"/>
        </w:rPr>
        <w:t>11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556807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  <w:bookmarkStart w:id="0" w:name="_GoBack"/>
      <w:bookmarkEnd w:id="0"/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7" w:rsidRDefault="00797777" w:rsidP="0015601B">
      <w:pPr>
        <w:spacing w:after="0" w:line="240" w:lineRule="auto"/>
      </w:pPr>
      <w:r>
        <w:separator/>
      </w:r>
    </w:p>
  </w:endnote>
  <w:end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7" w:rsidRDefault="00797777" w:rsidP="0015601B">
      <w:pPr>
        <w:spacing w:after="0" w:line="240" w:lineRule="auto"/>
      </w:pPr>
      <w:r>
        <w:separator/>
      </w:r>
    </w:p>
  </w:footnote>
  <w:foot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54510212"/>
    </w:sdtPr>
    <w:sdtEndPr>
      <w:rPr>
        <w:rFonts w:asciiTheme="minorHAnsi" w:hAnsiTheme="minorHAnsi" w:cstheme="minorBidi"/>
        <w:sz w:val="22"/>
        <w:szCs w:val="22"/>
      </w:rPr>
    </w:sdtEndPr>
    <w:sdtContent>
      <w:p w:rsidR="00797777" w:rsidRPr="006E7F2E" w:rsidRDefault="0079777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8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333C0">
          <w:rPr>
            <w:rFonts w:ascii="Times New Roman" w:hAnsi="Times New Roman" w:cs="Times New Roman"/>
            <w:sz w:val="28"/>
            <w:szCs w:val="28"/>
          </w:rPr>
          <w:t>2</w:t>
        </w:r>
        <w:r w:rsidR="00556807">
          <w:rPr>
            <w:rFonts w:ascii="Times New Roman" w:hAnsi="Times New Roman" w:cs="Times New Roman"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556807">
          <w:rPr>
            <w:rFonts w:ascii="Times New Roman" w:hAnsi="Times New Roman" w:cs="Times New Roman"/>
            <w:sz w:val="28"/>
            <w:szCs w:val="28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56807">
          <w:rPr>
            <w:rFonts w:ascii="Times New Roman" w:hAnsi="Times New Roman" w:cs="Times New Roman"/>
            <w:sz w:val="28"/>
            <w:szCs w:val="28"/>
          </w:rPr>
          <w:t xml:space="preserve">ноября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797777" w:rsidRDefault="00797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77" w:rsidRDefault="00556807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797777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797777" w:rsidRPr="00B47541" w:rsidRDefault="0079777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55680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55680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8D38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8D38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ноября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2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5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8"/>
  </w:num>
  <w:num w:numId="8">
    <w:abstractNumId w:val="24"/>
  </w:num>
  <w:num w:numId="9">
    <w:abstractNumId w:val="21"/>
    <w:lvlOverride w:ilvl="0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1"/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34"/>
  </w:num>
  <w:num w:numId="20">
    <w:abstractNumId w:val="32"/>
  </w:num>
  <w:num w:numId="21">
    <w:abstractNumId w:val="14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5"/>
  </w:num>
  <w:num w:numId="28">
    <w:abstractNumId w:val="13"/>
  </w:num>
  <w:num w:numId="29">
    <w:abstractNumId w:val="29"/>
  </w:num>
  <w:num w:numId="30">
    <w:abstractNumId w:val="23"/>
  </w:num>
  <w:num w:numId="31">
    <w:abstractNumId w:val="30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8"/>
  </w:num>
  <w:num w:numId="38">
    <w:abstractNumId w:val="26"/>
  </w:num>
  <w:num w:numId="39">
    <w:abstractNumId w:val="35"/>
  </w:num>
  <w:num w:numId="40">
    <w:abstractNumId w:val="4"/>
  </w:num>
  <w:num w:numId="41">
    <w:abstractNumId w:val="25"/>
  </w:num>
  <w:num w:numId="42">
    <w:abstractNumId w:val="31"/>
  </w:num>
  <w:num w:numId="43">
    <w:abstractNumId w:val="22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82A"/>
    <w:rsid w:val="00063CCC"/>
    <w:rsid w:val="000B292C"/>
    <w:rsid w:val="001138FB"/>
    <w:rsid w:val="00115F75"/>
    <w:rsid w:val="0014600C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B2CF7"/>
    <w:rsid w:val="003D2C7C"/>
    <w:rsid w:val="003E4555"/>
    <w:rsid w:val="00402335"/>
    <w:rsid w:val="004132DA"/>
    <w:rsid w:val="00446C03"/>
    <w:rsid w:val="004635AD"/>
    <w:rsid w:val="00476809"/>
    <w:rsid w:val="00482340"/>
    <w:rsid w:val="004A4D04"/>
    <w:rsid w:val="004B349F"/>
    <w:rsid w:val="004F55F8"/>
    <w:rsid w:val="005141E4"/>
    <w:rsid w:val="005333C0"/>
    <w:rsid w:val="00534564"/>
    <w:rsid w:val="00556807"/>
    <w:rsid w:val="00556AC5"/>
    <w:rsid w:val="0056318B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97777"/>
    <w:rsid w:val="007C4240"/>
    <w:rsid w:val="007C761A"/>
    <w:rsid w:val="007E355F"/>
    <w:rsid w:val="00803BA7"/>
    <w:rsid w:val="00805601"/>
    <w:rsid w:val="00855782"/>
    <w:rsid w:val="008C4F94"/>
    <w:rsid w:val="008D208F"/>
    <w:rsid w:val="008D38B7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0DB1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D588-C7D1-4E1E-9FDC-3643E77C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20</cp:revision>
  <cp:lastPrinted>2019-12-02T03:19:00Z</cp:lastPrinted>
  <dcterms:created xsi:type="dcterms:W3CDTF">2019-04-24T01:58:00Z</dcterms:created>
  <dcterms:modified xsi:type="dcterms:W3CDTF">2019-12-02T03:19:00Z</dcterms:modified>
</cp:coreProperties>
</file>