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F6" w:rsidRDefault="00660DF6" w:rsidP="006F09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  <w:sectPr w:rsidR="00594551" w:rsidSect="001F16E9">
          <w:headerReference w:type="default" r:id="rId8"/>
          <w:headerReference w:type="first" r:id="rId9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482340" w:rsidRDefault="00482340" w:rsidP="004823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82340">
        <w:rPr>
          <w:rFonts w:ascii="Times New Roman" w:hAnsi="Times New Roman" w:cs="Times New Roman"/>
          <w:b/>
          <w:sz w:val="16"/>
          <w:szCs w:val="16"/>
        </w:rPr>
        <w:lastRenderedPageBreak/>
        <w:t>16.05.2019г. № 55</w:t>
      </w:r>
    </w:p>
    <w:p w:rsidR="004F55F8" w:rsidRPr="004F55F8" w:rsidRDefault="004F55F8" w:rsidP="004823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F55F8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4F55F8" w:rsidRPr="004F55F8" w:rsidRDefault="004F55F8" w:rsidP="004823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F55F8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4F55F8" w:rsidRPr="004F55F8" w:rsidRDefault="004F55F8" w:rsidP="004823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F55F8">
        <w:rPr>
          <w:rFonts w:ascii="Times New Roman" w:hAnsi="Times New Roman" w:cs="Times New Roman"/>
          <w:b/>
          <w:sz w:val="16"/>
          <w:szCs w:val="16"/>
        </w:rPr>
        <w:t xml:space="preserve"> НИЖНЕУДИНСКИЙ МУНИЦИПАЛЬНЫЙ РАЙОН</w:t>
      </w:r>
    </w:p>
    <w:p w:rsidR="004F55F8" w:rsidRPr="004F55F8" w:rsidRDefault="004F55F8" w:rsidP="00482340">
      <w:pPr>
        <w:tabs>
          <w:tab w:val="left" w:pos="334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F55F8">
        <w:rPr>
          <w:rFonts w:ascii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4F55F8" w:rsidRPr="004F55F8" w:rsidRDefault="004F55F8" w:rsidP="004823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F55F8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4F55F8" w:rsidRDefault="004F55F8" w:rsidP="004823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F55F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4F55F8" w:rsidRPr="004F55F8" w:rsidRDefault="004F55F8" w:rsidP="004F55F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jc w:val="center"/>
        <w:rPr>
          <w:rStyle w:val="apple-converted-space"/>
          <w:b/>
          <w:bCs/>
          <w:sz w:val="16"/>
          <w:szCs w:val="16"/>
        </w:rPr>
      </w:pPr>
      <w:r w:rsidRPr="004F55F8">
        <w:rPr>
          <w:rStyle w:val="af3"/>
          <w:sz w:val="16"/>
          <w:szCs w:val="16"/>
        </w:rPr>
        <w:t>О ПЕРИОДИЧЕСКОМ ПЕЧАТНОМ ИЗДАНИИ</w:t>
      </w:r>
    </w:p>
    <w:p w:rsidR="004F55F8" w:rsidRPr="004F55F8" w:rsidRDefault="004F55F8" w:rsidP="004F55F8">
      <w:pPr>
        <w:pStyle w:val="a9"/>
        <w:shd w:val="clear" w:color="auto" w:fill="FFFFFF"/>
        <w:jc w:val="center"/>
        <w:rPr>
          <w:rStyle w:val="af3"/>
          <w:sz w:val="16"/>
          <w:szCs w:val="16"/>
        </w:rPr>
      </w:pPr>
      <w:r w:rsidRPr="004F55F8">
        <w:rPr>
          <w:rStyle w:val="af3"/>
          <w:sz w:val="16"/>
          <w:szCs w:val="16"/>
        </w:rPr>
        <w:t>ЗАМЗОРСКОГО МУНИЦИПАЛЬНОГО ОБРАЗОВАНИЯ ВЕСТНИК ЗАМЗОРСКОГО СЕЛЬСКОГО ПОСЕЛЕНИЯ</w:t>
      </w:r>
    </w:p>
    <w:p w:rsidR="004F55F8" w:rsidRPr="004F55F8" w:rsidRDefault="004F55F8" w:rsidP="004F55F8">
      <w:pPr>
        <w:pStyle w:val="a9"/>
        <w:shd w:val="clear" w:color="auto" w:fill="FFFFFF"/>
        <w:rPr>
          <w:rStyle w:val="af3"/>
          <w:b w:val="0"/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 w:rsidRPr="004F55F8">
        <w:rPr>
          <w:sz w:val="16"/>
          <w:szCs w:val="1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обеспечения публикации муниципальных правовых актов, обсуждения проектов муниципальных правовых актов по вопросам местного значения, доведения до сведения жителей Замзорского муниципального образования официальной информации о социально-экономическом и культурном развитии Замзорского муниципального образования, о развитии его общественной инфраструктуры и иной официальной информации</w:t>
      </w:r>
      <w:proofErr w:type="gramEnd"/>
      <w:r w:rsidRPr="004F55F8">
        <w:rPr>
          <w:sz w:val="16"/>
          <w:szCs w:val="16"/>
        </w:rPr>
        <w:t xml:space="preserve"> администрации Замзорского муниципального образования, администрация Замзорского муниципального образования</w:t>
      </w:r>
    </w:p>
    <w:p w:rsidR="004F55F8" w:rsidRPr="004F55F8" w:rsidRDefault="004F55F8" w:rsidP="004F55F8">
      <w:pPr>
        <w:pStyle w:val="a9"/>
        <w:shd w:val="clear" w:color="auto" w:fill="FFFFFF"/>
        <w:ind w:firstLine="900"/>
        <w:jc w:val="both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ind w:firstLine="900"/>
        <w:jc w:val="center"/>
        <w:rPr>
          <w:b/>
          <w:sz w:val="16"/>
          <w:szCs w:val="16"/>
        </w:rPr>
      </w:pPr>
      <w:r w:rsidRPr="004F55F8">
        <w:rPr>
          <w:b/>
          <w:sz w:val="16"/>
          <w:szCs w:val="16"/>
        </w:rPr>
        <w:t>ПОСТАНОВЛЯЕТ:</w:t>
      </w:r>
    </w:p>
    <w:p w:rsidR="004F55F8" w:rsidRPr="004F55F8" w:rsidRDefault="004F55F8" w:rsidP="004F55F8">
      <w:pPr>
        <w:pStyle w:val="a9"/>
        <w:shd w:val="clear" w:color="auto" w:fill="FFFFFF"/>
        <w:ind w:firstLine="900"/>
        <w:jc w:val="center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ind w:firstLine="72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1. Учредить периодическое печатное издание Замзорского муниципального образования «Вестник Замзорского сельского поселения».</w:t>
      </w:r>
    </w:p>
    <w:p w:rsidR="004F55F8" w:rsidRPr="004F55F8" w:rsidRDefault="004F55F8" w:rsidP="004F55F8">
      <w:pPr>
        <w:pStyle w:val="a9"/>
        <w:shd w:val="clear" w:color="auto" w:fill="FFFFFF"/>
        <w:ind w:firstLine="72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2. Утвердить:</w:t>
      </w:r>
    </w:p>
    <w:p w:rsidR="004F55F8" w:rsidRPr="004F55F8" w:rsidRDefault="004F55F8" w:rsidP="004F55F8">
      <w:pPr>
        <w:pStyle w:val="a9"/>
        <w:shd w:val="clear" w:color="auto" w:fill="FFFFFF"/>
        <w:ind w:firstLine="72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2.1. Положение о периодическом печатном издании Замзорского муниципального образования «Вестник Замзорского сельского поселения» (Приложение № 1).</w:t>
      </w:r>
    </w:p>
    <w:p w:rsidR="004F55F8" w:rsidRPr="004F55F8" w:rsidRDefault="004F55F8" w:rsidP="004F55F8">
      <w:pPr>
        <w:pStyle w:val="a9"/>
        <w:shd w:val="clear" w:color="auto" w:fill="FFFFFF"/>
        <w:ind w:firstLine="72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2.2. Состав редакции периодического печатного издания Замзорского муниципального образования «Вестник Замзорского сельского поселения» (Приложение № 2).</w:t>
      </w:r>
    </w:p>
    <w:p w:rsidR="004F55F8" w:rsidRPr="004F55F8" w:rsidRDefault="004F55F8" w:rsidP="004F55F8">
      <w:pPr>
        <w:pStyle w:val="a9"/>
        <w:shd w:val="clear" w:color="auto" w:fill="FFFFFF"/>
        <w:ind w:firstLine="72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2.3. Перечень мест распространения периодического печатного издания «Вестник Замзорского сельского поселения» для ознакомления граждан, депутатов Думы Замзорского муниципального образования и организаций на территории Замзорского муниципального образования (Приложение № 3).</w:t>
      </w:r>
    </w:p>
    <w:p w:rsidR="004F55F8" w:rsidRPr="004F55F8" w:rsidRDefault="004F55F8" w:rsidP="004F55F8">
      <w:pPr>
        <w:pStyle w:val="a9"/>
        <w:shd w:val="clear" w:color="auto" w:fill="FFFFFF"/>
        <w:ind w:firstLine="72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3. Опубликовать настоящее постановление в «Вестнике Замзорского сельского поселения» и разместить на официальном сайте в сети «Интернет» Замзорского муниципального образования.</w:t>
      </w:r>
    </w:p>
    <w:p w:rsidR="004F55F8" w:rsidRPr="004F55F8" w:rsidRDefault="004F55F8" w:rsidP="004F55F8">
      <w:pPr>
        <w:pStyle w:val="a9"/>
        <w:shd w:val="clear" w:color="auto" w:fill="FFFFFF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rPr>
          <w:sz w:val="16"/>
          <w:szCs w:val="16"/>
        </w:rPr>
      </w:pPr>
      <w:r w:rsidRPr="004F55F8">
        <w:rPr>
          <w:sz w:val="16"/>
          <w:szCs w:val="16"/>
        </w:rPr>
        <w:t>Глава Замзорского</w:t>
      </w:r>
    </w:p>
    <w:p w:rsidR="004F55F8" w:rsidRPr="004F55F8" w:rsidRDefault="004F55F8" w:rsidP="004F55F8">
      <w:pPr>
        <w:pStyle w:val="a9"/>
        <w:shd w:val="clear" w:color="auto" w:fill="FFFFFF"/>
        <w:rPr>
          <w:sz w:val="16"/>
          <w:szCs w:val="16"/>
        </w:rPr>
      </w:pPr>
      <w:r w:rsidRPr="004F55F8">
        <w:rPr>
          <w:sz w:val="16"/>
          <w:szCs w:val="16"/>
        </w:rPr>
        <w:t>муниципального образования: Е.В. Бурмакина</w:t>
      </w:r>
    </w:p>
    <w:p w:rsidR="004F55F8" w:rsidRPr="004F55F8" w:rsidRDefault="004F55F8" w:rsidP="004F55F8">
      <w:pPr>
        <w:pStyle w:val="a9"/>
        <w:shd w:val="clear" w:color="auto" w:fill="FFFFFF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jc w:val="right"/>
        <w:rPr>
          <w:sz w:val="16"/>
          <w:szCs w:val="16"/>
        </w:rPr>
      </w:pPr>
      <w:r w:rsidRPr="004F55F8">
        <w:rPr>
          <w:sz w:val="16"/>
          <w:szCs w:val="16"/>
        </w:rPr>
        <w:t>Приложение № 1</w:t>
      </w:r>
    </w:p>
    <w:p w:rsidR="004F55F8" w:rsidRPr="004F55F8" w:rsidRDefault="004F55F8" w:rsidP="004F55F8">
      <w:pPr>
        <w:pStyle w:val="a9"/>
        <w:shd w:val="clear" w:color="auto" w:fill="FFFFFF"/>
        <w:jc w:val="right"/>
        <w:rPr>
          <w:sz w:val="16"/>
          <w:szCs w:val="16"/>
        </w:rPr>
      </w:pPr>
      <w:r w:rsidRPr="004F55F8">
        <w:rPr>
          <w:sz w:val="16"/>
          <w:szCs w:val="16"/>
        </w:rPr>
        <w:t>к постановлению администрации</w:t>
      </w:r>
    </w:p>
    <w:p w:rsidR="004F55F8" w:rsidRPr="004F55F8" w:rsidRDefault="004F55F8" w:rsidP="004F55F8">
      <w:pPr>
        <w:pStyle w:val="a9"/>
        <w:shd w:val="clear" w:color="auto" w:fill="FFFFFF"/>
        <w:jc w:val="right"/>
        <w:rPr>
          <w:sz w:val="16"/>
          <w:szCs w:val="16"/>
        </w:rPr>
      </w:pPr>
      <w:r w:rsidRPr="004F55F8">
        <w:rPr>
          <w:sz w:val="16"/>
          <w:szCs w:val="16"/>
        </w:rPr>
        <w:t>Замзорского муниципального образования</w:t>
      </w:r>
    </w:p>
    <w:p w:rsidR="004F55F8" w:rsidRDefault="004F55F8" w:rsidP="004F55F8">
      <w:pPr>
        <w:pStyle w:val="a9"/>
        <w:shd w:val="clear" w:color="auto" w:fill="FFFFFF"/>
        <w:jc w:val="right"/>
        <w:rPr>
          <w:sz w:val="16"/>
          <w:szCs w:val="16"/>
        </w:rPr>
      </w:pPr>
      <w:r w:rsidRPr="004F55F8">
        <w:rPr>
          <w:sz w:val="16"/>
          <w:szCs w:val="16"/>
        </w:rPr>
        <w:t>от 16.05.2019 г. № 55</w:t>
      </w:r>
    </w:p>
    <w:p w:rsidR="004F55F8" w:rsidRPr="004F55F8" w:rsidRDefault="004F55F8" w:rsidP="004F55F8">
      <w:pPr>
        <w:pStyle w:val="a9"/>
        <w:shd w:val="clear" w:color="auto" w:fill="FFFFFF"/>
        <w:jc w:val="right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jc w:val="center"/>
        <w:rPr>
          <w:rStyle w:val="af3"/>
          <w:sz w:val="16"/>
          <w:szCs w:val="16"/>
        </w:rPr>
      </w:pPr>
      <w:r w:rsidRPr="004F55F8">
        <w:rPr>
          <w:rStyle w:val="af3"/>
          <w:sz w:val="16"/>
          <w:szCs w:val="16"/>
        </w:rPr>
        <w:t xml:space="preserve">ПОЛОЖЕНИЕ </w:t>
      </w:r>
    </w:p>
    <w:p w:rsidR="004F55F8" w:rsidRPr="004F55F8" w:rsidRDefault="004F55F8" w:rsidP="004F55F8">
      <w:pPr>
        <w:pStyle w:val="a9"/>
        <w:shd w:val="clear" w:color="auto" w:fill="FFFFFF"/>
        <w:jc w:val="center"/>
        <w:rPr>
          <w:rStyle w:val="af3"/>
          <w:b w:val="0"/>
          <w:sz w:val="16"/>
          <w:szCs w:val="16"/>
        </w:rPr>
      </w:pPr>
      <w:r w:rsidRPr="004F55F8">
        <w:rPr>
          <w:rStyle w:val="af3"/>
          <w:sz w:val="16"/>
          <w:szCs w:val="16"/>
        </w:rPr>
        <w:t>О ПЕРИОДИЧЕСКОМ ПЕЧАТНОМ ИЗДАНИИ</w:t>
      </w:r>
      <w:r w:rsidRPr="004F55F8">
        <w:rPr>
          <w:sz w:val="16"/>
          <w:szCs w:val="16"/>
        </w:rPr>
        <w:t xml:space="preserve"> </w:t>
      </w:r>
      <w:r w:rsidRPr="004F55F8">
        <w:rPr>
          <w:rStyle w:val="af3"/>
          <w:sz w:val="16"/>
          <w:szCs w:val="16"/>
        </w:rPr>
        <w:t>ЗАМЗОРСКОГО МУНИЦИПАЛЬНОГО ОБРАЗОВАНИЯ «ВЕСТНИК ЗАМЗОРСКОГО СЕЛЬСКОГО ПОСЕЛЕНИЯ».</w:t>
      </w:r>
    </w:p>
    <w:p w:rsidR="004F55F8" w:rsidRPr="004F55F8" w:rsidRDefault="004F55F8" w:rsidP="004F55F8">
      <w:pPr>
        <w:pStyle w:val="a9"/>
        <w:shd w:val="clear" w:color="auto" w:fill="FFFFFF"/>
        <w:jc w:val="center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jc w:val="center"/>
        <w:rPr>
          <w:sz w:val="16"/>
          <w:szCs w:val="16"/>
        </w:rPr>
      </w:pPr>
      <w:r w:rsidRPr="004F55F8">
        <w:rPr>
          <w:sz w:val="16"/>
          <w:szCs w:val="16"/>
        </w:rPr>
        <w:t>1.Общие положения</w:t>
      </w:r>
    </w:p>
    <w:p w:rsidR="004F55F8" w:rsidRPr="004F55F8" w:rsidRDefault="004F55F8" w:rsidP="004F55F8">
      <w:pPr>
        <w:pStyle w:val="a9"/>
        <w:shd w:val="clear" w:color="auto" w:fill="FFFFFF"/>
        <w:jc w:val="center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1. Периодическое печатное издание Замзорского муниципального образования «Вестник Замзорского сельского поселения».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lastRenderedPageBreak/>
        <w:t xml:space="preserve">1.1. </w:t>
      </w:r>
      <w:proofErr w:type="gramStart"/>
      <w:r w:rsidRPr="004F55F8">
        <w:rPr>
          <w:sz w:val="16"/>
          <w:szCs w:val="16"/>
        </w:rPr>
        <w:t>Периодическое печатное издание Замзорского муниципального образования «Вестник Замзорского сельского поселения» (далее - муниципальная газета) является периодическим печатным изданием, предназначенным для опубликования муниципальных правовых актов органов местного самоуправления Замзорского муниципального образования, затрагивающих права, свободы, обязанности человека и гражданина и иных актов, обсуждения проектов муниципальных правовых актов органов местного самоуправления Замзорского муниципального образования по вопросам местного значения, доведения до сведения жителей Замзорского муниципального</w:t>
      </w:r>
      <w:proofErr w:type="gramEnd"/>
      <w:r w:rsidRPr="004F55F8">
        <w:rPr>
          <w:sz w:val="16"/>
          <w:szCs w:val="16"/>
        </w:rPr>
        <w:t xml:space="preserve"> образования официальной информации о социально-экономическом и культурном развитии Замзорского муниципального образования, о развитии его общественной инфраструктуры и иной официальной информации и материалов. 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1.2. Учредителем, издателем, распространителем муниципальной газеты является администрация Замзорского муниципального образования.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1.3. Муниципальная газета издается с целью информирования граждан, организаций, учреждений, предприятий, органов государственной власти и органа местного самоуправления Замзорского муниципального образования и их должностных лиц о принятых муниципальных правовых актах, официальных сообщений и материалов органа местного самоуправления.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2. Правовая основа периодического печатного издания Замзорского муниципального образования «Вестник Замзорского сельского поселения».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proofErr w:type="gramStart"/>
      <w:r w:rsidRPr="004F55F8">
        <w:rPr>
          <w:sz w:val="16"/>
          <w:szCs w:val="16"/>
        </w:rPr>
        <w:t>Правовую основу муниципальной газеты составляют Конституция Российской Федерации, Федеральный закон от 6 октября 2003 года №131-ФЗ «Об общих принципах организации местного самоуправления в Российской Федерации», Закон Российской Федерации от 27 декабря 1991 года № 2124-1 «О средствах массовой информации», Устав Замзорского муниципального образования, настоящее Положение, а также иные правовые акты Российской Федерации, Иркутской области и муниципальные правовые акты Замзорского муниципального образования.</w:t>
      </w:r>
      <w:proofErr w:type="gramEnd"/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3. Муниципальные правовые акты, официальные сообщения и материалы, подлежащие опубликованию в периодическом печатном издании Замзорского муниципального образования «Вестник Замзорского сельского поселения».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3.1. В муниципальной газете публикуются следующие муниципальные правовые акты, официальные сообщения и материалы органа местного самоуправления Замзорского муниципального образования: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1) Устав Замзорского муниципального образования (далее – Устав), решение Думы Замзорского муниципального образования о внесении изменений в Устав;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2) решения, принимаемые на местном референдуме;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3) решения Думы Замзорского муниципального образования;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4) постановления, распоряжения администрации Замзорского муниципального образования нормативного характера;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5) постановления, распоряжения Главы Замзорского муниципального образования, нормативные муниципальные правовые акты должностных лиц органа местного самоуправления Замзорского муниципального образования;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6) официальные сообщения;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7) информационные материалы об основных показателях социально-экономического развития Замзорского муниципального образования;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8) информационные материалы об официальных мероприятиях, проводимых Думой Замзорского муниципального образования, администрацией Замзорского муниципального образования, Главой Замзорского муниципального образования;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9) информация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lastRenderedPageBreak/>
        <w:t>10) проекты муниципальных правовых актов органа местного самоуправления, в случае, если в соответствии с законодательством Российской Федерации, Иркутской области, муниципальными правовыми актами Замзорского муниципального образования, их публикация является обязательной;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11) информация о результатах рассмотрения обращений граждан в орган местного самоуправления Замзорского муниципального образования;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12) другая информация, относящаяся к официальным сообщениям и материалам, за исключением той, которая содержит сведения, составляющие государственную или иную охраняемую законодательством Российской Федерации тайну.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ind w:firstLine="540"/>
        <w:jc w:val="center"/>
        <w:rPr>
          <w:sz w:val="16"/>
          <w:szCs w:val="16"/>
        </w:rPr>
      </w:pPr>
      <w:r w:rsidRPr="004F55F8">
        <w:rPr>
          <w:sz w:val="16"/>
          <w:szCs w:val="16"/>
        </w:rPr>
        <w:t>II. Структура периодического печатного издания Замзорского муниципального образования «Вестник Замзорского сельского поселения», порядок его издания и распространения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center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4. Структура периодического печатного издания Замзорского муниципального образования «Вестник Замзорского сельского поселения».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4.1. В оформлении первой страницы муниципальной газеты обязательно используется официальная символика.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4.2. Каждый выпуск муниципальной газеты должен содержать следующие сведения: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1) наименование (название) издания;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2) учредитель (соучредитель);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3) фамилия, инициалы главного редактора;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4) порядковый номер выпуска и дата его выхода в свет, а также время подписания в печать (установленное по графику и фактическое);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5) тираж;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6) пометка «Распространяется бесплатно»;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7) адреса редакции, издателя, типографии.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4.3. При опубликовании муниципальных правовых актов органа местного самоуправления Замзорского муниципального образования в обязательном порядке указываются следующие реквизиты: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1) наименование соответствующего акта;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2) орган, принявший такой акт;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3) дата и место принятия;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4) должность, фамилия и инициалы должностного лица его подписавшего;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5) регистрационный номер такого акта.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5. Периодичность издания периодического печатного издания Замзорского муниципального образования «Вестник Замзорского сельского поселения».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5.1. Муниципальная газета издается по мере накопления предназначенных к официальному опубликованию муниципальных правовых актов, официальных сообщений и материалов органа местного самоуправления Замзорского муниципального образования, указанных в пункте 1 раздела 3 настоящего Положения, но не реже одного раза в месяц.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5.2. Тираж муниципальной газеты определяется главным редактором.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6. Распространение периодического печатного издания Замзорского муниципального образования «Вестник Замзорского сельского поселения».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6.1. Муниципальная газета распространяется на безвозмездной основе.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6.2. Муниципальная газета для массового ознакомления населения Замзорского муниципального образования, граждан и организаций направляется в места, определенные администрацией Замзорского муниципального образования.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 xml:space="preserve">7. Электронная версия периодического печатного издания Замзорского муниципального образования «Вестник Замзорского сельского поселения». 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Для распространения муниципальной газеты на электронных носителях информации создается его официальная электронная версия, размещаемая на официальном сайте Замзорского муниципального образования в информационно-телекоммуникационной сети «Интернет».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8. Порядок предоставления материалов в периодическое печатное издание Замзорского муниципального образования «Вестник Замзорского сельского поселения».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8.1. Муниципальные правовые акты, официальные сообщения и материалы органа местного самоуправления Замзорского муниципального образования, указанные в пункте 1 раздела 3 настоящего Положения, поступают к лицу, ответственному за прием и регистрацию материалов, в электронном виде и (или) на бумажных носителях и регистрируются в журнале поступления материалов.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lastRenderedPageBreak/>
        <w:t>8.2. Муниципальные правовые акты органа местного самоуправления Замзорского муниципального образования, затрагивающие права, свободы, обязанности человека и гражданина, подлежат обязательному опубликованию в сроки, установленные Уставом Замзорского муниципального образования, и не могут быть отклонены главным редактором.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9. Финансовое и материально-техническое обеспечение периодического печатного издания Замзорского муниципального образования «Вестник Замзорского сельского поселения».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9.1. Финансирование издания и распространения муниципальной газеты осуществляется за счет средств бюджета Замзорского муниципального образования.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9.2. Материально-техническое обеспечение процесса издания и распространения муниципальной газеты осуществляет администрация Замзорского муниципального образования.</w:t>
      </w:r>
    </w:p>
    <w:p w:rsidR="004F55F8" w:rsidRPr="004F55F8" w:rsidRDefault="004F55F8" w:rsidP="004F55F8">
      <w:pPr>
        <w:pStyle w:val="a9"/>
        <w:shd w:val="clear" w:color="auto" w:fill="FFFFFF"/>
        <w:jc w:val="both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jc w:val="center"/>
        <w:rPr>
          <w:sz w:val="16"/>
          <w:szCs w:val="16"/>
        </w:rPr>
      </w:pPr>
      <w:r w:rsidRPr="004F55F8">
        <w:rPr>
          <w:sz w:val="16"/>
          <w:szCs w:val="16"/>
        </w:rPr>
        <w:t>III. Редакция периодического печатного издания Замзорского муниципального образования «Вестник Замзорского сельского поселения»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 xml:space="preserve">10. Порядок формирования редакции периодического печатного издания Замзорского муниципального образования «Вестник Замзорского сельского поселения». Редакция периодического печатного издания Замзорского муниципального образования «Вестник Замзорского сельского поселения» формируется администрацией Замзорского муниципального образования. </w:t>
      </w:r>
      <w:proofErr w:type="gramStart"/>
      <w:r w:rsidRPr="004F55F8">
        <w:rPr>
          <w:sz w:val="16"/>
          <w:szCs w:val="16"/>
        </w:rPr>
        <w:t>Главный редактор, заместитель главного редактора и члены редакции муниципальной газеты, могут назначаться из числа муниципальных служащих администрации Замзорского муниципального образования.</w:t>
      </w:r>
      <w:proofErr w:type="gramEnd"/>
      <w:r w:rsidRPr="004F55F8">
        <w:rPr>
          <w:sz w:val="16"/>
          <w:szCs w:val="16"/>
        </w:rPr>
        <w:t xml:space="preserve"> Главный редактор, заместитель главного редактора и члены редакции исполняют свои обязанности на безвозмездной основе.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11. Полномочия редакции периодического печатного издания Замзорского муниципального образования «Вестник Замзорского сельского поселения».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11.1. Главный редактор муниципальной газеты обеспечивает соответствие деятельности периодического печатного издания Замзорского муниципального образования «Вестник Замзорского сельского поселения» по нормам действующего законодательства и настоящему Положению.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11.2. Главный редактор муниципальной газеты принимает решение о включении материалов в очередной номер муниципальной газеты, утверждает состав и макет очередного номера, подписывает номер в печать.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11.3. Члены редакции под руководством заместителя главного редактора организуют подготовку макетов, печать, распространение муниципальной газеты, осуществляют контроль над ходом издательского процесса, выполнением договорных условий о подготовке, изготовлении и распространении муниципальной газеты, отвечают за выполнение обязательств по доставке обязательных бесплатных экземпляров.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11.4. Редакция муниципальной газеты: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1) рассматривает смету расходов на издание и распространение муниципальной газеты, утвержденную главным редактором муниципальной газеты;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2) рассматривает вопросы, связанные с распространением муниципальной газеты;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3) является совещательным органом при главном редакторе муниципальной газеты по всем вопросам, связанным с изданием муниципальной газеты.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12. Организация работы редакции периодического печатного издания Замзорского муниципального образования «Вестник Замзорского сельского поселения».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12.1. Заседания редакции муниципальной газеты созываются ее главным редактором по мере необходимости, но не реже одного раза в три месяца.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12.2. Решения редакции муниципальной газеты принимаются большинством голосов, присутствующих на заседании сотрудников редакции и оформляются протоколом.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12.3. Главный редактор муниципальной газеты и члены редакции подотчетны в своей деятельности администрации Замзорского муниципального образования и Думе Замзорского муниципального образования.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ind w:firstLine="540"/>
        <w:jc w:val="center"/>
        <w:rPr>
          <w:sz w:val="16"/>
          <w:szCs w:val="16"/>
        </w:rPr>
      </w:pPr>
      <w:r w:rsidRPr="004F55F8">
        <w:rPr>
          <w:sz w:val="16"/>
          <w:szCs w:val="16"/>
        </w:rPr>
        <w:t>IV. Заключительные положения</w:t>
      </w:r>
    </w:p>
    <w:p w:rsidR="004F55F8" w:rsidRPr="004F55F8" w:rsidRDefault="004F55F8" w:rsidP="004F55F8">
      <w:pPr>
        <w:pStyle w:val="a9"/>
        <w:shd w:val="clear" w:color="auto" w:fill="FFFFFF"/>
        <w:ind w:firstLine="540"/>
        <w:jc w:val="both"/>
        <w:rPr>
          <w:sz w:val="16"/>
          <w:szCs w:val="16"/>
        </w:rPr>
      </w:pPr>
      <w:r w:rsidRPr="004F55F8">
        <w:rPr>
          <w:sz w:val="16"/>
          <w:szCs w:val="16"/>
        </w:rPr>
        <w:t xml:space="preserve">Прекращение деятельности муниципальной газеты, ликвидация или реорганизация редакции муниципальной газеты осуществляются на основании постановления администрации Замзорского муниципального образования. </w:t>
      </w:r>
    </w:p>
    <w:p w:rsidR="004F55F8" w:rsidRPr="004F55F8" w:rsidRDefault="004F55F8" w:rsidP="004F55F8">
      <w:pPr>
        <w:pStyle w:val="a9"/>
        <w:shd w:val="clear" w:color="auto" w:fill="FFFFFF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jc w:val="right"/>
        <w:rPr>
          <w:rStyle w:val="apple-converted-space"/>
          <w:sz w:val="16"/>
          <w:szCs w:val="16"/>
        </w:rPr>
      </w:pPr>
      <w:r w:rsidRPr="004F55F8">
        <w:rPr>
          <w:sz w:val="16"/>
          <w:szCs w:val="16"/>
        </w:rPr>
        <w:lastRenderedPageBreak/>
        <w:t>Приложение № 2</w:t>
      </w:r>
      <w:r w:rsidRPr="004F55F8">
        <w:rPr>
          <w:rStyle w:val="apple-converted-space"/>
          <w:sz w:val="16"/>
          <w:szCs w:val="16"/>
        </w:rPr>
        <w:t> </w:t>
      </w:r>
    </w:p>
    <w:p w:rsidR="004F55F8" w:rsidRPr="004F55F8" w:rsidRDefault="004F55F8" w:rsidP="004F55F8">
      <w:pPr>
        <w:pStyle w:val="a9"/>
        <w:shd w:val="clear" w:color="auto" w:fill="FFFFFF"/>
        <w:jc w:val="right"/>
        <w:rPr>
          <w:sz w:val="16"/>
          <w:szCs w:val="16"/>
        </w:rPr>
      </w:pPr>
      <w:r w:rsidRPr="004F55F8">
        <w:rPr>
          <w:sz w:val="16"/>
          <w:szCs w:val="16"/>
        </w:rPr>
        <w:t>к постановлению администрации</w:t>
      </w:r>
    </w:p>
    <w:p w:rsidR="004F55F8" w:rsidRPr="004F55F8" w:rsidRDefault="004F55F8" w:rsidP="004F55F8">
      <w:pPr>
        <w:pStyle w:val="a9"/>
        <w:shd w:val="clear" w:color="auto" w:fill="FFFFFF"/>
        <w:jc w:val="right"/>
        <w:rPr>
          <w:sz w:val="16"/>
          <w:szCs w:val="16"/>
        </w:rPr>
      </w:pPr>
      <w:r w:rsidRPr="004F55F8">
        <w:rPr>
          <w:sz w:val="16"/>
          <w:szCs w:val="16"/>
        </w:rPr>
        <w:t>Замзорского муниципального образования</w:t>
      </w:r>
    </w:p>
    <w:p w:rsidR="004F55F8" w:rsidRPr="004F55F8" w:rsidRDefault="004F55F8" w:rsidP="004F55F8">
      <w:pPr>
        <w:pStyle w:val="a9"/>
        <w:shd w:val="clear" w:color="auto" w:fill="FFFFFF"/>
        <w:jc w:val="right"/>
        <w:rPr>
          <w:sz w:val="16"/>
          <w:szCs w:val="16"/>
        </w:rPr>
      </w:pPr>
      <w:r w:rsidRPr="004F55F8">
        <w:rPr>
          <w:sz w:val="16"/>
          <w:szCs w:val="16"/>
        </w:rPr>
        <w:t>от 16.05.2019 г. № 55</w:t>
      </w:r>
    </w:p>
    <w:p w:rsidR="004F55F8" w:rsidRPr="004F55F8" w:rsidRDefault="004F55F8" w:rsidP="004F55F8">
      <w:pPr>
        <w:pStyle w:val="a9"/>
        <w:shd w:val="clear" w:color="auto" w:fill="FFFFFF"/>
        <w:jc w:val="right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jc w:val="center"/>
        <w:rPr>
          <w:rStyle w:val="af3"/>
          <w:b w:val="0"/>
          <w:sz w:val="16"/>
          <w:szCs w:val="16"/>
        </w:rPr>
      </w:pPr>
      <w:r w:rsidRPr="004F55F8">
        <w:rPr>
          <w:rStyle w:val="af3"/>
          <w:b w:val="0"/>
          <w:sz w:val="16"/>
          <w:szCs w:val="16"/>
        </w:rPr>
        <w:t>Состав</w:t>
      </w:r>
    </w:p>
    <w:p w:rsidR="004F55F8" w:rsidRPr="004F55F8" w:rsidRDefault="004F55F8" w:rsidP="004F55F8">
      <w:pPr>
        <w:pStyle w:val="a9"/>
        <w:shd w:val="clear" w:color="auto" w:fill="FFFFFF"/>
        <w:jc w:val="center"/>
        <w:rPr>
          <w:b/>
          <w:sz w:val="16"/>
          <w:szCs w:val="16"/>
        </w:rPr>
      </w:pPr>
      <w:r w:rsidRPr="004F55F8">
        <w:rPr>
          <w:rStyle w:val="af3"/>
          <w:b w:val="0"/>
          <w:sz w:val="16"/>
          <w:szCs w:val="16"/>
        </w:rPr>
        <w:t>редакции периодического печатного издания</w:t>
      </w:r>
      <w:r w:rsidRPr="004F55F8">
        <w:rPr>
          <w:b/>
          <w:sz w:val="16"/>
          <w:szCs w:val="16"/>
        </w:rPr>
        <w:t xml:space="preserve"> </w:t>
      </w:r>
      <w:r w:rsidRPr="004F55F8">
        <w:rPr>
          <w:sz w:val="16"/>
          <w:szCs w:val="16"/>
        </w:rPr>
        <w:t>Замзорского</w:t>
      </w:r>
      <w:r w:rsidRPr="004F55F8">
        <w:rPr>
          <w:rStyle w:val="af3"/>
          <w:b w:val="0"/>
          <w:sz w:val="16"/>
          <w:szCs w:val="16"/>
        </w:rPr>
        <w:t xml:space="preserve"> муниципального образования «Вестник </w:t>
      </w:r>
      <w:r w:rsidRPr="004F55F8">
        <w:rPr>
          <w:sz w:val="16"/>
          <w:szCs w:val="16"/>
        </w:rPr>
        <w:t>Замзорского</w:t>
      </w:r>
      <w:r w:rsidRPr="004F55F8">
        <w:rPr>
          <w:rStyle w:val="af3"/>
          <w:b w:val="0"/>
          <w:sz w:val="16"/>
          <w:szCs w:val="16"/>
        </w:rPr>
        <w:t xml:space="preserve"> сельского поселения».</w:t>
      </w:r>
    </w:p>
    <w:p w:rsidR="004F55F8" w:rsidRPr="004F55F8" w:rsidRDefault="004F55F8" w:rsidP="004F55F8">
      <w:pPr>
        <w:pStyle w:val="a9"/>
        <w:shd w:val="clear" w:color="auto" w:fill="FFFFFF"/>
        <w:rPr>
          <w:sz w:val="16"/>
          <w:szCs w:val="16"/>
        </w:rPr>
      </w:pPr>
    </w:p>
    <w:p w:rsidR="004F55F8" w:rsidRPr="004F55F8" w:rsidRDefault="004F55F8" w:rsidP="004F55F8">
      <w:pPr>
        <w:pStyle w:val="a9"/>
        <w:shd w:val="clear" w:color="auto" w:fill="FFFFFF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Главный редактор: Бурмакина Е.В. – глава Замзорского муниципального образования.</w:t>
      </w:r>
    </w:p>
    <w:p w:rsidR="004F55F8" w:rsidRPr="004F55F8" w:rsidRDefault="004F55F8" w:rsidP="004F55F8">
      <w:pPr>
        <w:pStyle w:val="a9"/>
        <w:shd w:val="clear" w:color="auto" w:fill="FFFFFF"/>
        <w:jc w:val="both"/>
        <w:rPr>
          <w:sz w:val="16"/>
          <w:szCs w:val="16"/>
        </w:rPr>
      </w:pPr>
      <w:r w:rsidRPr="004F55F8">
        <w:rPr>
          <w:sz w:val="16"/>
          <w:szCs w:val="16"/>
        </w:rPr>
        <w:t xml:space="preserve">Заместитель главного редактора: </w:t>
      </w:r>
      <w:proofErr w:type="gramStart"/>
      <w:r w:rsidRPr="004F55F8">
        <w:rPr>
          <w:sz w:val="16"/>
          <w:szCs w:val="16"/>
        </w:rPr>
        <w:t>Дурных</w:t>
      </w:r>
      <w:proofErr w:type="gramEnd"/>
      <w:r w:rsidRPr="004F55F8">
        <w:rPr>
          <w:sz w:val="16"/>
          <w:szCs w:val="16"/>
        </w:rPr>
        <w:t xml:space="preserve"> В.М. – специалист 2 категории администрации Замзорского муниципального образования.</w:t>
      </w:r>
    </w:p>
    <w:p w:rsidR="004F55F8" w:rsidRPr="004F55F8" w:rsidRDefault="004F55F8" w:rsidP="004F55F8">
      <w:pPr>
        <w:pStyle w:val="a9"/>
        <w:shd w:val="clear" w:color="auto" w:fill="FFFFFF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Члены редакции:</w:t>
      </w:r>
    </w:p>
    <w:p w:rsidR="004F55F8" w:rsidRPr="004F55F8" w:rsidRDefault="004F55F8" w:rsidP="004F55F8">
      <w:pPr>
        <w:pStyle w:val="a9"/>
        <w:shd w:val="clear" w:color="auto" w:fill="FFFFFF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Николаева О.А.. – специалист 1 категории администрации Замзорского муниципального образования;</w:t>
      </w:r>
    </w:p>
    <w:p w:rsidR="004F55F8" w:rsidRPr="004F55F8" w:rsidRDefault="004F55F8" w:rsidP="004F55F8">
      <w:pPr>
        <w:pStyle w:val="a9"/>
        <w:shd w:val="clear" w:color="auto" w:fill="FFFFFF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Баландина Т.В. – ведущий специалист администрации Замзорского муниципального образования;</w:t>
      </w:r>
    </w:p>
    <w:p w:rsidR="004F55F8" w:rsidRPr="004F55F8" w:rsidRDefault="004F55F8" w:rsidP="004F55F8">
      <w:pPr>
        <w:pStyle w:val="a9"/>
        <w:shd w:val="clear" w:color="auto" w:fill="FFFFFF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Вершинина О.В. – главный специалист администрации Замзорского муниципального образования.</w:t>
      </w:r>
    </w:p>
    <w:p w:rsidR="004F55F8" w:rsidRPr="004F55F8" w:rsidRDefault="004F55F8" w:rsidP="004F55F8">
      <w:pPr>
        <w:pStyle w:val="a9"/>
        <w:shd w:val="clear" w:color="auto" w:fill="FFFFFF"/>
        <w:jc w:val="right"/>
        <w:rPr>
          <w:sz w:val="16"/>
          <w:szCs w:val="16"/>
        </w:rPr>
      </w:pPr>
      <w:r w:rsidRPr="004F55F8">
        <w:rPr>
          <w:sz w:val="16"/>
          <w:szCs w:val="16"/>
        </w:rPr>
        <w:t>Приложение № 3</w:t>
      </w:r>
    </w:p>
    <w:p w:rsidR="004F55F8" w:rsidRPr="004F55F8" w:rsidRDefault="004F55F8" w:rsidP="004F55F8">
      <w:pPr>
        <w:pStyle w:val="a9"/>
        <w:shd w:val="clear" w:color="auto" w:fill="FFFFFF"/>
        <w:jc w:val="right"/>
        <w:rPr>
          <w:sz w:val="16"/>
          <w:szCs w:val="16"/>
        </w:rPr>
      </w:pPr>
      <w:r w:rsidRPr="004F55F8">
        <w:rPr>
          <w:sz w:val="16"/>
          <w:szCs w:val="16"/>
        </w:rPr>
        <w:t>к постановлению администрации</w:t>
      </w:r>
    </w:p>
    <w:p w:rsidR="004F55F8" w:rsidRPr="004F55F8" w:rsidRDefault="004F55F8" w:rsidP="004F55F8">
      <w:pPr>
        <w:pStyle w:val="a9"/>
        <w:shd w:val="clear" w:color="auto" w:fill="FFFFFF"/>
        <w:jc w:val="right"/>
        <w:rPr>
          <w:sz w:val="16"/>
          <w:szCs w:val="16"/>
        </w:rPr>
      </w:pPr>
      <w:r w:rsidRPr="004F55F8">
        <w:rPr>
          <w:sz w:val="16"/>
          <w:szCs w:val="16"/>
        </w:rPr>
        <w:t>Замзорского муниципального образования</w:t>
      </w:r>
    </w:p>
    <w:p w:rsidR="004F55F8" w:rsidRPr="004F55F8" w:rsidRDefault="004F55F8" w:rsidP="004F55F8">
      <w:pPr>
        <w:pStyle w:val="a9"/>
        <w:shd w:val="clear" w:color="auto" w:fill="FFFFFF"/>
        <w:jc w:val="right"/>
        <w:rPr>
          <w:sz w:val="16"/>
          <w:szCs w:val="16"/>
        </w:rPr>
      </w:pPr>
      <w:r w:rsidRPr="004F55F8">
        <w:rPr>
          <w:sz w:val="16"/>
          <w:szCs w:val="16"/>
        </w:rPr>
        <w:t>от 16.05.2019г. № 55</w:t>
      </w:r>
    </w:p>
    <w:p w:rsidR="004F55F8" w:rsidRPr="004F55F8" w:rsidRDefault="004F55F8" w:rsidP="004F55F8">
      <w:pPr>
        <w:pStyle w:val="a9"/>
        <w:shd w:val="clear" w:color="auto" w:fill="FFFFFF"/>
        <w:jc w:val="right"/>
        <w:rPr>
          <w:sz w:val="16"/>
          <w:szCs w:val="16"/>
        </w:rPr>
      </w:pPr>
    </w:p>
    <w:p w:rsidR="004F55F8" w:rsidRPr="004F55F8" w:rsidRDefault="004F55F8" w:rsidP="00482340">
      <w:pPr>
        <w:pStyle w:val="a9"/>
        <w:shd w:val="clear" w:color="auto" w:fill="FFFFFF"/>
        <w:jc w:val="center"/>
        <w:rPr>
          <w:rStyle w:val="af3"/>
          <w:b w:val="0"/>
          <w:sz w:val="16"/>
          <w:szCs w:val="16"/>
        </w:rPr>
      </w:pPr>
      <w:r w:rsidRPr="004F55F8">
        <w:rPr>
          <w:rStyle w:val="af3"/>
          <w:b w:val="0"/>
          <w:sz w:val="16"/>
          <w:szCs w:val="16"/>
        </w:rPr>
        <w:t>Перечень</w:t>
      </w:r>
    </w:p>
    <w:p w:rsidR="004F55F8" w:rsidRPr="004F55F8" w:rsidRDefault="004F55F8" w:rsidP="00482340">
      <w:pPr>
        <w:pStyle w:val="a9"/>
        <w:shd w:val="clear" w:color="auto" w:fill="FFFFFF"/>
        <w:jc w:val="center"/>
        <w:rPr>
          <w:rStyle w:val="af3"/>
          <w:b w:val="0"/>
          <w:sz w:val="16"/>
          <w:szCs w:val="16"/>
        </w:rPr>
      </w:pPr>
      <w:r w:rsidRPr="004F55F8">
        <w:rPr>
          <w:rStyle w:val="af3"/>
          <w:b w:val="0"/>
          <w:sz w:val="16"/>
          <w:szCs w:val="16"/>
        </w:rPr>
        <w:t>мест распространения периодического печатного издания «Вестник Замзорского сельского поселения»</w:t>
      </w:r>
      <w:r w:rsidRPr="004F55F8">
        <w:rPr>
          <w:b/>
          <w:sz w:val="16"/>
          <w:szCs w:val="16"/>
        </w:rPr>
        <w:t xml:space="preserve"> </w:t>
      </w:r>
      <w:r w:rsidRPr="004F55F8">
        <w:rPr>
          <w:rStyle w:val="af3"/>
          <w:b w:val="0"/>
          <w:sz w:val="16"/>
          <w:szCs w:val="16"/>
        </w:rPr>
        <w:t>для ознакомления граждан, депутатов Думы Замзорского муниципального образования и организаций на территории Замзорского муниципального образования</w:t>
      </w:r>
    </w:p>
    <w:p w:rsidR="004F55F8" w:rsidRPr="004F55F8" w:rsidRDefault="004F55F8" w:rsidP="004F55F8">
      <w:pPr>
        <w:pStyle w:val="a9"/>
        <w:shd w:val="clear" w:color="auto" w:fill="FFFFFF"/>
        <w:jc w:val="center"/>
        <w:rPr>
          <w:sz w:val="16"/>
          <w:szCs w:val="16"/>
        </w:rPr>
      </w:pPr>
    </w:p>
    <w:p w:rsidR="004F55F8" w:rsidRPr="004F55F8" w:rsidRDefault="004F55F8" w:rsidP="004F55F8">
      <w:pPr>
        <w:pStyle w:val="a9"/>
        <w:numPr>
          <w:ilvl w:val="0"/>
          <w:numId w:val="22"/>
        </w:numPr>
        <w:shd w:val="clear" w:color="auto" w:fill="FFFFFF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Администрация Замзорского муниципального образования – администрация сельского поселения;</w:t>
      </w:r>
    </w:p>
    <w:p w:rsidR="004F55F8" w:rsidRPr="004F55F8" w:rsidRDefault="004F55F8" w:rsidP="004F55F8">
      <w:pPr>
        <w:pStyle w:val="a9"/>
        <w:numPr>
          <w:ilvl w:val="0"/>
          <w:numId w:val="22"/>
        </w:numPr>
        <w:shd w:val="clear" w:color="auto" w:fill="FFFFFF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Сельская библиотека;</w:t>
      </w:r>
    </w:p>
    <w:p w:rsidR="004F55F8" w:rsidRPr="004F55F8" w:rsidRDefault="004F55F8" w:rsidP="004F55F8">
      <w:pPr>
        <w:pStyle w:val="a9"/>
        <w:numPr>
          <w:ilvl w:val="0"/>
          <w:numId w:val="22"/>
        </w:numPr>
        <w:shd w:val="clear" w:color="auto" w:fill="FFFFFF"/>
        <w:jc w:val="both"/>
        <w:rPr>
          <w:sz w:val="16"/>
          <w:szCs w:val="16"/>
        </w:rPr>
      </w:pPr>
      <w:r w:rsidRPr="004F55F8">
        <w:rPr>
          <w:sz w:val="16"/>
          <w:szCs w:val="16"/>
        </w:rPr>
        <w:t xml:space="preserve">МКУК Замзорского муниципального образования: </w:t>
      </w:r>
    </w:p>
    <w:p w:rsidR="004F55F8" w:rsidRPr="004F55F8" w:rsidRDefault="004F55F8" w:rsidP="004F55F8">
      <w:pPr>
        <w:pStyle w:val="a9"/>
        <w:numPr>
          <w:ilvl w:val="0"/>
          <w:numId w:val="22"/>
        </w:numPr>
        <w:shd w:val="clear" w:color="auto" w:fill="FFFFFF"/>
        <w:jc w:val="both"/>
        <w:rPr>
          <w:sz w:val="16"/>
          <w:szCs w:val="16"/>
        </w:rPr>
      </w:pPr>
      <w:r w:rsidRPr="004F55F8">
        <w:rPr>
          <w:sz w:val="16"/>
          <w:szCs w:val="16"/>
        </w:rPr>
        <w:t>Дума Замзорского муниципального образования.</w:t>
      </w:r>
    </w:p>
    <w:p w:rsidR="004F55F8" w:rsidRPr="004F55F8" w:rsidRDefault="004F55F8" w:rsidP="004F55F8">
      <w:pPr>
        <w:pStyle w:val="a9"/>
        <w:shd w:val="clear" w:color="auto" w:fill="FFFFFF"/>
        <w:ind w:left="360"/>
        <w:rPr>
          <w:sz w:val="16"/>
          <w:szCs w:val="16"/>
        </w:rPr>
      </w:pPr>
      <w:r w:rsidRPr="004F55F8">
        <w:rPr>
          <w:sz w:val="16"/>
          <w:szCs w:val="16"/>
        </w:rPr>
        <w:t>5.</w:t>
      </w:r>
      <w:r>
        <w:rPr>
          <w:sz w:val="16"/>
          <w:szCs w:val="16"/>
        </w:rPr>
        <w:t xml:space="preserve">     </w:t>
      </w:r>
      <w:r w:rsidRPr="004F55F8">
        <w:rPr>
          <w:sz w:val="16"/>
          <w:szCs w:val="16"/>
        </w:rPr>
        <w:t xml:space="preserve"> МКОУ Замзорская СОШ.</w:t>
      </w:r>
    </w:p>
    <w:p w:rsidR="004F55F8" w:rsidRPr="004F55F8" w:rsidRDefault="004F55F8" w:rsidP="004F55F8">
      <w:pPr>
        <w:pStyle w:val="a9"/>
        <w:shd w:val="clear" w:color="auto" w:fill="FFFFFF"/>
        <w:ind w:left="360"/>
        <w:rPr>
          <w:sz w:val="16"/>
          <w:szCs w:val="16"/>
        </w:rPr>
      </w:pPr>
      <w:r w:rsidRPr="004F55F8">
        <w:rPr>
          <w:sz w:val="16"/>
          <w:szCs w:val="16"/>
        </w:rPr>
        <w:t xml:space="preserve">6. </w:t>
      </w:r>
      <w:r>
        <w:rPr>
          <w:sz w:val="16"/>
          <w:szCs w:val="16"/>
        </w:rPr>
        <w:t xml:space="preserve">     </w:t>
      </w:r>
      <w:r w:rsidRPr="004F55F8">
        <w:rPr>
          <w:sz w:val="16"/>
          <w:szCs w:val="16"/>
        </w:rPr>
        <w:t>МДОУ Замзорский детский сад.</w:t>
      </w:r>
    </w:p>
    <w:p w:rsidR="004F55F8" w:rsidRDefault="004F55F8" w:rsidP="00B956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482340" w:rsidRPr="004F55F8" w:rsidRDefault="00482340" w:rsidP="00B956C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4F55F8" w:rsidRPr="004F55F8" w:rsidRDefault="004F55F8" w:rsidP="00230F9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10"/>
          <w:sz w:val="16"/>
          <w:szCs w:val="16"/>
        </w:rPr>
      </w:pPr>
      <w:r w:rsidRPr="004F55F8">
        <w:rPr>
          <w:rFonts w:ascii="Times New Roman" w:hAnsi="Times New Roman" w:cs="Times New Roman"/>
          <w:b/>
          <w:bCs/>
          <w:iCs/>
          <w:spacing w:val="10"/>
          <w:sz w:val="16"/>
          <w:szCs w:val="16"/>
        </w:rPr>
        <w:t>22.05.2019г. №58</w:t>
      </w:r>
    </w:p>
    <w:p w:rsidR="004F55F8" w:rsidRPr="004F55F8" w:rsidRDefault="004F55F8" w:rsidP="00230F9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10"/>
          <w:sz w:val="16"/>
          <w:szCs w:val="16"/>
        </w:rPr>
      </w:pPr>
      <w:r w:rsidRPr="004F55F8">
        <w:rPr>
          <w:rFonts w:ascii="Times New Roman" w:hAnsi="Times New Roman" w:cs="Times New Roman"/>
          <w:b/>
          <w:bCs/>
          <w:iCs/>
          <w:spacing w:val="10"/>
          <w:sz w:val="16"/>
          <w:szCs w:val="16"/>
        </w:rPr>
        <w:t>РОССИЙСКАЯ ФЕДЕРАЦИЯ</w:t>
      </w:r>
    </w:p>
    <w:p w:rsidR="004F55F8" w:rsidRPr="004F55F8" w:rsidRDefault="004F55F8" w:rsidP="00230F9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10"/>
          <w:sz w:val="16"/>
          <w:szCs w:val="16"/>
        </w:rPr>
      </w:pPr>
      <w:r w:rsidRPr="004F55F8">
        <w:rPr>
          <w:rFonts w:ascii="Times New Roman" w:hAnsi="Times New Roman" w:cs="Times New Roman"/>
          <w:b/>
          <w:bCs/>
          <w:iCs/>
          <w:spacing w:val="10"/>
          <w:sz w:val="16"/>
          <w:szCs w:val="16"/>
        </w:rPr>
        <w:t>ИРКУТСКАЯ ОБЛАСТЬ</w:t>
      </w:r>
    </w:p>
    <w:p w:rsidR="004F55F8" w:rsidRPr="004F55F8" w:rsidRDefault="004F55F8" w:rsidP="00230F9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10"/>
          <w:sz w:val="16"/>
          <w:szCs w:val="16"/>
        </w:rPr>
      </w:pPr>
      <w:r w:rsidRPr="004F55F8">
        <w:rPr>
          <w:rFonts w:ascii="Times New Roman" w:hAnsi="Times New Roman" w:cs="Times New Roman"/>
          <w:b/>
          <w:bCs/>
          <w:iCs/>
          <w:spacing w:val="10"/>
          <w:sz w:val="16"/>
          <w:szCs w:val="16"/>
        </w:rPr>
        <w:t>НИЖНЕУДИНСКИЙ МУНИЦИПАЛЬНЫЙ РАЙОН</w:t>
      </w:r>
    </w:p>
    <w:p w:rsidR="004F55F8" w:rsidRPr="004F55F8" w:rsidRDefault="004F55F8" w:rsidP="00230F9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10"/>
          <w:sz w:val="16"/>
          <w:szCs w:val="16"/>
        </w:rPr>
      </w:pPr>
      <w:r w:rsidRPr="004F55F8">
        <w:rPr>
          <w:rFonts w:ascii="Times New Roman" w:hAnsi="Times New Roman" w:cs="Times New Roman"/>
          <w:b/>
          <w:bCs/>
          <w:iCs/>
          <w:spacing w:val="10"/>
          <w:sz w:val="16"/>
          <w:szCs w:val="16"/>
        </w:rPr>
        <w:t>ЗАМЗОРСКОЕ МУНИЦИПАЛЬНЕ ОБРАЗОВАНИЕ</w:t>
      </w:r>
    </w:p>
    <w:p w:rsidR="004F55F8" w:rsidRPr="004F55F8" w:rsidRDefault="004F55F8" w:rsidP="00230F9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10"/>
          <w:sz w:val="16"/>
          <w:szCs w:val="16"/>
        </w:rPr>
      </w:pPr>
      <w:r w:rsidRPr="004F55F8">
        <w:rPr>
          <w:rFonts w:ascii="Times New Roman" w:hAnsi="Times New Roman" w:cs="Times New Roman"/>
          <w:b/>
          <w:bCs/>
          <w:iCs/>
          <w:spacing w:val="10"/>
          <w:sz w:val="16"/>
          <w:szCs w:val="16"/>
        </w:rPr>
        <w:t>АДМИНИСТРАЦИЯ</w:t>
      </w:r>
    </w:p>
    <w:p w:rsidR="004F55F8" w:rsidRPr="004F55F8" w:rsidRDefault="004F55F8" w:rsidP="00230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F55F8">
        <w:rPr>
          <w:rFonts w:ascii="Times New Roman" w:hAnsi="Times New Roman" w:cs="Times New Roman"/>
          <w:b/>
          <w:bCs/>
          <w:iCs/>
          <w:spacing w:val="10"/>
          <w:sz w:val="16"/>
          <w:szCs w:val="16"/>
        </w:rPr>
        <w:t>ПОСТАНОВЛЕНИЕ</w:t>
      </w:r>
    </w:p>
    <w:p w:rsidR="004F55F8" w:rsidRPr="004F55F8" w:rsidRDefault="004F55F8" w:rsidP="004F55F8">
      <w:pPr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F55F8" w:rsidRPr="004F55F8" w:rsidRDefault="004F55F8" w:rsidP="00230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55F8">
        <w:rPr>
          <w:rFonts w:ascii="Times New Roman" w:hAnsi="Times New Roman" w:cs="Times New Roman"/>
          <w:b/>
          <w:bCs/>
          <w:sz w:val="16"/>
          <w:szCs w:val="16"/>
        </w:rPr>
        <w:t>О ПОДГОТОВКЕ ПРОЕКТА ВНЕСЕНИЯ ИЗМЕНЕНИЙ В</w:t>
      </w:r>
      <w:r w:rsidRPr="004F55F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F55F8">
        <w:rPr>
          <w:rFonts w:ascii="Times New Roman" w:hAnsi="Times New Roman" w:cs="Times New Roman"/>
          <w:b/>
          <w:bCs/>
          <w:sz w:val="16"/>
          <w:szCs w:val="16"/>
        </w:rPr>
        <w:t>ГЕНЕРАЛЬНЫЙ ПЛАН И ПРАВИЛА ЗЕМЛЕПОЛЬЗОВАНИЯ И ЗАСТРОЙКИ ЗАМЗОРСКОГО МУНИЦИПАЛЬНОГО ОБРАЗОВАНИЯ</w:t>
      </w:r>
    </w:p>
    <w:p w:rsidR="004F55F8" w:rsidRPr="004F55F8" w:rsidRDefault="004F55F8" w:rsidP="004F55F8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55F8" w:rsidRPr="004F55F8" w:rsidRDefault="004F55F8" w:rsidP="004F55F8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F55F8">
        <w:rPr>
          <w:rFonts w:ascii="Times New Roman" w:hAnsi="Times New Roman" w:cs="Times New Roman"/>
          <w:sz w:val="16"/>
          <w:szCs w:val="16"/>
        </w:rPr>
        <w:t>В соответствии со статьями 9, 18, 23 - 24 Градостроительного кодекса Российской Федерации, Законом Иркутской области от 23.07.2008 №59-оз «О градостроительной деятельности в Иркутской области», статьёй 14 Федерального закона №131-ФЗ от 6 октября 2003 года «Об общих принципах организации органов местного самоуправлении в Российской Федерации», руководствуясь Уставом Замзорского муниципального образования, Администрация Замзорского муниципального образования</w:t>
      </w:r>
      <w:proofErr w:type="gramEnd"/>
    </w:p>
    <w:p w:rsidR="004F55F8" w:rsidRPr="004F55F8" w:rsidRDefault="004F55F8" w:rsidP="004F55F8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55F8" w:rsidRPr="004F55F8" w:rsidRDefault="004F55F8" w:rsidP="004F55F8">
      <w:pPr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55F8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4F55F8" w:rsidRPr="004F55F8" w:rsidRDefault="004F55F8" w:rsidP="004F55F8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1. Приступить к подготовке проекта внесения изменений в Генеральный план и правила землепользования и застройки Замзорского муниципального образования.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2. Утвердить состав комиссии по подготовке проектов внесения изменений в Генеральный план и правила землепользования и застройки Замзорского муниципального образования</w:t>
      </w:r>
      <w:proofErr w:type="gramStart"/>
      <w:r w:rsidRPr="004F55F8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4F55F8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4F55F8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4F55F8">
        <w:rPr>
          <w:rFonts w:ascii="Times New Roman" w:hAnsi="Times New Roman" w:cs="Times New Roman"/>
          <w:sz w:val="16"/>
          <w:szCs w:val="16"/>
        </w:rPr>
        <w:t>риложение №1).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4. Утвердить Положение о комиссии по подготовке проектов внесения изменений в Генеральный план и Правила землепользования и застройки Замзорского сельского поселения (приложение № 2).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 xml:space="preserve">5. Утвердить Порядок и сроки проведения работ по подготовке проекта внесения изменений в Генеральный план и </w:t>
      </w:r>
      <w:r w:rsidRPr="004F55F8">
        <w:rPr>
          <w:rFonts w:ascii="Times New Roman" w:hAnsi="Times New Roman" w:cs="Times New Roman"/>
          <w:sz w:val="16"/>
          <w:szCs w:val="16"/>
        </w:rPr>
        <w:lastRenderedPageBreak/>
        <w:t>Правила землепользования и застройки Замзорского муниципального образования (приложение № 3).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6. Утвердить 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Замзорского муниципального образования.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 xml:space="preserve">7. Опубликовать настоящее постановление в «Вестнике Замзорского сельского поселения» и разместить на интернет-сайте </w:t>
      </w:r>
      <w:hyperlink w:history="1">
        <w:r w:rsidRPr="004F55F8">
          <w:rPr>
            <w:rStyle w:val="af0"/>
            <w:rFonts w:ascii="Times New Roman" w:hAnsi="Times New Roman" w:cs="Times New Roman"/>
            <w:sz w:val="16"/>
            <w:szCs w:val="16"/>
          </w:rPr>
          <w:t xml:space="preserve">http:// </w:t>
        </w:r>
        <w:proofErr w:type="spellStart"/>
        <w:r w:rsidRPr="004F55F8">
          <w:rPr>
            <w:rStyle w:val="af0"/>
            <w:rFonts w:ascii="Times New Roman" w:hAnsi="Times New Roman" w:cs="Times New Roman"/>
            <w:sz w:val="16"/>
            <w:szCs w:val="16"/>
          </w:rPr>
          <w:t>zamzor</w:t>
        </w:r>
        <w:proofErr w:type="spellEnd"/>
        <w:r w:rsidRPr="004F55F8">
          <w:rPr>
            <w:rStyle w:val="af0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4F55F8">
          <w:rPr>
            <w:rStyle w:val="af0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  <w:r w:rsidRPr="004F55F8">
          <w:rPr>
            <w:rStyle w:val="af0"/>
            <w:rFonts w:ascii="Times New Roman" w:hAnsi="Times New Roman" w:cs="Times New Roman"/>
            <w:sz w:val="16"/>
            <w:szCs w:val="16"/>
          </w:rPr>
          <w:t>/</w:t>
        </w:r>
      </w:hyperlink>
      <w:r w:rsidRPr="004F55F8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 xml:space="preserve">8. </w:t>
      </w:r>
      <w:proofErr w:type="gramStart"/>
      <w:r w:rsidRPr="004F55F8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4F55F8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4F55F8" w:rsidRPr="004F55F8" w:rsidRDefault="004F55F8" w:rsidP="004F55F8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55F8" w:rsidRPr="004F55F8" w:rsidRDefault="004F55F8" w:rsidP="004F55F8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F55F8">
        <w:rPr>
          <w:rFonts w:ascii="Times New Roman" w:hAnsi="Times New Roman" w:cs="Times New Roman"/>
          <w:iCs/>
          <w:sz w:val="16"/>
          <w:szCs w:val="16"/>
        </w:rPr>
        <w:t>Глава Замзорского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F55F8">
        <w:rPr>
          <w:rFonts w:ascii="Times New Roman" w:hAnsi="Times New Roman" w:cs="Times New Roman"/>
          <w:iCs/>
          <w:sz w:val="16"/>
          <w:szCs w:val="16"/>
        </w:rPr>
        <w:t>муниципального образования Е.В. Бурмакина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4F55F8" w:rsidRPr="004F55F8" w:rsidRDefault="004F55F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4F55F8" w:rsidRPr="004F55F8" w:rsidRDefault="00230F9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="004F55F8" w:rsidRPr="004F55F8">
        <w:rPr>
          <w:rFonts w:ascii="Times New Roman" w:hAnsi="Times New Roman" w:cs="Times New Roman"/>
          <w:sz w:val="16"/>
          <w:szCs w:val="16"/>
        </w:rPr>
        <w:t xml:space="preserve"> Постановлению администрации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от «22» мая 2019 г. №58</w:t>
      </w:r>
    </w:p>
    <w:p w:rsidR="004F55F8" w:rsidRPr="004F55F8" w:rsidRDefault="004F55F8" w:rsidP="004F55F8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55F8" w:rsidRPr="004F55F8" w:rsidRDefault="004F55F8" w:rsidP="00230F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bCs/>
          <w:sz w:val="16"/>
          <w:szCs w:val="16"/>
        </w:rPr>
        <w:t>Состав комиссии по подготовке проекта внесения изменений в Генеральный план и Правила землепользования и застройки Замзорского муниципального образования</w:t>
      </w:r>
    </w:p>
    <w:p w:rsidR="004F55F8" w:rsidRPr="004F55F8" w:rsidRDefault="004F55F8" w:rsidP="004F55F8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49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2410"/>
      </w:tblGrid>
      <w:tr w:rsidR="004F55F8" w:rsidRPr="00230F98" w:rsidTr="00230F98">
        <w:trPr>
          <w:trHeight w:val="506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5F8" w:rsidRPr="00230F98" w:rsidRDefault="004F55F8" w:rsidP="00230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Бурмакина Елена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5F8" w:rsidRPr="00230F98" w:rsidRDefault="004F55F8" w:rsidP="00230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Глава Замзорского муниципального образования, председатель Комиссии.</w:t>
            </w:r>
          </w:p>
        </w:tc>
      </w:tr>
      <w:tr w:rsidR="004F55F8" w:rsidRPr="00230F98" w:rsidTr="00230F98">
        <w:trPr>
          <w:trHeight w:val="487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5F8" w:rsidRPr="00230F98" w:rsidRDefault="004F55F8" w:rsidP="00230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Вершинина Оксана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5F8" w:rsidRPr="00230F98" w:rsidRDefault="004F55F8" w:rsidP="00230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Главный специалист администрации Замзорского муниципального образования</w:t>
            </w:r>
          </w:p>
        </w:tc>
      </w:tr>
      <w:tr w:rsidR="004F55F8" w:rsidRPr="00230F98" w:rsidTr="00230F98">
        <w:trPr>
          <w:trHeight w:val="55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5F8" w:rsidRPr="00230F98" w:rsidRDefault="004F55F8" w:rsidP="00230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 xml:space="preserve">Баландина Татьяна Владимировна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5F8" w:rsidRPr="00230F98" w:rsidRDefault="004F55F8" w:rsidP="00230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ведущий специалист администрации Замзорского муниципального образования</w:t>
            </w:r>
          </w:p>
        </w:tc>
      </w:tr>
      <w:tr w:rsidR="004F55F8" w:rsidRPr="00230F98" w:rsidTr="00230F98">
        <w:trPr>
          <w:trHeight w:val="319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5F8" w:rsidRPr="00230F98" w:rsidRDefault="004F55F8" w:rsidP="00230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Юревич Евгений Сергеевич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5F8" w:rsidRPr="00230F98" w:rsidRDefault="004F55F8" w:rsidP="00230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депутат Думы Замзорского муниципального образования.</w:t>
            </w:r>
          </w:p>
        </w:tc>
      </w:tr>
      <w:tr w:rsidR="004F55F8" w:rsidRPr="00230F98" w:rsidTr="00230F98">
        <w:trPr>
          <w:trHeight w:val="339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5F8" w:rsidRPr="00230F98" w:rsidRDefault="004F55F8" w:rsidP="00230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Назаров Александр Кириллович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5F8" w:rsidRPr="00230F98" w:rsidRDefault="004F55F8" w:rsidP="00230F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депутат Думы Замзорского муниципального образования.</w:t>
            </w:r>
          </w:p>
        </w:tc>
      </w:tr>
    </w:tbl>
    <w:p w:rsidR="004F55F8" w:rsidRPr="004F55F8" w:rsidRDefault="004F55F8" w:rsidP="004F55F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55F8" w:rsidRPr="004F55F8" w:rsidRDefault="004F55F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Замзорского  муниципального образования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от «22» мая 2019г. №58</w:t>
      </w:r>
    </w:p>
    <w:p w:rsidR="004F55F8" w:rsidRPr="004F55F8" w:rsidRDefault="004F55F8" w:rsidP="004F55F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55F8" w:rsidRPr="004F55F8" w:rsidRDefault="004F55F8" w:rsidP="00230F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bCs/>
          <w:sz w:val="16"/>
          <w:szCs w:val="16"/>
        </w:rPr>
        <w:t>Положение о комиссии по подготовке проектов внесения изменений в Генеральный план и Правила землепользования и застройки Замзорского муниципального образования.</w:t>
      </w:r>
    </w:p>
    <w:p w:rsidR="004F55F8" w:rsidRPr="004F55F8" w:rsidRDefault="004F55F8" w:rsidP="004F55F8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1. Общие положения.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1.1. Настоящее Положение определяет компетенцию и порядок работы комиссии по подготовке проектов внесения изменений в Генеральный план и Правила землепользования и застройки Замзорского муниципального образования (далее Комиссия).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1.2. Комиссия создается на период до принятия нормативно правового акта о внесении изменений в Генеральный план и Правила землепользования и застройки Замзорского муниципального образования  в установленном порядке.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1.3. Комиссия в своей деятельности руководствуется Конституцией Российской Федерации, действующим законодательством Российской Федерации и Иркутской области, нормативными правовыми актами Замзорского сельского поселения и настоящим Положением.</w:t>
      </w:r>
    </w:p>
    <w:p w:rsidR="004F55F8" w:rsidRPr="004F55F8" w:rsidRDefault="004F55F8" w:rsidP="004F55F8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2. Порядок деятельности Комиссии.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2.1. Комиссия собирается по мере необходимости.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 xml:space="preserve">2.2. Предложения граждан и юридических лиц направляются в Комиссию через специалиста администрации Замзорского муниципального образования ответственного за прием и регистрацию заявлений и обращений граждан и юридических лиц. 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2.3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Выписки из протоколов с особым мнением прилагаются к проекту о внесении изменений в Генеральный план и Правила землепользования и застройки Замзорского муниципального образования.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 xml:space="preserve">2.4 Решения на заседаниях комиссии принимаются открытым голосованием, большинством голосов, присутствующих на </w:t>
      </w:r>
      <w:r w:rsidRPr="004F55F8">
        <w:rPr>
          <w:rFonts w:ascii="Times New Roman" w:hAnsi="Times New Roman" w:cs="Times New Roman"/>
          <w:sz w:val="16"/>
          <w:szCs w:val="16"/>
        </w:rPr>
        <w:lastRenderedPageBreak/>
        <w:t>заседании членов 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2.5 Техническое обеспечение деятельности возлагается на администрацию Замзорского муниципального образования.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 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3. Права и обязанности председателя комиссии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 xml:space="preserve">3.1. Руководить, организовывать и контролировать деятельность комиссии. 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3.2. Распределять обязанности между членами комиссии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3.3. Организовать проведение заседаний и вести заседания комиссии.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3.4. Утверждать план мероприятий и протоколы заседаний.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3.5. Обеспечивать своевременное представление материалов (документов, схем и т.д.) и представлять комиссии информацию об актуальности данных материалов.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3.6. Обобщать внесенные замечания, предложения и дополнения к проектам о внесении изменений в Генеральный план и Правила землепользования и застройки Замзорского муниципального образования ставить на голосование для выработки решения для внесения в протокол.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3.7. Вносить дополнения в план мероприятий в целях решения вопросов, возникающих в ходе деятельности комиссии.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3.8. Требовать своевременного выполнения членами комиссии решений, принятых на заседаниях комиссии.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3.9.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3.10. Давать поручения членам комиссии для доработки (подготовки) документов (материалов), необходимых для разработки проектов о внесении изменений в Генеральный план и Правила землепользования и застройки Замзорского муниципального образования.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3.11. Привлекать других специалистов для разъяснения вопросов, рассматриваемых членами комиссии при разработке проекта о внесении изменений в Генеральный план и Правила землепользования и застройки Замзорского муниципального образования.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3.12. Созывать в случае необходимости внеочередное заседание комиссии.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 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4. Права и обязанности членов комиссии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4.1. Принимать участие в разработке плана мероприятий комиссии.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4.2. Участвовать в обсуждении и голосовании рассматриваемых вопросов на заседаниях комиссии.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4.3. Высказывать замечания, предложения и дополнения в письменном или устном виде, касающиеся основных положений проектов о внесении изменений в Генеральный план и Правила землепользования и застройки Замзорского муниципального образования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4.4. Высказывать особое мнение с обязательным внесением его в протокол заседания.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4.5. Своевременно выполнять все поручения председателя комиссии.</w:t>
      </w:r>
    </w:p>
    <w:p w:rsidR="004F55F8" w:rsidRPr="004F55F8" w:rsidRDefault="004F55F8" w:rsidP="00230F9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Приложение №</w:t>
      </w:r>
      <w:r w:rsidR="00230F98">
        <w:rPr>
          <w:rFonts w:ascii="Times New Roman" w:hAnsi="Times New Roman" w:cs="Times New Roman"/>
          <w:sz w:val="16"/>
          <w:szCs w:val="16"/>
        </w:rPr>
        <w:t xml:space="preserve"> </w:t>
      </w:r>
      <w:r w:rsidRPr="004F55F8">
        <w:rPr>
          <w:rFonts w:ascii="Times New Roman" w:hAnsi="Times New Roman" w:cs="Times New Roman"/>
          <w:sz w:val="16"/>
          <w:szCs w:val="16"/>
        </w:rPr>
        <w:t>3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 xml:space="preserve">к </w:t>
      </w:r>
      <w:r w:rsidR="00230F98">
        <w:rPr>
          <w:rFonts w:ascii="Times New Roman" w:hAnsi="Times New Roman" w:cs="Times New Roman"/>
          <w:sz w:val="16"/>
          <w:szCs w:val="16"/>
        </w:rPr>
        <w:t xml:space="preserve"> </w:t>
      </w:r>
      <w:r w:rsidRPr="004F55F8">
        <w:rPr>
          <w:rFonts w:ascii="Times New Roman" w:hAnsi="Times New Roman" w:cs="Times New Roman"/>
          <w:sz w:val="16"/>
          <w:szCs w:val="16"/>
        </w:rPr>
        <w:t>Постановлению администрации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от «22» мая 2019 г. №</w:t>
      </w:r>
      <w:r w:rsidR="00230F98">
        <w:rPr>
          <w:rFonts w:ascii="Times New Roman" w:hAnsi="Times New Roman" w:cs="Times New Roman"/>
          <w:sz w:val="16"/>
          <w:szCs w:val="16"/>
        </w:rPr>
        <w:t xml:space="preserve"> </w:t>
      </w:r>
      <w:r w:rsidRPr="004F55F8">
        <w:rPr>
          <w:rFonts w:ascii="Times New Roman" w:hAnsi="Times New Roman" w:cs="Times New Roman"/>
          <w:sz w:val="16"/>
          <w:szCs w:val="16"/>
        </w:rPr>
        <w:t>58</w:t>
      </w:r>
    </w:p>
    <w:p w:rsidR="004F55F8" w:rsidRPr="004F55F8" w:rsidRDefault="004F55F8" w:rsidP="004F55F8">
      <w:pPr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4F55F8" w:rsidRPr="00230F98" w:rsidRDefault="004F55F8" w:rsidP="00230F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F55F8">
        <w:rPr>
          <w:rFonts w:ascii="Times New Roman" w:hAnsi="Times New Roman" w:cs="Times New Roman"/>
          <w:bCs/>
          <w:sz w:val="16"/>
          <w:szCs w:val="16"/>
        </w:rPr>
        <w:t xml:space="preserve">Порядок и сроки проведения работ по подготовке проекта внесения изменений в Генеральный план и Правила землепользования и застройки </w:t>
      </w:r>
      <w:r w:rsidRPr="004F55F8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</w:t>
      </w:r>
      <w:r w:rsidRPr="004F55F8">
        <w:rPr>
          <w:rFonts w:ascii="Times New Roman" w:hAnsi="Times New Roman" w:cs="Times New Roman"/>
          <w:bCs/>
          <w:sz w:val="16"/>
          <w:szCs w:val="16"/>
        </w:rPr>
        <w:t>.</w:t>
      </w:r>
    </w:p>
    <w:tbl>
      <w:tblPr>
        <w:tblW w:w="5230" w:type="dxa"/>
        <w:tblCellSpacing w:w="7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"/>
        <w:gridCol w:w="2074"/>
        <w:gridCol w:w="1551"/>
        <w:gridCol w:w="1268"/>
      </w:tblGrid>
      <w:tr w:rsidR="004F55F8" w:rsidRPr="00230F98" w:rsidTr="00230F98">
        <w:trPr>
          <w:tblCellSpacing w:w="7" w:type="dxa"/>
        </w:trPr>
        <w:tc>
          <w:tcPr>
            <w:tcW w:w="30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п./п.</w:t>
            </w:r>
          </w:p>
        </w:tc>
        <w:tc>
          <w:tcPr>
            <w:tcW w:w="19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Виды работ (этапы)</w:t>
            </w:r>
          </w:p>
        </w:tc>
        <w:tc>
          <w:tcPr>
            <w:tcW w:w="14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119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</w:tr>
      <w:tr w:rsidR="004F55F8" w:rsidRPr="00230F98" w:rsidTr="00230F98">
        <w:trPr>
          <w:tblCellSpacing w:w="7" w:type="dxa"/>
        </w:trPr>
        <w:tc>
          <w:tcPr>
            <w:tcW w:w="30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Принятие решения о подготовке проекта о внесении изменения в Генеральный план  и Правила землепользования и застройки Замзорского муниципального образования</w:t>
            </w:r>
          </w:p>
        </w:tc>
        <w:tc>
          <w:tcPr>
            <w:tcW w:w="14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Замзорского муниципального образования</w:t>
            </w:r>
          </w:p>
        </w:tc>
      </w:tr>
      <w:tr w:rsidR="004F55F8" w:rsidRPr="00230F98" w:rsidTr="00230F98">
        <w:trPr>
          <w:tblCellSpacing w:w="7" w:type="dxa"/>
        </w:trPr>
        <w:tc>
          <w:tcPr>
            <w:tcW w:w="30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проекта «О внесении изменений в Генеральный план  и Правила землепользования и </w:t>
            </w:r>
            <w:r w:rsidRPr="00230F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застройки Замзорского муниципального образования » Главе Замзорского муниципального образования</w:t>
            </w:r>
          </w:p>
        </w:tc>
        <w:tc>
          <w:tcPr>
            <w:tcW w:w="14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Не более 30 дней</w:t>
            </w:r>
          </w:p>
        </w:tc>
        <w:tc>
          <w:tcPr>
            <w:tcW w:w="119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</w:tr>
      <w:tr w:rsidR="004F55F8" w:rsidRPr="00230F98" w:rsidTr="00230F98">
        <w:trPr>
          <w:tblCellSpacing w:w="7" w:type="dxa"/>
        </w:trPr>
        <w:tc>
          <w:tcPr>
            <w:tcW w:w="30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проведении публичных слушаний по проекту внесения изменений в Генеральный план  и Правила землепользования и застройки  Замзорского муниципального образования</w:t>
            </w:r>
          </w:p>
        </w:tc>
        <w:tc>
          <w:tcPr>
            <w:tcW w:w="14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Не позднее 10 дней со дня получения проекта внесения изменений в Генеральный план и Правила землепользования и застройки Замзорского муниципального образования</w:t>
            </w:r>
          </w:p>
        </w:tc>
        <w:tc>
          <w:tcPr>
            <w:tcW w:w="119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Замзорского муниципального образования</w:t>
            </w:r>
          </w:p>
        </w:tc>
      </w:tr>
      <w:tr w:rsidR="004F55F8" w:rsidRPr="00230F98" w:rsidTr="00230F98">
        <w:trPr>
          <w:tblCellSpacing w:w="7" w:type="dxa"/>
        </w:trPr>
        <w:tc>
          <w:tcPr>
            <w:tcW w:w="30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Опубликование материалов по проекту внесения изменений в Генеральный план и Правила землепользования и застройки Замзорского муниципального образования. Проведение  публичных слушаний.</w:t>
            </w:r>
          </w:p>
        </w:tc>
        <w:tc>
          <w:tcPr>
            <w:tcW w:w="14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Не менее 2 месяцев</w:t>
            </w:r>
          </w:p>
        </w:tc>
        <w:tc>
          <w:tcPr>
            <w:tcW w:w="119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</w:tr>
      <w:tr w:rsidR="004F55F8" w:rsidRPr="00230F98" w:rsidTr="00230F98">
        <w:trPr>
          <w:tblCellSpacing w:w="7" w:type="dxa"/>
        </w:trPr>
        <w:tc>
          <w:tcPr>
            <w:tcW w:w="30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Внесение изменений в проект изменений в Генеральный план  и Правила землепользования и застройки Замзорского муниципального образования по результатам публичных слушаний</w:t>
            </w:r>
          </w:p>
        </w:tc>
        <w:tc>
          <w:tcPr>
            <w:tcW w:w="14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9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</w:tr>
      <w:tr w:rsidR="004F55F8" w:rsidRPr="00230F98" w:rsidTr="00230F98">
        <w:trPr>
          <w:tblCellSpacing w:w="7" w:type="dxa"/>
        </w:trPr>
        <w:tc>
          <w:tcPr>
            <w:tcW w:w="30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Представление проекта изменений в Генеральный план  и Правила землепользования и застройки Замзорского муниципального образования  Главе Замзорского муниципального образования для направления в представительный орган Замзорского  муниципального образования</w:t>
            </w:r>
          </w:p>
        </w:tc>
        <w:tc>
          <w:tcPr>
            <w:tcW w:w="14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После завершения публичных слушаний и внесения корректировок (если это необходимо)</w:t>
            </w:r>
          </w:p>
        </w:tc>
        <w:tc>
          <w:tcPr>
            <w:tcW w:w="119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</w:tr>
      <w:tr w:rsidR="004F55F8" w:rsidRPr="00230F98" w:rsidTr="00230F98">
        <w:trPr>
          <w:tblCellSpacing w:w="7" w:type="dxa"/>
        </w:trPr>
        <w:tc>
          <w:tcPr>
            <w:tcW w:w="30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Принятие решения Главой Замзорского муниципального образования о направлении проекта внесения изменений в  Генеральный план и Правила землепользования и застройки Замзорского сельского поселения  в представительный орган Замзорского муниципального образования или об отклонении проекта внесения изменений и о направлении его на доработку</w:t>
            </w:r>
          </w:p>
        </w:tc>
        <w:tc>
          <w:tcPr>
            <w:tcW w:w="14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В течение 10 дней после представления проекта</w:t>
            </w:r>
          </w:p>
        </w:tc>
        <w:tc>
          <w:tcPr>
            <w:tcW w:w="119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Замзорского муниципального образования</w:t>
            </w:r>
          </w:p>
        </w:tc>
      </w:tr>
      <w:tr w:rsidR="004F55F8" w:rsidRPr="00230F98" w:rsidTr="00230F98">
        <w:trPr>
          <w:tblCellSpacing w:w="7" w:type="dxa"/>
        </w:trPr>
        <w:tc>
          <w:tcPr>
            <w:tcW w:w="30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9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Доработка проекта внесения изменений в  Генеральный план и Правила землепользования и застройки Замзорского сельского поселения  и представление его Главе Замзорского муниципального образования  (если это необходимо)</w:t>
            </w:r>
          </w:p>
        </w:tc>
        <w:tc>
          <w:tcPr>
            <w:tcW w:w="14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9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</w:tr>
      <w:tr w:rsidR="004F55F8" w:rsidRPr="00230F98" w:rsidTr="00230F98">
        <w:trPr>
          <w:tblCellSpacing w:w="7" w:type="dxa"/>
        </w:trPr>
        <w:tc>
          <w:tcPr>
            <w:tcW w:w="30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9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Направление проекта внесения изменений в  Генеральный план и Правила землепользования и застройки Замзорского сельского поселения в представительный орган Замзорского муниципального образования на рассмотрение и утверждение</w:t>
            </w:r>
          </w:p>
        </w:tc>
        <w:tc>
          <w:tcPr>
            <w:tcW w:w="1469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В течение 10 дней после представления проекта</w:t>
            </w:r>
          </w:p>
        </w:tc>
        <w:tc>
          <w:tcPr>
            <w:tcW w:w="1192" w:type="pct"/>
          </w:tcPr>
          <w:p w:rsidR="004F55F8" w:rsidRPr="00230F98" w:rsidRDefault="004F55F8" w:rsidP="00230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F98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Замзорского муниципального образования</w:t>
            </w:r>
          </w:p>
        </w:tc>
      </w:tr>
    </w:tbl>
    <w:p w:rsidR="004F55F8" w:rsidRPr="004F55F8" w:rsidRDefault="004F55F8" w:rsidP="00230F9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lastRenderedPageBreak/>
        <w:t>Приложение №</w:t>
      </w:r>
      <w:r w:rsidR="00230F98">
        <w:rPr>
          <w:rFonts w:ascii="Times New Roman" w:hAnsi="Times New Roman" w:cs="Times New Roman"/>
          <w:sz w:val="16"/>
          <w:szCs w:val="16"/>
        </w:rPr>
        <w:t xml:space="preserve"> </w:t>
      </w:r>
      <w:r w:rsidRPr="004F55F8">
        <w:rPr>
          <w:rFonts w:ascii="Times New Roman" w:hAnsi="Times New Roman" w:cs="Times New Roman"/>
          <w:sz w:val="16"/>
          <w:szCs w:val="16"/>
        </w:rPr>
        <w:t>4</w:t>
      </w:r>
    </w:p>
    <w:p w:rsidR="004F55F8" w:rsidRPr="004F55F8" w:rsidRDefault="00230F9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="004F55F8" w:rsidRPr="004F55F8">
        <w:rPr>
          <w:rFonts w:ascii="Times New Roman" w:hAnsi="Times New Roman" w:cs="Times New Roman"/>
          <w:sz w:val="16"/>
          <w:szCs w:val="16"/>
        </w:rPr>
        <w:t xml:space="preserve"> Постановлению администрации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4F55F8" w:rsidRDefault="004F55F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от «22» мая 2019 г. №</w:t>
      </w:r>
      <w:r w:rsidR="00230F98">
        <w:rPr>
          <w:rFonts w:ascii="Times New Roman" w:hAnsi="Times New Roman" w:cs="Times New Roman"/>
          <w:sz w:val="16"/>
          <w:szCs w:val="16"/>
        </w:rPr>
        <w:t xml:space="preserve"> </w:t>
      </w:r>
      <w:r w:rsidRPr="004F55F8">
        <w:rPr>
          <w:rFonts w:ascii="Times New Roman" w:hAnsi="Times New Roman" w:cs="Times New Roman"/>
          <w:sz w:val="16"/>
          <w:szCs w:val="16"/>
        </w:rPr>
        <w:t>58</w:t>
      </w:r>
    </w:p>
    <w:p w:rsidR="00230F98" w:rsidRPr="004F55F8" w:rsidRDefault="00230F98" w:rsidP="00230F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4F55F8" w:rsidRDefault="004F55F8" w:rsidP="00230F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bCs/>
          <w:sz w:val="16"/>
          <w:szCs w:val="16"/>
        </w:rPr>
        <w:t>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Замзорского муниципального образования</w:t>
      </w:r>
    </w:p>
    <w:p w:rsidR="00230F98" w:rsidRPr="004F55F8" w:rsidRDefault="00230F98" w:rsidP="00230F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4F55F8">
        <w:rPr>
          <w:rFonts w:ascii="Times New Roman" w:hAnsi="Times New Roman" w:cs="Times New Roman"/>
          <w:sz w:val="16"/>
          <w:szCs w:val="16"/>
        </w:rPr>
        <w:t>С момента опубликования постановления Главы администрации Замзорского муниципального образования о подготовке проекта внесения изменений в Генеральный план и Правила землепользования и застройки Замзорского муниципального образования, в течение срока проведения работ по подготовке проекта внесения изменений в Генеральный план и Правила землепользования и застройки Замзорского муниципального образования, заинтересованные лица вправе направлять в комиссию по подготовке проекта внесения изменений в Генеральный план</w:t>
      </w:r>
      <w:proofErr w:type="gramEnd"/>
      <w:r w:rsidRPr="004F55F8">
        <w:rPr>
          <w:rFonts w:ascii="Times New Roman" w:hAnsi="Times New Roman" w:cs="Times New Roman"/>
          <w:sz w:val="16"/>
          <w:szCs w:val="16"/>
        </w:rPr>
        <w:t xml:space="preserve"> и Правила землепользования и застройки Замзорского муниципального образования (далее – комиссия) предложения по подготовке проекта (далее – предложения).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2. Предложения могут быть направлены: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2.1. По почте для передачи предложений непосредственно в комиссию (с пометкой «В комиссию по подготовке проекта внесения изменений в Генеральный план и Правила землепользования и застройки Замзорского муниципального образования») по адресу: 665116 Иркутская область, Нижнеудинский район, п. Замзор, ул</w:t>
      </w:r>
      <w:proofErr w:type="gramStart"/>
      <w:r w:rsidRPr="004F55F8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4F55F8">
        <w:rPr>
          <w:rFonts w:ascii="Times New Roman" w:hAnsi="Times New Roman" w:cs="Times New Roman"/>
          <w:sz w:val="16"/>
          <w:szCs w:val="16"/>
        </w:rPr>
        <w:t>абочая 5.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2.2. В устной форме по телефону: 8(39557) 7-03-74 – администрация Замзорского муниципального образования;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 xml:space="preserve">2.3. В форме электронного документа. Адрес электронной почты администрации Замзорского муниципального образования </w:t>
      </w:r>
      <w:proofErr w:type="spellStart"/>
      <w:r w:rsidRPr="004F55F8">
        <w:rPr>
          <w:rFonts w:ascii="Times New Roman" w:hAnsi="Times New Roman" w:cs="Times New Roman"/>
          <w:sz w:val="16"/>
          <w:szCs w:val="16"/>
          <w:lang w:val="en-US"/>
        </w:rPr>
        <w:t>zamzormo</w:t>
      </w:r>
      <w:proofErr w:type="spellEnd"/>
      <w:r w:rsidRPr="004F55F8">
        <w:rPr>
          <w:rFonts w:ascii="Times New Roman" w:hAnsi="Times New Roman" w:cs="Times New Roman"/>
          <w:sz w:val="16"/>
          <w:szCs w:val="16"/>
        </w:rPr>
        <w:t>@</w:t>
      </w:r>
      <w:r w:rsidRPr="004F55F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4F55F8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4F55F8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4F55F8">
        <w:rPr>
          <w:rFonts w:ascii="Times New Roman" w:hAnsi="Times New Roman" w:cs="Times New Roman"/>
          <w:sz w:val="16"/>
          <w:szCs w:val="16"/>
        </w:rPr>
        <w:t>).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и Правила землепользования и застройки Замзорского муниципального образования, комиссией не рассматриваются.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5. Предложения, поступившие в комиссию после завершения работ по подготовке проекта внесения изменений в Генеральный план и Правила землепользования и застройки Замзорского муниципального образования, не рассматриваются.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6. Комиссия не дает ответы на поступившие предложения.</w:t>
      </w:r>
    </w:p>
    <w:p w:rsidR="004F55F8" w:rsidRPr="004F55F8" w:rsidRDefault="004F55F8" w:rsidP="00230F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F55F8">
        <w:rPr>
          <w:rFonts w:ascii="Times New Roman" w:hAnsi="Times New Roman" w:cs="Times New Roman"/>
          <w:sz w:val="16"/>
          <w:szCs w:val="16"/>
        </w:rPr>
        <w:t>7. Комиссия вправе вступать в переписку с заинтересованными лицами, направившими предложения.</w:t>
      </w:r>
    </w:p>
    <w:p w:rsidR="004F55F8" w:rsidRPr="004F55F8" w:rsidRDefault="004F55F8" w:rsidP="004F55F8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374B0" w:rsidRPr="00B374B0" w:rsidRDefault="00B374B0" w:rsidP="00230F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b/>
          <w:bCs/>
          <w:sz w:val="16"/>
          <w:szCs w:val="16"/>
        </w:rPr>
        <w:t>Информация о прекращении с 3 июня 2019 года аналогового телевещания в Иркутской области</w:t>
      </w:r>
    </w:p>
    <w:p w:rsidR="00B374B0" w:rsidRDefault="00B374B0" w:rsidP="00B37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sz w:val="16"/>
          <w:szCs w:val="16"/>
        </w:rPr>
        <w:t xml:space="preserve">В Иркутской области 3 июня 2019 года прекратится аналоговое вещание обязательных общедоступных </w:t>
      </w:r>
      <w:proofErr w:type="spellStart"/>
      <w:r w:rsidRPr="00B374B0">
        <w:rPr>
          <w:rFonts w:ascii="Times New Roman" w:eastAsia="Times New Roman" w:hAnsi="Times New Roman" w:cs="Times New Roman"/>
          <w:sz w:val="16"/>
          <w:szCs w:val="16"/>
        </w:rPr>
        <w:t>телерадиоканалов</w:t>
      </w:r>
      <w:proofErr w:type="spellEnd"/>
      <w:r w:rsidRPr="00B374B0">
        <w:rPr>
          <w:rFonts w:ascii="Times New Roman" w:eastAsia="Times New Roman" w:hAnsi="Times New Roman" w:cs="Times New Roman"/>
          <w:sz w:val="16"/>
          <w:szCs w:val="16"/>
        </w:rPr>
        <w:t>. После отключения необходимо перейти на прием цифрового телевидения.</w:t>
      </w:r>
    </w:p>
    <w:p w:rsidR="00B374B0" w:rsidRPr="00B374B0" w:rsidRDefault="00B374B0" w:rsidP="00B37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sz w:val="16"/>
          <w:szCs w:val="16"/>
        </w:rPr>
        <w:t>Для того чтобы смотреть бесплатное цифровое эфирное телевидение необходимо:</w:t>
      </w:r>
    </w:p>
    <w:p w:rsidR="00B374B0" w:rsidRPr="00B374B0" w:rsidRDefault="00B374B0" w:rsidP="00B374B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sz w:val="16"/>
          <w:szCs w:val="16"/>
        </w:rPr>
        <w:t>Если телевизор до 2013 года выпуска: приобрести и установить антенну и специальную приставку, поддерживающую стандарт вещания DVB-T2.</w:t>
      </w:r>
    </w:p>
    <w:p w:rsidR="00B374B0" w:rsidRPr="00B374B0" w:rsidRDefault="00B374B0" w:rsidP="00B374B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sz w:val="16"/>
          <w:szCs w:val="16"/>
        </w:rPr>
        <w:t>Если телевизор с 2013 года выпуска: приобрести и установить только антенну.</w:t>
      </w:r>
    </w:p>
    <w:p w:rsidR="00B374B0" w:rsidRPr="00B374B0" w:rsidRDefault="00B374B0" w:rsidP="00B37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sz w:val="16"/>
          <w:szCs w:val="16"/>
        </w:rPr>
        <w:lastRenderedPageBreak/>
        <w:t>Стоимость антенны начинается от 300 рублей, цифровой приставки – от 700 руб. Антенну и приставку можно приобрести в магазинах, торгующих электроникой.</w:t>
      </w:r>
    </w:p>
    <w:p w:rsidR="00B374B0" w:rsidRDefault="00B374B0" w:rsidP="00B37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sz w:val="16"/>
          <w:szCs w:val="16"/>
        </w:rPr>
        <w:t xml:space="preserve">В населенных пунктах, расположенных вне зоны цифрового эфирного наземного вещания предполагается обеспечение телевизионного сигнала с помощью спутникового вещания. Правительство России </w:t>
      </w:r>
    </w:p>
    <w:p w:rsidR="00B374B0" w:rsidRPr="00B374B0" w:rsidRDefault="00B374B0" w:rsidP="00B37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sz w:val="16"/>
          <w:szCs w:val="16"/>
        </w:rPr>
        <w:t>определило спутниковых операторов («НТВ+», «</w:t>
      </w:r>
      <w:proofErr w:type="spellStart"/>
      <w:r w:rsidRPr="00B374B0">
        <w:rPr>
          <w:rFonts w:ascii="Times New Roman" w:eastAsia="Times New Roman" w:hAnsi="Times New Roman" w:cs="Times New Roman"/>
          <w:sz w:val="16"/>
          <w:szCs w:val="16"/>
        </w:rPr>
        <w:t>Триколор</w:t>
      </w:r>
      <w:proofErr w:type="spellEnd"/>
      <w:r w:rsidRPr="00B374B0">
        <w:rPr>
          <w:rFonts w:ascii="Times New Roman" w:eastAsia="Times New Roman" w:hAnsi="Times New Roman" w:cs="Times New Roman"/>
          <w:sz w:val="16"/>
          <w:szCs w:val="16"/>
        </w:rPr>
        <w:t xml:space="preserve"> ТВ»), которые будут бессрочно и бесплатно транслировать каналы двух мультиплексов на территориях, не охваченных эфирным цифровым сигналом. На этих территориях, жителям будет необходимо приобрести спутниковое приемное оборудование операторов «НТВ+» или «</w:t>
      </w:r>
      <w:proofErr w:type="spellStart"/>
      <w:r w:rsidRPr="00B374B0">
        <w:rPr>
          <w:rFonts w:ascii="Times New Roman" w:eastAsia="Times New Roman" w:hAnsi="Times New Roman" w:cs="Times New Roman"/>
          <w:sz w:val="16"/>
          <w:szCs w:val="16"/>
        </w:rPr>
        <w:t>Триколор</w:t>
      </w:r>
      <w:proofErr w:type="spellEnd"/>
      <w:r w:rsidRPr="00B374B0">
        <w:rPr>
          <w:rFonts w:ascii="Times New Roman" w:eastAsia="Times New Roman" w:hAnsi="Times New Roman" w:cs="Times New Roman"/>
          <w:sz w:val="16"/>
          <w:szCs w:val="16"/>
        </w:rPr>
        <w:t xml:space="preserve"> ТВ».</w:t>
      </w:r>
    </w:p>
    <w:p w:rsidR="00B374B0" w:rsidRPr="00B374B0" w:rsidRDefault="00B374B0" w:rsidP="00B37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b/>
          <w:bCs/>
          <w:sz w:val="16"/>
          <w:szCs w:val="16"/>
        </w:rPr>
        <w:t>Вопросы о подключении цифрового эфирного вещания можно круглосуточно задать по бесплатному номеру федеральной горячей линии: 8-800-220-2002</w:t>
      </w:r>
      <w:r w:rsidRPr="00B374B0">
        <w:rPr>
          <w:rFonts w:ascii="Times New Roman" w:eastAsia="Times New Roman" w:hAnsi="Times New Roman" w:cs="Times New Roman"/>
          <w:sz w:val="16"/>
          <w:szCs w:val="16"/>
        </w:rPr>
        <w:t>. Консультанты расскажут, как правильно выбрать, подключить и настроить оборудование для приема цифрового эфирного телевидения.</w:t>
      </w:r>
    </w:p>
    <w:p w:rsidR="00B374B0" w:rsidRDefault="00B374B0" w:rsidP="00B37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color w:val="3C4052"/>
          <w:sz w:val="24"/>
          <w:szCs w:val="24"/>
        </w:rPr>
        <w:drawing>
          <wp:inline distT="0" distB="0" distL="0" distR="0">
            <wp:extent cx="3098165" cy="815152"/>
            <wp:effectExtent l="19050" t="0" r="6985" b="0"/>
            <wp:docPr id="3" name="Рисунок 3" descr="11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-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1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B0" w:rsidRPr="00B374B0" w:rsidRDefault="00B374B0" w:rsidP="00B37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Нижнеудинская межрайонная прокуратура разъясняет ст.13.3 Федерального закона от 25.12.2008 № 273-ФЗ «О противодействии коррупции»</w:t>
      </w:r>
    </w:p>
    <w:p w:rsidR="00B374B0" w:rsidRPr="00B374B0" w:rsidRDefault="00B374B0" w:rsidP="00B37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sz w:val="16"/>
          <w:szCs w:val="16"/>
        </w:rPr>
        <w:t xml:space="preserve">Противодействие коррупции это также деятельность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(борьба с коррупцией), по минимизации и (или) ликвидации последствий коррупционных правонарушений (ст. 1 и 13.3 </w:t>
      </w:r>
      <w:r w:rsidRPr="00B374B0">
        <w:rPr>
          <w:rFonts w:ascii="Times New Roman" w:eastAsia="Times New Roman" w:hAnsi="Times New Roman" w:cs="Times New Roman"/>
          <w:bCs/>
          <w:sz w:val="16"/>
          <w:szCs w:val="16"/>
        </w:rPr>
        <w:t>Федерального закона от 25.12.2008 №273-ФЗ «О противодействии коррупции»</w:t>
      </w:r>
      <w:r w:rsidRPr="00B374B0">
        <w:rPr>
          <w:rFonts w:ascii="Times New Roman" w:eastAsia="Times New Roman" w:hAnsi="Times New Roman" w:cs="Times New Roman"/>
          <w:sz w:val="16"/>
          <w:szCs w:val="16"/>
        </w:rPr>
        <w:t>).</w:t>
      </w:r>
    </w:p>
    <w:p w:rsidR="00B374B0" w:rsidRPr="00B374B0" w:rsidRDefault="00B374B0" w:rsidP="00B37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sz w:val="16"/>
          <w:szCs w:val="16"/>
        </w:rPr>
        <w:t>При этом организации обязаны разрабатывать и принимать меры по предупреждению коррупции, которые могут включать: 1) определение подразделений или должностных лиц, ответственных за профилактику коррупционных и иных правонарушений; 2) сотрудничество организации с правоохранительными органами; 3) разработку и внедрение в практику стандартов и процедур, направленных на обеспечение добросовестной работы организации; 4) принятие кодекса этики и служебного поведения работников организации; 5) предотвращение и урегулирование конфликта интересов; 6) недопущение составления неофициальной отчетности и использования поддельных документов.</w:t>
      </w:r>
    </w:p>
    <w:p w:rsidR="00B374B0" w:rsidRPr="00B374B0" w:rsidRDefault="00B374B0" w:rsidP="00B37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sz w:val="16"/>
          <w:szCs w:val="16"/>
        </w:rPr>
        <w:t xml:space="preserve">Для реализации указанных положений Закона и формирования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обстоятельств, Министерством труда и социальной защиты Российской Федерации 08.11.2013 утверждены Методические рекомендации по разработке и принятию организациями мер по предупреждению и противодействию коррупции, которые разработаны для использования в организациях вне зависимости от их форм собственности, организационно-правовых форм, отраслевой принадлежности и иных обстоятельств. </w:t>
      </w:r>
    </w:p>
    <w:p w:rsidR="00B374B0" w:rsidRDefault="00B374B0" w:rsidP="00B37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sz w:val="16"/>
          <w:szCs w:val="16"/>
        </w:rPr>
        <w:t xml:space="preserve">Таким образом, обращаем внимание субъектов, созданных и действующих в качестве юридических лиц, на неукоснительное соблюдение вышеуказанных требований законодательства о противодействии коррупции.  </w:t>
      </w:r>
    </w:p>
    <w:p w:rsidR="00B374B0" w:rsidRPr="00B374B0" w:rsidRDefault="00B374B0" w:rsidP="00B374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6D66" w:rsidRPr="00B374B0" w:rsidRDefault="00B374B0" w:rsidP="00D86D66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2883176" cy="1502796"/>
            <wp:effectExtent l="19050" t="0" r="0" b="0"/>
            <wp:docPr id="6" name="Рисунок 6" descr="trud44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ud445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78" cy="150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B0" w:rsidRPr="00B374B0" w:rsidRDefault="00B374B0" w:rsidP="00B374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4B0">
        <w:rPr>
          <w:rFonts w:ascii="Times New Roman" w:hAnsi="Times New Roman" w:cs="Times New Roman"/>
          <w:b/>
          <w:sz w:val="16"/>
          <w:szCs w:val="16"/>
        </w:rPr>
        <w:t>НИЖНЕУДИНСКАЯ МЕЖРАЙОННАЯ ПРОКУРАТУРА РАЗЪЯСНЯЕТ РАБОТОДАТЕЛЯМ:</w:t>
      </w:r>
    </w:p>
    <w:p w:rsidR="00B374B0" w:rsidRPr="00B374B0" w:rsidRDefault="00B374B0" w:rsidP="00B374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dst3081"/>
      <w:bookmarkEnd w:id="0"/>
      <w:r w:rsidRPr="00B374B0">
        <w:rPr>
          <w:rFonts w:ascii="Times New Roman" w:eastAsia="Times New Roman" w:hAnsi="Times New Roman" w:cs="Times New Roman"/>
          <w:sz w:val="16"/>
          <w:szCs w:val="16"/>
        </w:rPr>
        <w:t>Статьей 12 Федерального </w:t>
      </w:r>
      <w:hyperlink r:id="rId12" w:anchor="dst28" w:history="1">
        <w:r w:rsidRPr="00B374B0">
          <w:rPr>
            <w:rStyle w:val="af0"/>
            <w:rFonts w:ascii="Times New Roman" w:eastAsia="Times New Roman" w:hAnsi="Times New Roman" w:cs="Times New Roman"/>
            <w:sz w:val="16"/>
            <w:szCs w:val="16"/>
          </w:rPr>
          <w:t>закон</w:t>
        </w:r>
      </w:hyperlink>
      <w:r w:rsidRPr="00B374B0">
        <w:rPr>
          <w:rFonts w:ascii="Times New Roman" w:eastAsia="Times New Roman" w:hAnsi="Times New Roman" w:cs="Times New Roman"/>
          <w:sz w:val="16"/>
          <w:szCs w:val="16"/>
        </w:rPr>
        <w:t>а от 25.12.2008 №273-ФЗ «О противодействии коррупции», устанавливающей ограничения, налагаемые на гражданина, замещающего должность государственной или муниципальной службы, при заключении им трудового или гражданско-правового договора, закреплено, что гражданин, замещавший должность государственной или муниципальной службы, включенную в перечень, установленный нормативными правовыми актами РФ,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100 тыс. руб.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B374B0" w:rsidRPr="00B374B0" w:rsidRDefault="00B374B0" w:rsidP="00B374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374B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Комиссия обязана рассмотреть письменное обращение гражданина о даче согласия на замещение и о принятом решении направить гражданину письменное уведомление в течение одного рабочего дня и уведомить его устно в течение трех рабочих дней. Гражданин, замещавший должности государственной или муниципальной службы, перечень которых устанавливается нормативными правовыми актами РФ,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РФ, после увольнения с государственной или муниципальной службы установленного законом требования влечет прекращение трудового или гражданско-правового договора на выполнение работ (оказание услуг), заключенного с указанным гражданином.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</w:t>
      </w:r>
      <w:r w:rsidRPr="00B374B0">
        <w:rPr>
          <w:rFonts w:ascii="Times New Roman" w:hAnsi="Times New Roman" w:cs="Times New Roman"/>
          <w:sz w:val="16"/>
          <w:szCs w:val="16"/>
          <w:shd w:val="clear" w:color="auto" w:fill="FFFFFF"/>
        </w:rPr>
        <w:lastRenderedPageBreak/>
        <w:t xml:space="preserve">службы, перечень которых устанавливается нормативными правовыми актами РФ, в течение двух лет после его увольнения с государственной или муниципальной службы обязан в 10-дневный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РФ. Неисполнение работодателем данной обязанности, закрепленной законом, является правонарушением и влечет ответственность в соответствии с законодательством РФ. </w:t>
      </w:r>
    </w:p>
    <w:p w:rsidR="00B374B0" w:rsidRPr="00B374B0" w:rsidRDefault="00B374B0" w:rsidP="00B374B0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B374B0">
        <w:rPr>
          <w:rFonts w:ascii="Times New Roman" w:hAnsi="Times New Roman" w:cs="Times New Roman"/>
          <w:noProof/>
          <w:color w:val="222222"/>
          <w:sz w:val="16"/>
          <w:szCs w:val="16"/>
          <w:shd w:val="clear" w:color="auto" w:fill="FFFFFF"/>
        </w:rPr>
        <w:drawing>
          <wp:inline distT="0" distB="0" distL="0" distR="0">
            <wp:extent cx="3042202" cy="1612409"/>
            <wp:effectExtent l="19050" t="0" r="5798" b="0"/>
            <wp:docPr id="9" name="Рисунок 9" descr="debit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bitor_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1" cy="161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B0" w:rsidRPr="00B374B0" w:rsidRDefault="00B374B0" w:rsidP="00B374B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74B0">
        <w:rPr>
          <w:rFonts w:ascii="Times New Roman" w:eastAsia="Times New Roman" w:hAnsi="Times New Roman" w:cs="Times New Roman"/>
          <w:sz w:val="16"/>
          <w:szCs w:val="16"/>
        </w:rPr>
        <w:t>В соответствии со ст. 19.29 Кодекс Российской Федерации об административных правонарушениях за привлечение 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 </w:t>
      </w:r>
      <w:hyperlink r:id="rId14" w:anchor="dst100007" w:history="1">
        <w:r w:rsidRPr="00B374B0">
          <w:rPr>
            <w:rFonts w:ascii="Times New Roman" w:eastAsia="Times New Roman" w:hAnsi="Times New Roman" w:cs="Times New Roman"/>
            <w:sz w:val="16"/>
            <w:szCs w:val="16"/>
          </w:rPr>
          <w:t>перечень</w:t>
        </w:r>
      </w:hyperlink>
      <w:r w:rsidRPr="00B374B0">
        <w:rPr>
          <w:rFonts w:ascii="Times New Roman" w:eastAsia="Times New Roman" w:hAnsi="Times New Roman" w:cs="Times New Roman"/>
          <w:sz w:val="16"/>
          <w:szCs w:val="16"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 </w:t>
      </w:r>
      <w:hyperlink r:id="rId15" w:anchor="dst28" w:history="1">
        <w:r w:rsidRPr="00B374B0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B374B0">
        <w:rPr>
          <w:rFonts w:ascii="Times New Roman" w:eastAsia="Times New Roman" w:hAnsi="Times New Roman" w:cs="Times New Roman"/>
          <w:sz w:val="16"/>
          <w:szCs w:val="16"/>
        </w:rPr>
        <w:t> от 25.12.2008 №273-ФЗ «О противодействии коррупции» установлена административная ответственность в виде административного штрафа на граждан в размере от двух тысяч до четырех тысяч рублей; на </w:t>
      </w:r>
      <w:hyperlink r:id="rId16" w:anchor="dst100059" w:history="1">
        <w:r w:rsidRPr="00B374B0">
          <w:rPr>
            <w:rFonts w:ascii="Times New Roman" w:eastAsia="Times New Roman" w:hAnsi="Times New Roman" w:cs="Times New Roman"/>
            <w:sz w:val="16"/>
            <w:szCs w:val="16"/>
          </w:rPr>
          <w:t>должностных лиц</w:t>
        </w:r>
      </w:hyperlink>
      <w:r w:rsidRPr="00B374B0">
        <w:rPr>
          <w:rFonts w:ascii="Times New Roman" w:eastAsia="Times New Roman" w:hAnsi="Times New Roman" w:cs="Times New Roman"/>
          <w:sz w:val="16"/>
          <w:szCs w:val="16"/>
        </w:rPr>
        <w:t> - от двадцати тысяч до пятидесяти тысяч рублей; на юридических лиц - от ста тысяч до пятисот тысяч рублей.</w:t>
      </w:r>
    </w:p>
    <w:p w:rsidR="00B374B0" w:rsidRPr="00B374B0" w:rsidRDefault="00B374B0" w:rsidP="00B374B0">
      <w:pPr>
        <w:rPr>
          <w:rFonts w:ascii="Times New Roman" w:hAnsi="Times New Roman" w:cs="Times New Roman"/>
          <w:sz w:val="16"/>
          <w:szCs w:val="16"/>
        </w:rPr>
      </w:pPr>
    </w:p>
    <w:p w:rsidR="00D86D66" w:rsidRPr="00B374B0" w:rsidRDefault="00D86D66" w:rsidP="00D86D66">
      <w:pPr>
        <w:rPr>
          <w:rFonts w:ascii="Times New Roman" w:hAnsi="Times New Roman" w:cs="Times New Roman"/>
          <w:sz w:val="16"/>
          <w:szCs w:val="16"/>
        </w:rPr>
      </w:pPr>
    </w:p>
    <w:p w:rsidR="00D86D66" w:rsidRPr="00B374B0" w:rsidRDefault="00D86D66" w:rsidP="00D86D66">
      <w:pPr>
        <w:rPr>
          <w:rFonts w:ascii="Times New Roman" w:hAnsi="Times New Roman" w:cs="Times New Roman"/>
          <w:sz w:val="16"/>
          <w:szCs w:val="16"/>
        </w:rPr>
      </w:pPr>
    </w:p>
    <w:p w:rsidR="00D86D66" w:rsidRPr="00B374B0" w:rsidRDefault="00D86D66" w:rsidP="00D86D66">
      <w:pPr>
        <w:rPr>
          <w:rFonts w:ascii="Times New Roman" w:hAnsi="Times New Roman" w:cs="Times New Roman"/>
          <w:sz w:val="16"/>
          <w:szCs w:val="16"/>
        </w:rPr>
      </w:pPr>
    </w:p>
    <w:p w:rsidR="00D86D66" w:rsidRPr="00B374B0" w:rsidRDefault="00D86D66" w:rsidP="00D86D66">
      <w:pPr>
        <w:rPr>
          <w:rFonts w:ascii="Times New Roman" w:hAnsi="Times New Roman" w:cs="Times New Roman"/>
          <w:sz w:val="16"/>
          <w:szCs w:val="16"/>
        </w:rPr>
      </w:pPr>
    </w:p>
    <w:p w:rsidR="00D86D66" w:rsidRPr="00B374B0" w:rsidRDefault="00D86D66" w:rsidP="00D86D66">
      <w:pPr>
        <w:rPr>
          <w:rFonts w:ascii="Times New Roman" w:hAnsi="Times New Roman" w:cs="Times New Roman"/>
          <w:sz w:val="16"/>
          <w:szCs w:val="16"/>
        </w:rPr>
      </w:pPr>
    </w:p>
    <w:p w:rsidR="00D86D66" w:rsidRPr="00B374B0" w:rsidRDefault="00D86D66" w:rsidP="00D86D66">
      <w:pPr>
        <w:rPr>
          <w:rFonts w:ascii="Times New Roman" w:hAnsi="Times New Roman" w:cs="Times New Roman"/>
          <w:sz w:val="16"/>
          <w:szCs w:val="16"/>
        </w:rPr>
      </w:pPr>
    </w:p>
    <w:p w:rsidR="00040C3C" w:rsidRPr="00040C3C" w:rsidRDefault="00040C3C" w:rsidP="00040C3C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336F" w:rsidRDefault="0096336F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96336F" w:rsidSect="0096336F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B374B0" w:rsidRDefault="00B374B0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74B0" w:rsidRDefault="00B374B0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2340" w:rsidRDefault="00482340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193" w:rsidRDefault="008E219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193" w:rsidRDefault="008E219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74B0" w:rsidRDefault="00B374B0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4134" w:rsidRDefault="0072413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24134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6336F" w:rsidRDefault="0096336F" w:rsidP="0096336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96336F">
        <w:rPr>
          <w:rFonts w:ascii="Times New Roman" w:hAnsi="Times New Roman" w:cs="Times New Roman"/>
          <w:sz w:val="18"/>
          <w:szCs w:val="18"/>
        </w:rPr>
        <w:t xml:space="preserve"> печатного средства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BC5" w:rsidRDefault="00A919EE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типографии: Иркутская область Нижнеудинский район, п. Замзор, ул. Рабочая, 5</w:t>
      </w:r>
      <w:r w:rsidR="00023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19EE" w:rsidRDefault="00023BC5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Pr="00482340">
        <w:rPr>
          <w:rFonts w:ascii="Times New Roman" w:hAnsi="Times New Roman" w:cs="Times New Roman"/>
          <w:sz w:val="18"/>
          <w:szCs w:val="18"/>
        </w:rPr>
        <w:t>1,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A919EE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96336F" w:rsidRPr="00EA02B6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Pr="00482340">
        <w:rPr>
          <w:rFonts w:ascii="Times New Roman" w:hAnsi="Times New Roman" w:cs="Times New Roman"/>
          <w:sz w:val="18"/>
          <w:szCs w:val="18"/>
        </w:rPr>
        <w:t>10:50</w:t>
      </w:r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98" w:rsidRDefault="00230F98" w:rsidP="0015601B">
      <w:pPr>
        <w:spacing w:after="0" w:line="240" w:lineRule="auto"/>
      </w:pPr>
      <w:r>
        <w:separator/>
      </w:r>
    </w:p>
  </w:endnote>
  <w:endnote w:type="continuationSeparator" w:id="0">
    <w:p w:rsidR="00230F98" w:rsidRDefault="00230F98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98" w:rsidRDefault="00230F98" w:rsidP="0015601B">
      <w:pPr>
        <w:spacing w:after="0" w:line="240" w:lineRule="auto"/>
      </w:pPr>
      <w:r>
        <w:separator/>
      </w:r>
    </w:p>
  </w:footnote>
  <w:footnote w:type="continuationSeparator" w:id="0">
    <w:p w:rsidR="00230F98" w:rsidRDefault="00230F98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359045496"/>
    </w:sdtPr>
    <w:sdtEndPr>
      <w:rPr>
        <w:rFonts w:asciiTheme="minorHAnsi" w:hAnsiTheme="minorHAnsi" w:cstheme="minorBidi"/>
        <w:sz w:val="22"/>
        <w:szCs w:val="22"/>
      </w:rPr>
    </w:sdtEndPr>
    <w:sdtContent>
      <w:p w:rsidR="00230F98" w:rsidRPr="006E7F2E" w:rsidRDefault="00230F98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3556DB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556DB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219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="003556DB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 xml:space="preserve">22 мая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230F98" w:rsidRDefault="00230F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98" w:rsidRDefault="003556DB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8pt;height:108.9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230F98">
      <w:t xml:space="preserve">                </w:t>
    </w:r>
    <w:r>
      <w:pict>
        <v:shape id="_x0000_i1026" type="#_x0000_t136" style="width:229.75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230F98" w:rsidRPr="00B47541" w:rsidRDefault="00230F98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мая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33D5"/>
    <w:multiLevelType w:val="hybridMultilevel"/>
    <w:tmpl w:val="145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92C86"/>
    <w:multiLevelType w:val="multilevel"/>
    <w:tmpl w:val="FD3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5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5"/>
  </w:num>
  <w:num w:numId="8">
    <w:abstractNumId w:val="14"/>
  </w:num>
  <w:num w:numId="9">
    <w:abstractNumId w:val="13"/>
    <w:lvlOverride w:ilvl="0">
      <w:startOverride w:val="1"/>
    </w:lvlOverride>
  </w:num>
  <w:num w:numId="10">
    <w:abstractNumId w:val="18"/>
  </w:num>
  <w:num w:numId="11">
    <w:abstractNumId w:val="0"/>
  </w:num>
  <w:num w:numId="12">
    <w:abstractNumId w:val="1"/>
  </w:num>
  <w:num w:numId="13">
    <w:abstractNumId w:val="1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9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23BC5"/>
    <w:rsid w:val="00040C3C"/>
    <w:rsid w:val="000B292C"/>
    <w:rsid w:val="00155D3B"/>
    <w:rsid w:val="0015601B"/>
    <w:rsid w:val="001659A6"/>
    <w:rsid w:val="001A40D0"/>
    <w:rsid w:val="001F16E9"/>
    <w:rsid w:val="001F45C0"/>
    <w:rsid w:val="00230F98"/>
    <w:rsid w:val="002E5299"/>
    <w:rsid w:val="003556DB"/>
    <w:rsid w:val="00385F9E"/>
    <w:rsid w:val="003E4555"/>
    <w:rsid w:val="00446C03"/>
    <w:rsid w:val="004635AD"/>
    <w:rsid w:val="00476809"/>
    <w:rsid w:val="00482340"/>
    <w:rsid w:val="004F55F8"/>
    <w:rsid w:val="005141E4"/>
    <w:rsid w:val="00556AC5"/>
    <w:rsid w:val="00594551"/>
    <w:rsid w:val="005C2BF3"/>
    <w:rsid w:val="005E11F6"/>
    <w:rsid w:val="00660DF6"/>
    <w:rsid w:val="006C154D"/>
    <w:rsid w:val="006C25E0"/>
    <w:rsid w:val="006E7F2E"/>
    <w:rsid w:val="006F0982"/>
    <w:rsid w:val="00712AEB"/>
    <w:rsid w:val="00724134"/>
    <w:rsid w:val="0079211E"/>
    <w:rsid w:val="007C4240"/>
    <w:rsid w:val="007C761A"/>
    <w:rsid w:val="00803BA7"/>
    <w:rsid w:val="00805601"/>
    <w:rsid w:val="00855782"/>
    <w:rsid w:val="008C4F94"/>
    <w:rsid w:val="008D208F"/>
    <w:rsid w:val="008D75C8"/>
    <w:rsid w:val="008E2193"/>
    <w:rsid w:val="00920349"/>
    <w:rsid w:val="00950601"/>
    <w:rsid w:val="0096336F"/>
    <w:rsid w:val="009D5BB1"/>
    <w:rsid w:val="00A16B0A"/>
    <w:rsid w:val="00A4683C"/>
    <w:rsid w:val="00A919EE"/>
    <w:rsid w:val="00A95B5C"/>
    <w:rsid w:val="00AB3FE2"/>
    <w:rsid w:val="00AD6F75"/>
    <w:rsid w:val="00B10921"/>
    <w:rsid w:val="00B374B0"/>
    <w:rsid w:val="00B47541"/>
    <w:rsid w:val="00B81CC0"/>
    <w:rsid w:val="00B956C0"/>
    <w:rsid w:val="00BD1021"/>
    <w:rsid w:val="00CE1FB3"/>
    <w:rsid w:val="00D2073C"/>
    <w:rsid w:val="00D25047"/>
    <w:rsid w:val="00D346FA"/>
    <w:rsid w:val="00D86D66"/>
    <w:rsid w:val="00DD63BD"/>
    <w:rsid w:val="00E25F79"/>
    <w:rsid w:val="00E82A0F"/>
    <w:rsid w:val="00EA02B6"/>
    <w:rsid w:val="00EB0118"/>
    <w:rsid w:val="00EE6C66"/>
    <w:rsid w:val="00F0168B"/>
    <w:rsid w:val="00F65184"/>
    <w:rsid w:val="00F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  <w:style w:type="character" w:customStyle="1" w:styleId="30">
    <w:name w:val="Основной текст (3)_"/>
    <w:basedOn w:val="a0"/>
    <w:link w:val="31"/>
    <w:rsid w:val="00D86D66"/>
    <w:rPr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0"/>
    <w:rsid w:val="00D86D66"/>
    <w:rPr>
      <w:color w:val="000000"/>
      <w:spacing w:val="130"/>
      <w:w w:val="100"/>
      <w:position w:val="0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86D66"/>
    <w:pPr>
      <w:widowControl w:val="0"/>
      <w:shd w:val="clear" w:color="auto" w:fill="FFFFFF"/>
      <w:spacing w:before="900" w:after="900" w:line="240" w:lineRule="exact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D86D6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D66"/>
    <w:pPr>
      <w:widowControl w:val="0"/>
      <w:shd w:val="clear" w:color="auto" w:fill="FFFFFF"/>
      <w:spacing w:before="180" w:after="900" w:line="0" w:lineRule="atLeas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rsid w:val="00B374B0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B374B0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0135/e319cca703566186bfd83cacbeb23b217efc930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0804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0135/e319cca703566186bfd83cacbeb23b217efc930e/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nsultant.ru/document/cons_doc_LAW_102793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B98F-D9F4-44ED-B4C2-4B671CB0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5361</Words>
  <Characters>30563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Zamzor</cp:lastModifiedBy>
  <cp:revision>10</cp:revision>
  <cp:lastPrinted>2017-01-09T00:38:00Z</cp:lastPrinted>
  <dcterms:created xsi:type="dcterms:W3CDTF">2019-04-24T01:58:00Z</dcterms:created>
  <dcterms:modified xsi:type="dcterms:W3CDTF">2019-06-26T04:10:00Z</dcterms:modified>
</cp:coreProperties>
</file>