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F" w:rsidRPr="004A03B3" w:rsidRDefault="005065CF" w:rsidP="005065CF">
      <w:pPr>
        <w:jc w:val="center"/>
        <w:rPr>
          <w:b/>
        </w:rPr>
      </w:pPr>
      <w:r w:rsidRPr="004A03B3">
        <w:rPr>
          <w:b/>
        </w:rPr>
        <w:t>П</w:t>
      </w:r>
      <w:r w:rsidR="008A33F2" w:rsidRPr="004A03B3">
        <w:rPr>
          <w:b/>
        </w:rPr>
        <w:t>ротокол</w:t>
      </w:r>
    </w:p>
    <w:p w:rsidR="00C90A61" w:rsidRDefault="008A33F2" w:rsidP="004A03B3">
      <w:pPr>
        <w:spacing w:after="0" w:line="240" w:lineRule="auto"/>
        <w:jc w:val="center"/>
      </w:pPr>
      <w:r w:rsidRPr="004A03B3">
        <w:t>з</w:t>
      </w:r>
      <w:r w:rsidR="00C90A61" w:rsidRPr="004A03B3">
        <w:t>аседания</w:t>
      </w:r>
      <w:r w:rsidR="005065CF" w:rsidRPr="004A03B3">
        <w:t xml:space="preserve"> </w:t>
      </w:r>
      <w:r w:rsidR="00C90A61" w:rsidRPr="004A03B3">
        <w:t xml:space="preserve"> </w:t>
      </w:r>
      <w:r w:rsidRPr="004A03B3">
        <w:t>комиссии по итогам общественных обсуждений проекта муниципальной программы «Формирование современной городской среды на территории Замзорского муниципального образования на 2018 – 2022 г.г.»</w:t>
      </w:r>
    </w:p>
    <w:p w:rsidR="004A03B3" w:rsidRPr="004A03B3" w:rsidRDefault="004A03B3" w:rsidP="004A03B3">
      <w:pPr>
        <w:spacing w:after="0" w:line="240" w:lineRule="auto"/>
        <w:jc w:val="center"/>
      </w:pPr>
    </w:p>
    <w:p w:rsidR="006B09CA" w:rsidRPr="004A03B3" w:rsidRDefault="00BF76B9" w:rsidP="004A03B3">
      <w:pPr>
        <w:tabs>
          <w:tab w:val="left" w:pos="4005"/>
        </w:tabs>
        <w:spacing w:after="0" w:line="240" w:lineRule="auto"/>
        <w:jc w:val="both"/>
      </w:pPr>
      <w:r w:rsidRPr="004A03B3">
        <w:t xml:space="preserve">              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  <w:r w:rsidRPr="004A03B3">
        <w:t xml:space="preserve"> п. Замзор ул. Рабочая,</w:t>
      </w:r>
      <w:r w:rsidR="004A03B3">
        <w:t xml:space="preserve"> </w:t>
      </w:r>
      <w:r w:rsidRPr="004A03B3">
        <w:t>5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4A03B3">
      <w:pPr>
        <w:tabs>
          <w:tab w:val="left" w:pos="4005"/>
        </w:tabs>
        <w:spacing w:after="0" w:line="240" w:lineRule="auto"/>
        <w:jc w:val="both"/>
      </w:pPr>
      <w:r w:rsidRPr="004A03B3">
        <w:t>Место проведения:</w:t>
      </w:r>
    </w:p>
    <w:p w:rsidR="008A33F2" w:rsidRPr="004A03B3" w:rsidRDefault="008A33F2" w:rsidP="004A03B3">
      <w:pPr>
        <w:tabs>
          <w:tab w:val="left" w:pos="4005"/>
        </w:tabs>
        <w:spacing w:after="0" w:line="240" w:lineRule="auto"/>
        <w:jc w:val="both"/>
      </w:pPr>
      <w:r w:rsidRPr="004A03B3">
        <w:t>Здание администрации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  <w:r w:rsidRPr="004A03B3">
        <w:t>29 марта 2019 г.</w:t>
      </w:r>
      <w:r w:rsidR="00BF76B9" w:rsidRPr="004A03B3">
        <w:t xml:space="preserve">     </w:t>
      </w:r>
      <w:r w:rsidRPr="004A03B3">
        <w:t xml:space="preserve">                                                               </w:t>
      </w:r>
      <w:r w:rsidR="004A03B3">
        <w:t xml:space="preserve">                  </w:t>
      </w:r>
      <w:r w:rsidRPr="004A03B3">
        <w:t xml:space="preserve"> начало в 10 час. 00 мин.</w:t>
      </w:r>
      <w:r w:rsidR="00BF76B9" w:rsidRPr="004A03B3">
        <w:t xml:space="preserve">  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D57CB0">
      <w:pPr>
        <w:tabs>
          <w:tab w:val="left" w:pos="4005"/>
        </w:tabs>
        <w:spacing w:after="0"/>
        <w:jc w:val="both"/>
        <w:rPr>
          <w:b/>
        </w:rPr>
      </w:pPr>
      <w:r w:rsidRPr="004A03B3">
        <w:rPr>
          <w:b/>
        </w:rPr>
        <w:t>Состав комиссии по вопросам общественного обсуждения: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  <w:r w:rsidRPr="004A03B3">
        <w:t>Бурмакина Е.В. – председатель комиссии, глава Замзорского МО.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  <w:r w:rsidRPr="004A03B3">
        <w:t>Баландина Т.В. – секретарь комиссии, ведущий специалист администрации Замзорского МО.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D57CB0">
      <w:pPr>
        <w:tabs>
          <w:tab w:val="left" w:pos="4005"/>
        </w:tabs>
        <w:spacing w:after="0"/>
        <w:jc w:val="both"/>
        <w:rPr>
          <w:b/>
        </w:rPr>
      </w:pPr>
      <w:r w:rsidRPr="004A03B3">
        <w:rPr>
          <w:b/>
        </w:rPr>
        <w:t>Члены комиссии: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  <w:rPr>
          <w:b/>
        </w:rPr>
      </w:pP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  <w:r w:rsidRPr="004A03B3">
        <w:t>Вершинина О.В. – главный специалист администрации Замзорского МО.</w:t>
      </w:r>
    </w:p>
    <w:p w:rsidR="008A33F2" w:rsidRPr="004A03B3" w:rsidRDefault="00912777" w:rsidP="00D57CB0">
      <w:pPr>
        <w:tabs>
          <w:tab w:val="left" w:pos="4005"/>
        </w:tabs>
        <w:spacing w:after="0"/>
        <w:jc w:val="both"/>
      </w:pPr>
      <w:r>
        <w:t xml:space="preserve">Дурных В.М. – специалист 1 – </w:t>
      </w:r>
      <w:r w:rsidR="008A33F2" w:rsidRPr="004A03B3">
        <w:t xml:space="preserve"> категории администрации Замзорского МО.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  <w:r w:rsidRPr="004A03B3">
        <w:t>Аксёненко М.В. – депутат Думы Замзорского МО.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  <w:r w:rsidRPr="004A03B3">
        <w:t xml:space="preserve">Присутствовало </w:t>
      </w:r>
      <w:r w:rsidR="00912777">
        <w:t>2</w:t>
      </w:r>
      <w:r w:rsidRPr="004A03B3">
        <w:t>5 человек.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  <w:r w:rsidRPr="004A03B3">
        <w:t>Докладчик: Бурмакина Е.В. – глава Замзорского муниципального образования.</w:t>
      </w:r>
    </w:p>
    <w:p w:rsidR="008A33F2" w:rsidRPr="004A03B3" w:rsidRDefault="008A33F2" w:rsidP="00D57CB0">
      <w:pPr>
        <w:tabs>
          <w:tab w:val="left" w:pos="4005"/>
        </w:tabs>
        <w:spacing w:after="0"/>
        <w:jc w:val="both"/>
      </w:pPr>
    </w:p>
    <w:p w:rsidR="008A33F2" w:rsidRPr="004A03B3" w:rsidRDefault="008A33F2" w:rsidP="008A33F2">
      <w:pPr>
        <w:tabs>
          <w:tab w:val="left" w:pos="4005"/>
        </w:tabs>
        <w:spacing w:after="0"/>
        <w:jc w:val="center"/>
      </w:pPr>
      <w:r w:rsidRPr="004A03B3">
        <w:t>ПОВЕСТКА ДНЯ</w:t>
      </w:r>
    </w:p>
    <w:p w:rsidR="004D75CA" w:rsidRPr="004A03B3" w:rsidRDefault="00BF76B9" w:rsidP="00D57CB0">
      <w:pPr>
        <w:tabs>
          <w:tab w:val="left" w:pos="4005"/>
        </w:tabs>
        <w:spacing w:after="0"/>
        <w:jc w:val="both"/>
      </w:pPr>
      <w:r w:rsidRPr="004A03B3">
        <w:t xml:space="preserve">     </w:t>
      </w:r>
    </w:p>
    <w:p w:rsidR="004606F0" w:rsidRPr="004A03B3" w:rsidRDefault="004606F0" w:rsidP="004A03B3">
      <w:pPr>
        <w:spacing w:after="0" w:line="240" w:lineRule="auto"/>
        <w:ind w:firstLine="709"/>
        <w:jc w:val="both"/>
      </w:pPr>
      <w:r w:rsidRPr="004A03B3">
        <w:t xml:space="preserve">Подведение итогов по </w:t>
      </w:r>
      <w:r w:rsidR="008D78FB" w:rsidRPr="004A03B3">
        <w:t xml:space="preserve">результатам </w:t>
      </w:r>
      <w:r w:rsidRPr="004A03B3">
        <w:t xml:space="preserve">общественного обсуждения проекта программы «Формирование современной городской среды  </w:t>
      </w:r>
      <w:r w:rsidR="0010772A" w:rsidRPr="004A03B3">
        <w:t>на территории Замзорского</w:t>
      </w:r>
      <w:r w:rsidRPr="004A03B3">
        <w:t xml:space="preserve"> муниципальном образовании на 2018-2024 годы».</w:t>
      </w:r>
    </w:p>
    <w:p w:rsidR="0010772A" w:rsidRPr="004A03B3" w:rsidRDefault="0010772A" w:rsidP="004A03B3">
      <w:pPr>
        <w:spacing w:after="0" w:line="240" w:lineRule="auto"/>
        <w:ind w:firstLine="709"/>
        <w:jc w:val="both"/>
      </w:pPr>
    </w:p>
    <w:p w:rsidR="0010772A" w:rsidRDefault="0010772A" w:rsidP="0010772A">
      <w:pPr>
        <w:spacing w:after="0" w:line="240" w:lineRule="auto"/>
        <w:jc w:val="center"/>
      </w:pPr>
      <w:r w:rsidRPr="004A03B3">
        <w:t>СЛУШАЛИ:</w:t>
      </w:r>
    </w:p>
    <w:p w:rsidR="004A03B3" w:rsidRPr="004A03B3" w:rsidRDefault="004A03B3" w:rsidP="0010772A">
      <w:pPr>
        <w:spacing w:after="0" w:line="240" w:lineRule="auto"/>
        <w:jc w:val="center"/>
      </w:pPr>
    </w:p>
    <w:p w:rsidR="00A14DC6" w:rsidRPr="004A03B3" w:rsidRDefault="0010772A" w:rsidP="004A03B3">
      <w:pPr>
        <w:tabs>
          <w:tab w:val="left" w:pos="4005"/>
        </w:tabs>
        <w:spacing w:after="0" w:line="240" w:lineRule="auto"/>
        <w:ind w:firstLine="709"/>
        <w:jc w:val="both"/>
      </w:pPr>
      <w:r w:rsidRPr="004A03B3">
        <w:t>Председателя комиссии по вопросам общественных обсуждений – Бурмакина Е.В.</w:t>
      </w:r>
    </w:p>
    <w:p w:rsidR="008B416B" w:rsidRPr="004A03B3" w:rsidRDefault="008B416B" w:rsidP="004A03B3">
      <w:pPr>
        <w:tabs>
          <w:tab w:val="left" w:pos="4005"/>
        </w:tabs>
        <w:spacing w:after="0" w:line="240" w:lineRule="auto"/>
        <w:ind w:firstLine="709"/>
        <w:jc w:val="both"/>
      </w:pPr>
      <w:proofErr w:type="gramStart"/>
      <w:r w:rsidRPr="004A03B3">
        <w:t xml:space="preserve">Довела до сведения присутствующих, что проект муниципальной программы «Формирование современной городской среды на территории Замзорского муниципального образования на 2018 – 2022 г.г.», был размещен на официальном сайте </w:t>
      </w:r>
      <w:hyperlink r:id="rId8" w:history="1">
        <w:r w:rsidRPr="004A03B3">
          <w:rPr>
            <w:rStyle w:val="aa"/>
          </w:rPr>
          <w:t>http://</w:t>
        </w:r>
        <w:r w:rsidRPr="004A03B3">
          <w:rPr>
            <w:rStyle w:val="aa"/>
            <w:lang w:val="en-US"/>
          </w:rPr>
          <w:t>zamzormo</w:t>
        </w:r>
        <w:r w:rsidRPr="004A03B3">
          <w:rPr>
            <w:rStyle w:val="aa"/>
          </w:rPr>
          <w:t>.ru/</w:t>
        </w:r>
      </w:hyperlink>
      <w:r w:rsidRPr="004A03B3">
        <w:t>, где в период с 27.02.2019 г. по 28.03.2019 г. предлагалось всем заинтересованным лицам, учреждениям, организациям, предприятиям, предпринимателям, гражданам принять участие в обсуждении данного проекта.</w:t>
      </w:r>
      <w:proofErr w:type="gramEnd"/>
      <w:r w:rsidRPr="004A03B3">
        <w:t xml:space="preserve"> </w:t>
      </w:r>
      <w:proofErr w:type="gramStart"/>
      <w:r w:rsidRPr="004A03B3">
        <w:t xml:space="preserve">Замечания и предложения к проекту муниципальной программы «Формирование современной городской среды на территории Замзорского муниципального образования на 2018 – 2022 г.г.» принимались на бумажном носителе по адресу: 665116, Иркутская область, Нижнеудинский район, п. Замзор, ул. Рабочая, 5, администрация Замзорского муниципального образования – администрация сельского поселения и на адрес электронной почты: </w:t>
      </w:r>
      <w:r w:rsidRPr="004A03B3">
        <w:rPr>
          <w:lang w:val="en-US"/>
        </w:rPr>
        <w:t>zamzormo</w:t>
      </w:r>
      <w:r w:rsidRPr="004A03B3">
        <w:t>@</w:t>
      </w:r>
      <w:r w:rsidRPr="004A03B3">
        <w:rPr>
          <w:lang w:val="en-US"/>
        </w:rPr>
        <w:t>mail</w:t>
      </w:r>
      <w:r w:rsidRPr="004A03B3">
        <w:t>.</w:t>
      </w:r>
      <w:r w:rsidRPr="004A03B3">
        <w:rPr>
          <w:lang w:val="en-US"/>
        </w:rPr>
        <w:t>ru</w:t>
      </w:r>
      <w:r w:rsidRPr="004A03B3">
        <w:t>.</w:t>
      </w:r>
      <w:proofErr w:type="gramEnd"/>
    </w:p>
    <w:p w:rsidR="00A14DC6" w:rsidRPr="004A03B3" w:rsidRDefault="004606F0" w:rsidP="004A0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highlight w:val="yellow"/>
          <w:lang w:eastAsia="ru-RU"/>
        </w:rPr>
      </w:pPr>
      <w:r w:rsidRPr="004A03B3">
        <w:t>Настоящим проектом предусматривается увеличение срока реализации мероприятий прог</w:t>
      </w:r>
      <w:r w:rsidR="00A14DC6" w:rsidRPr="004A03B3">
        <w:t>раммы до 2024 года включительно</w:t>
      </w:r>
      <w:r w:rsidR="005944D2" w:rsidRPr="004A03B3">
        <w:t xml:space="preserve">, а также дополнение программы новыми абзацами </w:t>
      </w:r>
      <w:r w:rsidR="005944D2" w:rsidRPr="00936564">
        <w:rPr>
          <w:rFonts w:eastAsia="Calibri"/>
          <w:lang w:eastAsia="ru-RU"/>
        </w:rPr>
        <w:t xml:space="preserve">в соответствии </w:t>
      </w:r>
      <w:r w:rsidR="00A85F9F" w:rsidRPr="004A03B3">
        <w:t>с</w:t>
      </w:r>
      <w:r w:rsidR="005944D2" w:rsidRPr="004A03B3">
        <w:t xml:space="preserve"> требованиями Приказа Минстроя России от 6 апреля </w:t>
      </w:r>
      <w:smartTag w:uri="urn:schemas-microsoft-com:office:smarttags" w:element="metricconverter">
        <w:smartTagPr>
          <w:attr w:name="ProductID" w:val="2017 г"/>
        </w:smartTagPr>
        <w:r w:rsidR="005944D2" w:rsidRPr="004A03B3">
          <w:t>2017 г</w:t>
        </w:r>
      </w:smartTag>
      <w:r w:rsidR="005944D2" w:rsidRPr="004A03B3">
        <w:t>. № 691/</w:t>
      </w:r>
      <w:proofErr w:type="spellStart"/>
      <w:proofErr w:type="gramStart"/>
      <w:r w:rsidR="005944D2" w:rsidRPr="004A03B3">
        <w:t>пр</w:t>
      </w:r>
      <w:proofErr w:type="spellEnd"/>
      <w:proofErr w:type="gramEnd"/>
      <w:r w:rsidR="005944D2" w:rsidRPr="004A03B3">
        <w:t xml:space="preserve"> «Об </w:t>
      </w:r>
      <w:r w:rsidR="005944D2" w:rsidRPr="004A03B3">
        <w:lastRenderedPageBreak/>
        <w:t>утверждении методических рекомендаций по подготовке государственных программ субъектов Российской Федерации и муниципальной программы формирование современной городской среды в рамках реализации приоритетного проекта «Формирование комфортной городской среды» на 2018 – 2024 годы</w:t>
      </w:r>
      <w:r w:rsidR="005944D2" w:rsidRPr="00936564">
        <w:t>»</w:t>
      </w:r>
      <w:r w:rsidR="008B416B" w:rsidRPr="00936564">
        <w:rPr>
          <w:rFonts w:eastAsia="Calibri"/>
          <w:lang w:eastAsia="ru-RU"/>
        </w:rPr>
        <w:t xml:space="preserve"> и </w:t>
      </w:r>
      <w:r w:rsidR="005944D2" w:rsidRPr="00936564">
        <w:rPr>
          <w:rFonts w:eastAsia="Calibri"/>
          <w:lang w:eastAsia="ru-RU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8B416B" w:rsidRPr="00936564">
        <w:rPr>
          <w:rFonts w:eastAsia="Calibri"/>
          <w:lang w:eastAsia="ru-RU"/>
        </w:rPr>
        <w:t>.</w:t>
      </w:r>
      <w:r w:rsidR="00A85F9F" w:rsidRPr="004A03B3">
        <w:rPr>
          <w:rFonts w:eastAsia="Calibri"/>
          <w:lang w:eastAsia="ru-RU"/>
        </w:rPr>
        <w:t xml:space="preserve"> </w:t>
      </w:r>
      <w:r w:rsidRPr="004A03B3">
        <w:t>Увеличение сроков программы позволяет рассмотреть и реализовать дополнительные мероприятия по благоустройству общественных территорий</w:t>
      </w:r>
      <w:r w:rsidR="00C42D97" w:rsidRPr="004A03B3">
        <w:t>,</w:t>
      </w:r>
      <w:r w:rsidR="00E663B2" w:rsidRPr="004A03B3">
        <w:t xml:space="preserve"> расположенных на территории </w:t>
      </w:r>
      <w:r w:rsidR="00A85F9F" w:rsidRPr="004A03B3">
        <w:t>Замзорского МО, что улучшит внешний облик.</w:t>
      </w:r>
    </w:p>
    <w:p w:rsidR="00E621F7" w:rsidRPr="004A03B3" w:rsidRDefault="00A85F9F" w:rsidP="004A03B3">
      <w:pPr>
        <w:spacing w:after="0" w:line="240" w:lineRule="auto"/>
        <w:ind w:firstLine="709"/>
        <w:jc w:val="both"/>
      </w:pPr>
      <w:r w:rsidRPr="004A03B3">
        <w:t>За время проведения общественного обсуждения замечаний и предложений к прое</w:t>
      </w:r>
      <w:r w:rsidR="00753C5A" w:rsidRPr="004A03B3">
        <w:t>к</w:t>
      </w:r>
      <w:r w:rsidRPr="004A03B3">
        <w:t>ту муниципальной программы «</w:t>
      </w:r>
      <w:r w:rsidR="00936564">
        <w:t>Ф</w:t>
      </w:r>
      <w:r w:rsidR="00753C5A" w:rsidRPr="004A03B3">
        <w:t>ормирование современной городской среды на территории Замзорского муниципального образования на 2018 – 2022 г.г.» не поступало. В связи с чем, предложила оставить проект муниципальной программы без изменений.</w:t>
      </w:r>
    </w:p>
    <w:p w:rsidR="00753C5A" w:rsidRPr="004A03B3" w:rsidRDefault="00753C5A" w:rsidP="00C42D97">
      <w:pPr>
        <w:spacing w:after="0" w:line="240" w:lineRule="auto"/>
        <w:ind w:firstLine="708"/>
        <w:jc w:val="both"/>
      </w:pPr>
    </w:p>
    <w:p w:rsidR="00753C5A" w:rsidRPr="004A03B3" w:rsidRDefault="00753C5A" w:rsidP="00753C5A">
      <w:pPr>
        <w:spacing w:after="0" w:line="240" w:lineRule="auto"/>
        <w:ind w:firstLine="708"/>
        <w:jc w:val="center"/>
      </w:pPr>
      <w:r w:rsidRPr="004A03B3">
        <w:t>ВЫСТУПИЛИ:</w:t>
      </w:r>
    </w:p>
    <w:p w:rsidR="004A03B3" w:rsidRPr="004A03B3" w:rsidRDefault="004A03B3" w:rsidP="00753C5A">
      <w:pPr>
        <w:spacing w:after="0" w:line="240" w:lineRule="auto"/>
        <w:ind w:firstLine="708"/>
        <w:jc w:val="center"/>
      </w:pPr>
    </w:p>
    <w:p w:rsidR="00753C5A" w:rsidRDefault="00753C5A" w:rsidP="00936564">
      <w:pPr>
        <w:spacing w:after="0" w:line="240" w:lineRule="auto"/>
      </w:pPr>
      <w:r w:rsidRPr="004A03B3">
        <w:t>Баландина Т.В. – секретарь комиссии, пр</w:t>
      </w:r>
      <w:r w:rsidR="00936564">
        <w:t xml:space="preserve">едложила поддержать предложение Бурмакиной </w:t>
      </w:r>
      <w:r w:rsidRPr="004A03B3">
        <w:t>Е.В.  и вынести данное предложение на голосование.</w:t>
      </w:r>
    </w:p>
    <w:p w:rsidR="00753C5A" w:rsidRPr="004A03B3" w:rsidRDefault="00753C5A" w:rsidP="00936564">
      <w:pPr>
        <w:spacing w:after="0" w:line="240" w:lineRule="auto"/>
      </w:pPr>
      <w:r w:rsidRPr="004A03B3">
        <w:t xml:space="preserve">ГОЛОСОВАЛИ: «За» - </w:t>
      </w:r>
      <w:r w:rsidR="00912777">
        <w:t>2</w:t>
      </w:r>
      <w:r w:rsidRPr="004A03B3">
        <w:t>5 чел., «Против» - нет. Единогласно.</w:t>
      </w:r>
    </w:p>
    <w:p w:rsidR="00753C5A" w:rsidRPr="004A03B3" w:rsidRDefault="00753C5A" w:rsidP="00753C5A">
      <w:pPr>
        <w:spacing w:after="0" w:line="240" w:lineRule="auto"/>
        <w:ind w:firstLine="708"/>
      </w:pPr>
    </w:p>
    <w:p w:rsidR="00753C5A" w:rsidRPr="004A03B3" w:rsidRDefault="00753C5A" w:rsidP="00753C5A">
      <w:pPr>
        <w:spacing w:after="0" w:line="240" w:lineRule="auto"/>
        <w:ind w:firstLine="708"/>
        <w:jc w:val="center"/>
      </w:pPr>
      <w:r w:rsidRPr="004A03B3">
        <w:t>РЕШИЛИ:</w:t>
      </w:r>
    </w:p>
    <w:p w:rsidR="004A03B3" w:rsidRPr="004A03B3" w:rsidRDefault="004A03B3" w:rsidP="00753C5A">
      <w:pPr>
        <w:spacing w:after="0" w:line="240" w:lineRule="auto"/>
        <w:ind w:firstLine="708"/>
        <w:jc w:val="center"/>
      </w:pPr>
    </w:p>
    <w:p w:rsidR="004A03B3" w:rsidRPr="004A03B3" w:rsidRDefault="004A03B3" w:rsidP="00936564">
      <w:pPr>
        <w:spacing w:after="0" w:line="240" w:lineRule="auto"/>
        <w:ind w:firstLine="709"/>
        <w:jc w:val="both"/>
      </w:pPr>
      <w:r w:rsidRPr="004A03B3">
        <w:t>По итогам общественных обсуждений одобрить проект муниципальной программы «Формирование современной городской среды на территории Замзорского муниципального образования на 2018 – 2022 г.г.».</w:t>
      </w:r>
    </w:p>
    <w:p w:rsidR="004A03B3" w:rsidRPr="004A03B3" w:rsidRDefault="004A03B3" w:rsidP="00936564">
      <w:pPr>
        <w:spacing w:after="0" w:line="240" w:lineRule="auto"/>
        <w:ind w:firstLine="709"/>
        <w:jc w:val="both"/>
      </w:pPr>
      <w:r w:rsidRPr="004A03B3">
        <w:t>Утвердить внесение изменений в  муниципальную программу</w:t>
      </w:r>
      <w:r w:rsidR="00936564">
        <w:t>: увеличить срок</w:t>
      </w:r>
      <w:r w:rsidR="00936564" w:rsidRPr="004A03B3">
        <w:t xml:space="preserve"> реализации мероприятий программы до 2024 года включительно, а также </w:t>
      </w:r>
      <w:r w:rsidR="00936564">
        <w:t xml:space="preserve">дополнить </w:t>
      </w:r>
      <w:r w:rsidR="00936564" w:rsidRPr="004A03B3">
        <w:t>программ</w:t>
      </w:r>
      <w:r w:rsidR="00936564">
        <w:t>у</w:t>
      </w:r>
      <w:r w:rsidR="00936564" w:rsidRPr="004A03B3">
        <w:t xml:space="preserve"> новыми абзацами</w:t>
      </w:r>
      <w:r w:rsidR="00936564">
        <w:t>.</w:t>
      </w:r>
      <w:r w:rsidRPr="004A03B3">
        <w:t xml:space="preserve"> Разместить муниципальную программу на официальном сайте </w:t>
      </w:r>
      <w:hyperlink r:id="rId9" w:history="1">
        <w:r w:rsidRPr="004A03B3">
          <w:rPr>
            <w:rStyle w:val="aa"/>
          </w:rPr>
          <w:t>http://</w:t>
        </w:r>
        <w:proofErr w:type="spellStart"/>
        <w:r w:rsidRPr="004A03B3">
          <w:rPr>
            <w:rStyle w:val="aa"/>
            <w:lang w:val="en-US"/>
          </w:rPr>
          <w:t>zamzormo</w:t>
        </w:r>
        <w:proofErr w:type="spellEnd"/>
        <w:r w:rsidRPr="004A03B3">
          <w:rPr>
            <w:rStyle w:val="aa"/>
          </w:rPr>
          <w:t>.</w:t>
        </w:r>
        <w:proofErr w:type="spellStart"/>
        <w:r w:rsidRPr="004A03B3">
          <w:rPr>
            <w:rStyle w:val="aa"/>
          </w:rPr>
          <w:t>ru</w:t>
        </w:r>
        <w:proofErr w:type="spellEnd"/>
        <w:r w:rsidRPr="004A03B3">
          <w:rPr>
            <w:rStyle w:val="aa"/>
          </w:rPr>
          <w:t>/</w:t>
        </w:r>
      </w:hyperlink>
      <w:r w:rsidRPr="004A03B3">
        <w:t>.</w:t>
      </w:r>
    </w:p>
    <w:p w:rsidR="00753C5A" w:rsidRPr="004A03B3" w:rsidRDefault="00753C5A" w:rsidP="00753C5A">
      <w:pPr>
        <w:spacing w:after="0" w:line="240" w:lineRule="auto"/>
        <w:ind w:firstLine="708"/>
      </w:pPr>
    </w:p>
    <w:p w:rsidR="00753C5A" w:rsidRPr="004A03B3" w:rsidRDefault="00753C5A" w:rsidP="00C42D97">
      <w:pPr>
        <w:spacing w:after="0" w:line="240" w:lineRule="auto"/>
        <w:ind w:firstLine="708"/>
        <w:jc w:val="both"/>
      </w:pPr>
    </w:p>
    <w:p w:rsidR="00936564" w:rsidRDefault="004A03B3" w:rsidP="00936564">
      <w:pPr>
        <w:tabs>
          <w:tab w:val="left" w:pos="3795"/>
        </w:tabs>
        <w:spacing w:after="0" w:line="240" w:lineRule="auto"/>
      </w:pPr>
      <w:r w:rsidRPr="004A03B3">
        <w:t>Председатель комиссии по вопросам</w:t>
      </w:r>
    </w:p>
    <w:p w:rsidR="000F6EA7" w:rsidRDefault="004A03B3" w:rsidP="00936564">
      <w:pPr>
        <w:tabs>
          <w:tab w:val="left" w:pos="3795"/>
        </w:tabs>
        <w:spacing w:after="0" w:line="240" w:lineRule="auto"/>
      </w:pPr>
      <w:r w:rsidRPr="004A03B3">
        <w:t xml:space="preserve">общественных обсуждений:                                       </w:t>
      </w:r>
      <w:r w:rsidR="00936564">
        <w:t xml:space="preserve">        </w:t>
      </w:r>
      <w:r w:rsidRPr="004A03B3">
        <w:t xml:space="preserve"> </w:t>
      </w:r>
      <w:r w:rsidR="00936564">
        <w:t xml:space="preserve"> </w:t>
      </w:r>
      <w:r w:rsidRPr="004A03B3">
        <w:t xml:space="preserve"> Е.В. Бурмакина</w:t>
      </w:r>
    </w:p>
    <w:p w:rsidR="00936564" w:rsidRPr="004A03B3" w:rsidRDefault="00936564" w:rsidP="00936564">
      <w:pPr>
        <w:tabs>
          <w:tab w:val="left" w:pos="3795"/>
        </w:tabs>
        <w:spacing w:after="0" w:line="240" w:lineRule="auto"/>
      </w:pPr>
    </w:p>
    <w:p w:rsidR="004A03B3" w:rsidRPr="004A03B3" w:rsidRDefault="004A03B3" w:rsidP="000F6EA7">
      <w:pPr>
        <w:tabs>
          <w:tab w:val="left" w:pos="3795"/>
        </w:tabs>
      </w:pPr>
      <w:r w:rsidRPr="004A03B3">
        <w:t xml:space="preserve">Секретарь:                                                                     </w:t>
      </w:r>
      <w:r w:rsidR="00936564">
        <w:t xml:space="preserve">        </w:t>
      </w:r>
      <w:r w:rsidRPr="004A03B3">
        <w:t xml:space="preserve">  Т.В. Баландина</w:t>
      </w:r>
    </w:p>
    <w:sectPr w:rsidR="004A03B3" w:rsidRPr="004A03B3" w:rsidSect="00D738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A2" w:rsidRDefault="009F09A2" w:rsidP="000F6EA7">
      <w:pPr>
        <w:spacing w:after="0" w:line="240" w:lineRule="auto"/>
      </w:pPr>
      <w:r>
        <w:separator/>
      </w:r>
    </w:p>
  </w:endnote>
  <w:endnote w:type="continuationSeparator" w:id="0">
    <w:p w:rsidR="009F09A2" w:rsidRDefault="009F09A2" w:rsidP="000F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A2" w:rsidRDefault="009F09A2" w:rsidP="000F6EA7">
      <w:pPr>
        <w:spacing w:after="0" w:line="240" w:lineRule="auto"/>
      </w:pPr>
      <w:r>
        <w:separator/>
      </w:r>
    </w:p>
  </w:footnote>
  <w:footnote w:type="continuationSeparator" w:id="0">
    <w:p w:rsidR="009F09A2" w:rsidRDefault="009F09A2" w:rsidP="000F6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066"/>
    <w:multiLevelType w:val="hybridMultilevel"/>
    <w:tmpl w:val="AC38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016A"/>
    <w:multiLevelType w:val="hybridMultilevel"/>
    <w:tmpl w:val="6618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3CA7"/>
    <w:multiLevelType w:val="hybridMultilevel"/>
    <w:tmpl w:val="02E2F6A0"/>
    <w:lvl w:ilvl="0" w:tplc="0419000F">
      <w:start w:val="1"/>
      <w:numFmt w:val="decimal"/>
      <w:lvlText w:val="%1."/>
      <w:lvlJc w:val="left"/>
      <w:pPr>
        <w:ind w:left="5316" w:hanging="360"/>
      </w:p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4EBE1D5D"/>
    <w:multiLevelType w:val="hybridMultilevel"/>
    <w:tmpl w:val="EB9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41D75"/>
    <w:multiLevelType w:val="hybridMultilevel"/>
    <w:tmpl w:val="693C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86B04"/>
    <w:multiLevelType w:val="hybridMultilevel"/>
    <w:tmpl w:val="33F8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7B0"/>
    <w:rsid w:val="000032B6"/>
    <w:rsid w:val="000101EE"/>
    <w:rsid w:val="000124BB"/>
    <w:rsid w:val="000161B5"/>
    <w:rsid w:val="0003321E"/>
    <w:rsid w:val="0005501F"/>
    <w:rsid w:val="00086E74"/>
    <w:rsid w:val="00097DC7"/>
    <w:rsid w:val="000A65DC"/>
    <w:rsid w:val="000B1BA1"/>
    <w:rsid w:val="000E6ED6"/>
    <w:rsid w:val="000F6EA7"/>
    <w:rsid w:val="0010772A"/>
    <w:rsid w:val="001104DA"/>
    <w:rsid w:val="00127E9E"/>
    <w:rsid w:val="00135860"/>
    <w:rsid w:val="00146CC9"/>
    <w:rsid w:val="001554EB"/>
    <w:rsid w:val="001C2731"/>
    <w:rsid w:val="001C32B0"/>
    <w:rsid w:val="001D2D66"/>
    <w:rsid w:val="001D3ABA"/>
    <w:rsid w:val="001F6CF2"/>
    <w:rsid w:val="00220515"/>
    <w:rsid w:val="002464F0"/>
    <w:rsid w:val="002464FD"/>
    <w:rsid w:val="00246555"/>
    <w:rsid w:val="00247C2B"/>
    <w:rsid w:val="0025126E"/>
    <w:rsid w:val="002621A6"/>
    <w:rsid w:val="00263F22"/>
    <w:rsid w:val="002666AA"/>
    <w:rsid w:val="0028718D"/>
    <w:rsid w:val="002B4D3E"/>
    <w:rsid w:val="002E2AB5"/>
    <w:rsid w:val="003005EF"/>
    <w:rsid w:val="00311BA7"/>
    <w:rsid w:val="00311BEB"/>
    <w:rsid w:val="00315693"/>
    <w:rsid w:val="00362C5C"/>
    <w:rsid w:val="00364B3E"/>
    <w:rsid w:val="00373CC7"/>
    <w:rsid w:val="00383FDE"/>
    <w:rsid w:val="00387FE8"/>
    <w:rsid w:val="003C55F9"/>
    <w:rsid w:val="003E1BFE"/>
    <w:rsid w:val="004067DD"/>
    <w:rsid w:val="004606F0"/>
    <w:rsid w:val="00493B7B"/>
    <w:rsid w:val="004A03B3"/>
    <w:rsid w:val="004A4249"/>
    <w:rsid w:val="004A6322"/>
    <w:rsid w:val="004B7282"/>
    <w:rsid w:val="004D59D5"/>
    <w:rsid w:val="004D75CA"/>
    <w:rsid w:val="004E0469"/>
    <w:rsid w:val="00501DC6"/>
    <w:rsid w:val="005065CF"/>
    <w:rsid w:val="005113F6"/>
    <w:rsid w:val="005171DA"/>
    <w:rsid w:val="00543FAF"/>
    <w:rsid w:val="00562874"/>
    <w:rsid w:val="005813EB"/>
    <w:rsid w:val="005944D2"/>
    <w:rsid w:val="005946F5"/>
    <w:rsid w:val="005A39D0"/>
    <w:rsid w:val="005A3E4B"/>
    <w:rsid w:val="005E0790"/>
    <w:rsid w:val="005E7416"/>
    <w:rsid w:val="00610EF6"/>
    <w:rsid w:val="00612EB5"/>
    <w:rsid w:val="00613C5A"/>
    <w:rsid w:val="006218FD"/>
    <w:rsid w:val="006B09CA"/>
    <w:rsid w:val="006D4168"/>
    <w:rsid w:val="006F3DA7"/>
    <w:rsid w:val="006F5E70"/>
    <w:rsid w:val="00733442"/>
    <w:rsid w:val="00753C5A"/>
    <w:rsid w:val="00765D43"/>
    <w:rsid w:val="007730CE"/>
    <w:rsid w:val="00773352"/>
    <w:rsid w:val="007765FE"/>
    <w:rsid w:val="00787956"/>
    <w:rsid w:val="007960FA"/>
    <w:rsid w:val="007E3E02"/>
    <w:rsid w:val="007F1E89"/>
    <w:rsid w:val="007F6BDB"/>
    <w:rsid w:val="00826557"/>
    <w:rsid w:val="00830DF2"/>
    <w:rsid w:val="00837FAC"/>
    <w:rsid w:val="00854C5B"/>
    <w:rsid w:val="0088663D"/>
    <w:rsid w:val="008A33F2"/>
    <w:rsid w:val="008B0DA4"/>
    <w:rsid w:val="008B416B"/>
    <w:rsid w:val="008D78FB"/>
    <w:rsid w:val="00912777"/>
    <w:rsid w:val="00920F55"/>
    <w:rsid w:val="00926F1A"/>
    <w:rsid w:val="00936564"/>
    <w:rsid w:val="00963CA8"/>
    <w:rsid w:val="009675FD"/>
    <w:rsid w:val="00970A0D"/>
    <w:rsid w:val="00982563"/>
    <w:rsid w:val="009C3336"/>
    <w:rsid w:val="009F09A2"/>
    <w:rsid w:val="00A11651"/>
    <w:rsid w:val="00A14DC6"/>
    <w:rsid w:val="00A619B2"/>
    <w:rsid w:val="00A73EDC"/>
    <w:rsid w:val="00A85F9F"/>
    <w:rsid w:val="00A90A53"/>
    <w:rsid w:val="00AB0BA2"/>
    <w:rsid w:val="00AD10EE"/>
    <w:rsid w:val="00AD5897"/>
    <w:rsid w:val="00AF76FE"/>
    <w:rsid w:val="00B01D53"/>
    <w:rsid w:val="00B222F8"/>
    <w:rsid w:val="00B276EB"/>
    <w:rsid w:val="00B36C8B"/>
    <w:rsid w:val="00B438DC"/>
    <w:rsid w:val="00B97BE1"/>
    <w:rsid w:val="00BA382F"/>
    <w:rsid w:val="00BA6777"/>
    <w:rsid w:val="00BC5A78"/>
    <w:rsid w:val="00BC742D"/>
    <w:rsid w:val="00BF648F"/>
    <w:rsid w:val="00BF76B9"/>
    <w:rsid w:val="00C121FA"/>
    <w:rsid w:val="00C37BD9"/>
    <w:rsid w:val="00C42D97"/>
    <w:rsid w:val="00C44F27"/>
    <w:rsid w:val="00C45934"/>
    <w:rsid w:val="00C52F69"/>
    <w:rsid w:val="00C7314B"/>
    <w:rsid w:val="00C86787"/>
    <w:rsid w:val="00C90A61"/>
    <w:rsid w:val="00CC79DE"/>
    <w:rsid w:val="00CE6750"/>
    <w:rsid w:val="00D02A96"/>
    <w:rsid w:val="00D1338D"/>
    <w:rsid w:val="00D2185C"/>
    <w:rsid w:val="00D463A3"/>
    <w:rsid w:val="00D57CB0"/>
    <w:rsid w:val="00D607A5"/>
    <w:rsid w:val="00D738DE"/>
    <w:rsid w:val="00D76778"/>
    <w:rsid w:val="00D76CAB"/>
    <w:rsid w:val="00D8443A"/>
    <w:rsid w:val="00D84F80"/>
    <w:rsid w:val="00DC168C"/>
    <w:rsid w:val="00DC20CD"/>
    <w:rsid w:val="00DE30BC"/>
    <w:rsid w:val="00DE47B0"/>
    <w:rsid w:val="00E07659"/>
    <w:rsid w:val="00E14F3E"/>
    <w:rsid w:val="00E151FF"/>
    <w:rsid w:val="00E3318D"/>
    <w:rsid w:val="00E35783"/>
    <w:rsid w:val="00E50CBF"/>
    <w:rsid w:val="00E621F7"/>
    <w:rsid w:val="00E663B2"/>
    <w:rsid w:val="00E678FA"/>
    <w:rsid w:val="00E72CAA"/>
    <w:rsid w:val="00E85DA1"/>
    <w:rsid w:val="00E8741C"/>
    <w:rsid w:val="00EA7392"/>
    <w:rsid w:val="00EB2A62"/>
    <w:rsid w:val="00EE4724"/>
    <w:rsid w:val="00F04269"/>
    <w:rsid w:val="00F10C3F"/>
    <w:rsid w:val="00F13BDF"/>
    <w:rsid w:val="00F146B7"/>
    <w:rsid w:val="00F33E4A"/>
    <w:rsid w:val="00F34E38"/>
    <w:rsid w:val="00F41CAA"/>
    <w:rsid w:val="00F461FE"/>
    <w:rsid w:val="00F70E3F"/>
    <w:rsid w:val="00F849D6"/>
    <w:rsid w:val="00FE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E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EA7"/>
  </w:style>
  <w:style w:type="paragraph" w:styleId="a6">
    <w:name w:val="footer"/>
    <w:basedOn w:val="a"/>
    <w:link w:val="a7"/>
    <w:uiPriority w:val="99"/>
    <w:semiHidden/>
    <w:unhideWhenUsed/>
    <w:rsid w:val="000F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6EA7"/>
  </w:style>
  <w:style w:type="paragraph" w:styleId="a8">
    <w:name w:val="Normal (Web)"/>
    <w:basedOn w:val="a"/>
    <w:rsid w:val="005944D2"/>
    <w:pPr>
      <w:spacing w:before="100" w:beforeAutospacing="1" w:after="100" w:afterAutospacing="1" w:line="240" w:lineRule="auto"/>
    </w:pPr>
    <w:rPr>
      <w:rFonts w:eastAsia="Times New Roman"/>
      <w:iCs/>
      <w:lang w:eastAsia="ru-RU"/>
    </w:rPr>
  </w:style>
  <w:style w:type="character" w:styleId="a9">
    <w:name w:val="Strong"/>
    <w:basedOn w:val="a0"/>
    <w:qFormat/>
    <w:rsid w:val="005944D2"/>
    <w:rPr>
      <w:b/>
      <w:bCs/>
    </w:rPr>
  </w:style>
  <w:style w:type="character" w:customStyle="1" w:styleId="apple-converted-space">
    <w:name w:val="apple-converted-space"/>
    <w:basedOn w:val="a0"/>
    <w:rsid w:val="005944D2"/>
  </w:style>
  <w:style w:type="character" w:styleId="aa">
    <w:name w:val="Hyperlink"/>
    <w:basedOn w:val="a0"/>
    <w:uiPriority w:val="99"/>
    <w:unhideWhenUsed/>
    <w:rsid w:val="008B4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zor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mzo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EC8B-2589-454D-A321-9289167E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ока</dc:creator>
  <cp:keywords/>
  <dc:description/>
  <cp:lastModifiedBy>Zamzor</cp:lastModifiedBy>
  <cp:revision>173</cp:revision>
  <cp:lastPrinted>2019-02-21T05:03:00Z</cp:lastPrinted>
  <dcterms:created xsi:type="dcterms:W3CDTF">2018-03-02T05:54:00Z</dcterms:created>
  <dcterms:modified xsi:type="dcterms:W3CDTF">2019-04-01T04:31:00Z</dcterms:modified>
</cp:coreProperties>
</file>