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9" w:rsidRDefault="007361F9" w:rsidP="0008246E">
      <w:pPr>
        <w:tabs>
          <w:tab w:val="center" w:pos="4818"/>
        </w:tabs>
        <w:spacing w:after="0" w:line="240" w:lineRule="auto"/>
        <w:rPr>
          <w:rFonts w:ascii="Times New Roman" w:eastAsia="Times New Roman" w:hAnsi="Times New Roman" w:cs="Times New Roman"/>
          <w:b/>
          <w:sz w:val="16"/>
          <w:szCs w:val="16"/>
        </w:rPr>
        <w:sectPr w:rsidR="007361F9" w:rsidSect="006E7F2E">
          <w:headerReference w:type="default" r:id="rId9"/>
          <w:headerReference w:type="first" r:id="rId10"/>
          <w:type w:val="continuous"/>
          <w:pgSz w:w="11906" w:h="16838"/>
          <w:pgMar w:top="1231" w:right="720" w:bottom="720" w:left="720" w:header="708" w:footer="708" w:gutter="0"/>
          <w:pgBorders>
            <w:top w:val="thinThickSmallGap" w:sz="24" w:space="1" w:color="auto"/>
          </w:pgBorders>
          <w:cols w:space="708"/>
          <w:titlePg/>
          <w:docGrid w:linePitch="360"/>
        </w:sectPr>
      </w:pPr>
    </w:p>
    <w:p w:rsidR="00A421E8" w:rsidRPr="00A421E8" w:rsidRDefault="00A421E8" w:rsidP="00A421E8">
      <w:pPr>
        <w:spacing w:after="0" w:line="240" w:lineRule="auto"/>
        <w:jc w:val="center"/>
        <w:rPr>
          <w:rFonts w:ascii="Times New Roman" w:eastAsia="Times New Roman" w:hAnsi="Times New Roman" w:cs="Times New Roman"/>
          <w:b/>
          <w:sz w:val="16"/>
          <w:szCs w:val="16"/>
          <w:lang w:eastAsia="en-US"/>
        </w:rPr>
      </w:pPr>
      <w:r w:rsidRPr="00A421E8">
        <w:rPr>
          <w:rFonts w:ascii="Times New Roman" w:eastAsia="Times New Roman" w:hAnsi="Times New Roman" w:cs="Times New Roman"/>
          <w:b/>
          <w:sz w:val="16"/>
          <w:szCs w:val="16"/>
          <w:lang w:eastAsia="en-US"/>
        </w:rPr>
        <w:lastRenderedPageBreak/>
        <w:t>22.05.2018 Г. № 70</w:t>
      </w:r>
    </w:p>
    <w:p w:rsidR="00A421E8" w:rsidRPr="00A421E8" w:rsidRDefault="00A421E8" w:rsidP="00A421E8">
      <w:pPr>
        <w:spacing w:after="0" w:line="240" w:lineRule="auto"/>
        <w:jc w:val="center"/>
        <w:rPr>
          <w:rFonts w:ascii="Times New Roman" w:eastAsia="Times New Roman" w:hAnsi="Times New Roman" w:cs="Times New Roman"/>
          <w:b/>
          <w:spacing w:val="26"/>
          <w:sz w:val="16"/>
          <w:szCs w:val="16"/>
        </w:rPr>
      </w:pPr>
      <w:r w:rsidRPr="00A421E8">
        <w:rPr>
          <w:rFonts w:ascii="Times New Roman" w:eastAsia="Times New Roman" w:hAnsi="Times New Roman" w:cs="Times New Roman"/>
          <w:b/>
          <w:spacing w:val="26"/>
          <w:sz w:val="16"/>
          <w:szCs w:val="16"/>
        </w:rPr>
        <w:t>РОССИЙСКАЯ ФЕДЕРАЦИЯ</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ИРКУТСКАЯ ОБЛАСТЬ</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 xml:space="preserve">МУНИЦИПАЛЬНОЕ ОБРАЗОВАНИЕ </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«НИЖНЕУДИНСКИЙ РАЙОН»</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ЗАМЗОРСКОЕ МУНИЦИПАЛЬНОЕ ОБРАЗОВАНИЕ</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АДМИНИСТРАЦИЯ</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 xml:space="preserve"> ПОСТАНОВЛЕНИЕ</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ОБ УТВЕРЖДЕНИИ ПОЛОЖЕНИЯ ОБ ОБЕСПЕЧЕНИИ</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УСЛОВИЙ ДЛЯ РАЗВИТИЯ НА ТЕРРИТОРИИ</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ЗАМЗОРСКОГО МУНИЦИПАЛЬНОГО ОБРАЗОВАНИЯ</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МАССОВОЙ ФИЗИЧЕСКОЙ КУЛЬТУРЫ И СПОРТА</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п. 15 ч.1 ст. 6,  ст.40   Устава Замзорского муниципального образования, администрация Замзорского муниципального образования </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ПОСТАНОВЛЯЕТ:</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1. Утвердить Положение об обеспечении условий для развития на территории Замзорского муниципального образования массовой физической культуры и спорта, </w:t>
      </w:r>
      <w:proofErr w:type="gramStart"/>
      <w:r w:rsidRPr="00A421E8">
        <w:rPr>
          <w:rFonts w:ascii="Times New Roman" w:eastAsia="Times New Roman" w:hAnsi="Times New Roman" w:cs="Times New Roman"/>
          <w:sz w:val="16"/>
          <w:szCs w:val="16"/>
        </w:rPr>
        <w:t>согласно приложения</w:t>
      </w:r>
      <w:proofErr w:type="gramEnd"/>
      <w:r w:rsidRPr="00A421E8">
        <w:rPr>
          <w:rFonts w:ascii="Times New Roman" w:eastAsia="Times New Roman" w:hAnsi="Times New Roman" w:cs="Times New Roman"/>
          <w:sz w:val="16"/>
          <w:szCs w:val="16"/>
        </w:rPr>
        <w:t xml:space="preserve"> №1.</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Опубликовать настоящее постановление в «Вестнике Замзорского сельского поселения» и разместить на официальном сайте администрации Замзорского муниципального образования.</w:t>
      </w:r>
    </w:p>
    <w:p w:rsidR="00A421E8" w:rsidRPr="00A421E8" w:rsidRDefault="00A421E8" w:rsidP="00A421E8">
      <w:pPr>
        <w:spacing w:after="0" w:line="240" w:lineRule="auto"/>
        <w:jc w:val="both"/>
        <w:rPr>
          <w:rFonts w:ascii="Times New Roman" w:eastAsia="Times New Roman" w:hAnsi="Times New Roman" w:cs="Times New Roman"/>
          <w:sz w:val="16"/>
          <w:szCs w:val="16"/>
        </w:rPr>
      </w:pPr>
    </w:p>
    <w:p w:rsidR="00A421E8" w:rsidRPr="00A421E8" w:rsidRDefault="00A421E8" w:rsidP="00A421E8">
      <w:pPr>
        <w:spacing w:after="0" w:line="240" w:lineRule="auto"/>
        <w:rPr>
          <w:rFonts w:ascii="Times New Roman" w:eastAsia="Times New Roman" w:hAnsi="Times New Roman" w:cs="Times New Roman"/>
          <w:b/>
          <w:i/>
          <w:sz w:val="16"/>
          <w:szCs w:val="16"/>
        </w:rPr>
      </w:pPr>
      <w:proofErr w:type="spellStart"/>
      <w:r w:rsidRPr="00A421E8">
        <w:rPr>
          <w:rFonts w:ascii="Times New Roman" w:eastAsia="Times New Roman" w:hAnsi="Times New Roman" w:cs="Times New Roman"/>
          <w:b/>
          <w:i/>
          <w:sz w:val="16"/>
          <w:szCs w:val="16"/>
        </w:rPr>
        <w:t>И.о</w:t>
      </w:r>
      <w:proofErr w:type="spellEnd"/>
      <w:r w:rsidRPr="00A421E8">
        <w:rPr>
          <w:rFonts w:ascii="Times New Roman" w:eastAsia="Times New Roman" w:hAnsi="Times New Roman" w:cs="Times New Roman"/>
          <w:b/>
          <w:i/>
          <w:sz w:val="16"/>
          <w:szCs w:val="16"/>
        </w:rPr>
        <w:t xml:space="preserve">. главы Замзорского </w:t>
      </w:r>
    </w:p>
    <w:p w:rsidR="00A421E8" w:rsidRPr="00A421E8" w:rsidRDefault="00A421E8" w:rsidP="00A421E8">
      <w:pPr>
        <w:spacing w:after="0" w:line="240" w:lineRule="auto"/>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 xml:space="preserve">муниципального образования Т.В. </w:t>
      </w:r>
      <w:proofErr w:type="spellStart"/>
      <w:r w:rsidRPr="00A421E8">
        <w:rPr>
          <w:rFonts w:ascii="Times New Roman" w:eastAsia="Times New Roman" w:hAnsi="Times New Roman" w:cs="Times New Roman"/>
          <w:b/>
          <w:i/>
          <w:sz w:val="16"/>
          <w:szCs w:val="16"/>
        </w:rPr>
        <w:t>Баландина</w:t>
      </w:r>
      <w:proofErr w:type="spellEnd"/>
    </w:p>
    <w:p w:rsidR="00A421E8" w:rsidRPr="00A421E8" w:rsidRDefault="00A421E8" w:rsidP="00A421E8">
      <w:pPr>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right"/>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Приложение</w:t>
      </w:r>
    </w:p>
    <w:p w:rsidR="00A421E8" w:rsidRPr="00A421E8" w:rsidRDefault="00A421E8" w:rsidP="00A421E8">
      <w:pPr>
        <w:spacing w:after="0" w:line="240" w:lineRule="auto"/>
        <w:jc w:val="right"/>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 xml:space="preserve"> к постановлению администрации</w:t>
      </w:r>
    </w:p>
    <w:p w:rsidR="00A421E8" w:rsidRPr="00A421E8" w:rsidRDefault="00A421E8" w:rsidP="00A421E8">
      <w:pPr>
        <w:spacing w:after="0" w:line="240" w:lineRule="auto"/>
        <w:jc w:val="right"/>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 xml:space="preserve"> Замзорского муниципального образования</w:t>
      </w:r>
    </w:p>
    <w:p w:rsidR="00A421E8" w:rsidRPr="00A421E8" w:rsidRDefault="00A421E8" w:rsidP="00A421E8">
      <w:pPr>
        <w:spacing w:after="0" w:line="240" w:lineRule="auto"/>
        <w:jc w:val="right"/>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 xml:space="preserve"> от 22.05.2018г № 70</w:t>
      </w:r>
    </w:p>
    <w:p w:rsidR="00A421E8" w:rsidRPr="00A421E8" w:rsidRDefault="00A421E8" w:rsidP="00A421E8">
      <w:pPr>
        <w:spacing w:after="0" w:line="240" w:lineRule="auto"/>
        <w:jc w:val="center"/>
        <w:rPr>
          <w:rFonts w:ascii="Times New Roman" w:eastAsia="Times New Roman" w:hAnsi="Times New Roman" w:cs="Times New Roman"/>
          <w:bCs/>
          <w:sz w:val="16"/>
          <w:szCs w:val="16"/>
        </w:rPr>
      </w:pPr>
    </w:p>
    <w:p w:rsidR="00A421E8" w:rsidRPr="00A421E8" w:rsidRDefault="00A421E8" w:rsidP="00A421E8">
      <w:pPr>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ПОЛОЖЕНИЕ</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bCs/>
          <w:sz w:val="16"/>
          <w:szCs w:val="16"/>
        </w:rPr>
        <w:t>ОБ ОБЕСПЕЧЕНИИ УСЛОВИЙ ДЛЯ РАЗВИТИЯ НА ТЕРРИТОРИИ ЗАМЗОРСКОГО МУНИЦИПАЛЬНОГО ОБРАЗОВАНИЯ МАССОВОЙ ФИЗИЧЕСКОЙ КУЛЬТУРЫ И СПОРТА</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 </w:t>
      </w:r>
      <w:proofErr w:type="gramStart"/>
      <w:r w:rsidRPr="00A421E8">
        <w:rPr>
          <w:rFonts w:ascii="Times New Roman" w:eastAsia="Times New Roman" w:hAnsi="Times New Roman" w:cs="Times New Roman"/>
          <w:sz w:val="16"/>
          <w:szCs w:val="16"/>
        </w:rPr>
        <w:t>Настоящее Положение разработано на основании Федерального закона от 06.10.2003 г.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в целях развития массовых и индивидуальных форм физкультурно-оздоровительной и спортивной работы на территории Замзорского муниципального образования с детьми и взрослым населением, в том числе с пенсионерами, инвалидами</w:t>
      </w:r>
      <w:proofErr w:type="gramEnd"/>
      <w:r w:rsidRPr="00A421E8">
        <w:rPr>
          <w:rFonts w:ascii="Times New Roman" w:eastAsia="Times New Roman" w:hAnsi="Times New Roman" w:cs="Times New Roman"/>
          <w:sz w:val="16"/>
          <w:szCs w:val="16"/>
        </w:rPr>
        <w:t xml:space="preserve"> и другими категориями населения.</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Статья 1. Общие положения</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1.1. Настоящее Положение создает условия для развития массовых и индивидуальных форм физкультурно-оздоровительной и спортивной работы на территории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1.2.Основными задачами в сфере развития физической культуры и спорта являются: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обеспечение гражданам возможности заниматься физической культурой и спортом;</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2) формирование у населения устойчивого интереса к регулярным занятиям физической культурой и спортом, здоровому образу жизни;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улучшение качества физического воспитания населения;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 укрепление материально-технической базы для занятий физической культурой и спортом;</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5) создание условий для развития спорта высших достижений и эффективной подготовки спортивного резерва.</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1.3. Развитие массовой физической культуры и спорта на территории Замзорского муниципального образования основывается на следующих принципах:</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доступность занятий физической культурой и спортом для всех категорий и групп населения;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непрерывность и преемственность процесса физического воспитания и образования для всех категорий и групп населения;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3) создание благоприятных условий финансирования  физкультурно-спортивных и спортивно-технических организаций, образовательных учреждений; </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  равенство прав физкультурно-спортивных объединений на финансовую поддержку.</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1.4. Обеспечение условий для развития на территории Замзорского муниципального образования массовой физической культуры и спорта является правом и обязанностью органов местного самоуправления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1.5. Функции по обеспечению условий для развития на территории Замзорского муниципального образования массовой физической культуры и спорта осуществляет администрация Замзорского муниципального образования.</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Статья 2. Основные понятия, используемые в  настоящем Положении</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Физическая культура</w:t>
      </w:r>
      <w:r w:rsidRPr="00A421E8">
        <w:rPr>
          <w:rFonts w:ascii="Times New Roman" w:eastAsia="Times New Roman" w:hAnsi="Times New Roman" w:cs="Times New Roman"/>
          <w:sz w:val="16"/>
          <w:szCs w:val="16"/>
        </w:rPr>
        <w:t xml:space="preserve"> –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Спорт</w:t>
      </w:r>
      <w:r w:rsidRPr="00A421E8">
        <w:rPr>
          <w:rFonts w:ascii="Times New Roman" w:eastAsia="Times New Roman" w:hAnsi="Times New Roman" w:cs="Times New Roman"/>
          <w:sz w:val="16"/>
          <w:szCs w:val="16"/>
        </w:rPr>
        <w:t xml:space="preserve"> - 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Физкультурно-спортивное объединение</w:t>
      </w:r>
      <w:r w:rsidRPr="00A421E8">
        <w:rPr>
          <w:rFonts w:ascii="Times New Roman" w:eastAsia="Times New Roman" w:hAnsi="Times New Roman" w:cs="Times New Roman"/>
          <w:sz w:val="16"/>
          <w:szCs w:val="16"/>
        </w:rPr>
        <w:t xml:space="preserve"> – общественное добровольное самоуправляемое некоммерческое объединение, создаваемое по инициативе граждан в целях развития физической культуры и спорта.</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Физкультурно-спортивная организация</w:t>
      </w:r>
      <w:r w:rsidRPr="00A421E8">
        <w:rPr>
          <w:rFonts w:ascii="Times New Roman" w:eastAsia="Times New Roman" w:hAnsi="Times New Roman" w:cs="Times New Roman"/>
          <w:sz w:val="16"/>
          <w:szCs w:val="16"/>
        </w:rPr>
        <w:t xml:space="preserve"> – одна из организационно-правовых форм физкультурно-спортивного объединения, созданная на основе членства  в целях совместной деятельности по проведению физкультурно-оздоровительной и спортивной работы и достижения своих уставных целей.</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Физкультурно-оздоровительные, спортивные и спортивно-технические сооружения</w:t>
      </w:r>
      <w:r w:rsidRPr="00A421E8">
        <w:rPr>
          <w:rFonts w:ascii="Times New Roman" w:eastAsia="Times New Roman" w:hAnsi="Times New Roman" w:cs="Times New Roman"/>
          <w:sz w:val="16"/>
          <w:szCs w:val="16"/>
        </w:rPr>
        <w:t xml:space="preserve"> – объекты, предназначенные для занятий граждан физическими упражнениями, спортом и проведения спортивных зрелищных мероприятий.</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Спорт высших достижений</w:t>
      </w:r>
      <w:r w:rsidRPr="00A421E8">
        <w:rPr>
          <w:rFonts w:ascii="Times New Roman" w:eastAsia="Times New Roman" w:hAnsi="Times New Roman" w:cs="Times New Roman"/>
          <w:sz w:val="16"/>
          <w:szCs w:val="16"/>
        </w:rPr>
        <w:t xml:space="preserve"> – спорт, направленный на достижение высших спортивных результатов.</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u w:val="single"/>
        </w:rPr>
        <w:t>Система физической  культуры и спорта</w:t>
      </w:r>
      <w:r w:rsidRPr="00A421E8">
        <w:rPr>
          <w:rFonts w:ascii="Times New Roman" w:eastAsia="Times New Roman" w:hAnsi="Times New Roman" w:cs="Times New Roman"/>
          <w:sz w:val="16"/>
          <w:szCs w:val="16"/>
        </w:rPr>
        <w:t xml:space="preserve"> – совокупность муниципальных и общественных организаций, осуществляющих деятельность в целях физического воспитания населения и развития спорта на территории Замзорского муниципального образования.</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Статья 3. Компетенция администрации Замзорского муниципального образования в сфере физической культуры и спорта</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3.1. К компетенции администрации Замзорского муниципального образования в сфере физической культуры и спорта относятся: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1) исполнительно-распорядительные функции по обеспечению условий для развития на территории Замзорского муниципального образования массовой физической культуры и спорта;</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управление и распоряжение имуществом физкультурно-спортивного назначения, находящимся в муниципальной собственности, в порядке, определенном Думой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принятие в установленном порядке решений о создании, реорганизации и ликвидации муниципальных предприятий и учреждений физкультурно-спортивного назначения;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 создание условий для использования физкультурно-спортивными организациями финансовых, материально-технических и информационных ресурсов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5) создание условий для строительства и содержания физкультурно-спортивных сооружений на территории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6) создание условий для увеличения количества детско-юношеских спортивных школ всех типов и видов, клубов по месту жительства граждан, детских и молодежных спортивно-оздоровительных организаций и укрепление их материально-технической базы;</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7) финансирование содержания учреждений физкультурно-спортивного назначения, детско-юношеских спортивных школ всех типов и видов, учрежденных администрацией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 финансирование строительства и содержания физкультурно-спортивных сооружений, находящихся в собственности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9) финансирование  подготовки, в том числе научно-медицинского обеспечения сборных команд и отдельных спортсменов Замзорского муниципального образования по различным видам спорта и их участия  на официальных спортивных соревнованиях международного, российского, областного и межмуниципального уровней.</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10) финансирование подготовки, обеспечения и проведения спортивных мероприятий на территории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11) иные вопросы в сфере физической культуры и спорта, не закрепленные за органами государственной власти и не противоречащие действующему законодательству.</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3.2. К полномочиям администрации Замзорского муниципального образования в сфере физической культуры и спорта относятся: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формирование и проведение  политики в сфере физической культуры и спорта на территории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координация работы физкультурно-спортивных объединений по организации физического воспитания населения;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разработка планов и программ по развитию физической культуры и спорта в Замзорского муниципальном образовании;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 разработка и реализация планов физкультурно-оздоровительных и спортивно-массовых мероприятий совместно и по предложениям физкультурно-спортивных организаций всех организационно-правовых форм, в том числе организация международных, всероссийских, областных и муниципальных соревнований и учебно-тренировочных сборов;</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5) пропаганда массовой физической культуры и спорта, здорового образа жизни, основ знаний о физической культуре и спорте;</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6) способствование созданию на территории Замзорского муниципального образования физкультурно-спортивных организаций любых организационно-правовых форм и форм собственности: физкультурно-оздоровительных, спортивных, спортивно-технических клубов, в том числе оборонно-спортивных клубов и коллективов физической культуры – в порядке, предусмотренном законодательством Российской Федерации;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7)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 установленном Правительством Российской Федерации;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w:t>
      </w:r>
      <w:r w:rsidRPr="00A421E8">
        <w:rPr>
          <w:rFonts w:ascii="Times New Roman" w:eastAsia="Times New Roman" w:hAnsi="Times New Roman" w:cs="Times New Roman"/>
          <w:color w:val="FF0000"/>
          <w:sz w:val="16"/>
          <w:szCs w:val="16"/>
        </w:rPr>
        <w:t xml:space="preserve"> </w:t>
      </w:r>
      <w:r w:rsidRPr="00A421E8">
        <w:rPr>
          <w:rFonts w:ascii="Times New Roman" w:eastAsia="Times New Roman" w:hAnsi="Times New Roman" w:cs="Times New Roman"/>
          <w:sz w:val="16"/>
          <w:szCs w:val="16"/>
        </w:rPr>
        <w:t>иные полномочия в сфере физической культуры и спорта, не отнесенные к компетенции органов государственной власти и не противоречащие действующему законодательству.</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u w:val="single"/>
        </w:rPr>
      </w:pPr>
      <w:r w:rsidRPr="00A421E8">
        <w:rPr>
          <w:rFonts w:ascii="Times New Roman" w:eastAsia="Times New Roman" w:hAnsi="Times New Roman" w:cs="Times New Roman"/>
          <w:sz w:val="16"/>
          <w:szCs w:val="16"/>
        </w:rPr>
        <w:t>Статья 4. Направления функционирования физической культуры и спорта в  Замзорского муниципальном образовании</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4.1. Развитие системы физической культуры и спорта в Замзорского муниципальном образовании осуществляется по следующим направлениям:</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физическое воспитание детей дошкольного возраста в дошкольных учреждениях;</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 физическое воспитание обучающихся во всех видах и типах образовательных учреждений; </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proofErr w:type="gramStart"/>
      <w:r w:rsidRPr="00A421E8">
        <w:rPr>
          <w:rFonts w:ascii="Times New Roman" w:eastAsia="Times New Roman" w:hAnsi="Times New Roman" w:cs="Times New Roman"/>
          <w:sz w:val="16"/>
          <w:szCs w:val="16"/>
        </w:rPr>
        <w:t>- физическое воспитание обучающихся  в общеобразовательных учреждениях начального профессионального, среднего профессионального и высшего профессионального образования;</w:t>
      </w:r>
      <w:proofErr w:type="gramEnd"/>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развитие физической культуры и спорта в организациях, на предприятиях;</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развитие физической культуры и спорта в физкультурно-спортивных объединениях  по месту жительства;</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развитие физической культуры и спорта инвалидов;</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развитие спорта высших достижений.</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Статья 5. Развитие физической культуры и спорта в образовательных учреждениях Замзорского муниципального образования</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5.1. </w:t>
      </w:r>
      <w:proofErr w:type="gramStart"/>
      <w:r w:rsidRPr="00A421E8">
        <w:rPr>
          <w:rFonts w:ascii="Times New Roman" w:eastAsia="Times New Roman" w:hAnsi="Times New Roman" w:cs="Times New Roman"/>
          <w:sz w:val="16"/>
          <w:szCs w:val="16"/>
        </w:rPr>
        <w:t xml:space="preserve">Общеобразовательные учреждения самостоятельно с учетом своих уставов, местных условий и интересов обучающихся определяют формы занятий физической культурой и средства физического воспитания, виды спорта и двигательной активности,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 а также проводят  </w:t>
      </w:r>
      <w:proofErr w:type="spellStart"/>
      <w:r w:rsidRPr="00A421E8">
        <w:rPr>
          <w:rFonts w:ascii="Times New Roman" w:eastAsia="Times New Roman" w:hAnsi="Times New Roman" w:cs="Times New Roman"/>
          <w:sz w:val="16"/>
          <w:szCs w:val="16"/>
        </w:rPr>
        <w:t>внеучебную</w:t>
      </w:r>
      <w:proofErr w:type="spellEnd"/>
      <w:r w:rsidRPr="00A421E8">
        <w:rPr>
          <w:rFonts w:ascii="Times New Roman" w:eastAsia="Times New Roman" w:hAnsi="Times New Roman" w:cs="Times New Roman"/>
          <w:sz w:val="16"/>
          <w:szCs w:val="16"/>
        </w:rPr>
        <w:t xml:space="preserve"> физкультурно-оздоровительную и спортивную работу с привлечением к ней учреждений дополнительного образования детей и физкультурно-спортивных объединений</w:t>
      </w:r>
      <w:proofErr w:type="gramEnd"/>
      <w:r w:rsidRPr="00A421E8">
        <w:rPr>
          <w:rFonts w:ascii="Times New Roman" w:eastAsia="Times New Roman" w:hAnsi="Times New Roman" w:cs="Times New Roman"/>
          <w:sz w:val="16"/>
          <w:szCs w:val="16"/>
        </w:rPr>
        <w:t xml:space="preserve">, в том числе федераций по различным видам спорта. </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С </w:t>
      </w:r>
      <w:proofErr w:type="gramStart"/>
      <w:r w:rsidRPr="00A421E8">
        <w:rPr>
          <w:rFonts w:ascii="Times New Roman" w:eastAsia="Times New Roman" w:hAnsi="Times New Roman" w:cs="Times New Roman"/>
          <w:sz w:val="16"/>
          <w:szCs w:val="16"/>
        </w:rPr>
        <w:t>обучающимися</w:t>
      </w:r>
      <w:proofErr w:type="gramEnd"/>
      <w:r w:rsidRPr="00A421E8">
        <w:rPr>
          <w:rFonts w:ascii="Times New Roman" w:eastAsia="Times New Roman" w:hAnsi="Times New Roman" w:cs="Times New Roman"/>
          <w:sz w:val="16"/>
          <w:szCs w:val="16"/>
        </w:rPr>
        <w:t xml:space="preserve"> в образовательных учреждениях, имеющими отклонения в физическом развитии, занятия проводятся в рамках рекомендованной  индивидуальной  программы реабилитации.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5.2. 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Статья 6. Создание условий для занятия населения</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физической культурой и спортом по месту жительства</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6.1. Администрация Замзорского муниципального образования создает условия для занятий населения физической культурой и спортом по месту жительства путем строительства и содержания  спортивных сооружений, спортивных площадок, хоккейных коробок, стадионов.</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6.2. Администрация Замзорского муниципального образования участвует в создании и содержании физкультурно-спортивных клубов по месту жительства. </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Статья 7. Организация </w:t>
      </w:r>
      <w:proofErr w:type="gramStart"/>
      <w:r w:rsidRPr="00A421E8">
        <w:rPr>
          <w:rFonts w:ascii="Times New Roman" w:eastAsia="Times New Roman" w:hAnsi="Times New Roman" w:cs="Times New Roman"/>
          <w:sz w:val="16"/>
          <w:szCs w:val="16"/>
        </w:rPr>
        <w:t>физкультурно-оздоровительных</w:t>
      </w:r>
      <w:proofErr w:type="gramEnd"/>
      <w:r w:rsidRPr="00A421E8">
        <w:rPr>
          <w:rFonts w:ascii="Times New Roman" w:eastAsia="Times New Roman" w:hAnsi="Times New Roman" w:cs="Times New Roman"/>
          <w:sz w:val="16"/>
          <w:szCs w:val="16"/>
        </w:rPr>
        <w:t xml:space="preserve"> и</w:t>
      </w: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спортивных мероприятий с инвалидами</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7.1.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7.2. Организация занятий физической культурой и спортом в системе непрерывной реабилитации инвалидов, в том числе детей с отклонениями в физическом развитии, их методическое, медицинское обеспечение и врачебный контроль осуществляются  образовательными учреждениями, учреждениями здравоохранения, учреждениями социальной защиты и  организациями физической культуры и спорта в соответствии с законодательством Российской Федерации.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7.3. Администрация Замзорского муниципального образования  совместно с  физкультурно-спортивными объединениями инвалидов создает условия для организации физкультурно-оздоровительной работы с инвалидами, проводит с их участием физкультурно-оздоровительные и спортивные мероприятия, направляет инвалидов на соревнования различного уровня.</w:t>
      </w:r>
    </w:p>
    <w:p w:rsidR="00A421E8" w:rsidRPr="00A421E8" w:rsidRDefault="00A421E8" w:rsidP="00A421E8">
      <w:pPr>
        <w:spacing w:after="0" w:line="240" w:lineRule="auto"/>
        <w:ind w:firstLine="709"/>
        <w:jc w:val="center"/>
        <w:rPr>
          <w:rFonts w:ascii="Times New Roman" w:eastAsia="Times New Roman" w:hAnsi="Times New Roman" w:cs="Times New Roman"/>
          <w:sz w:val="16"/>
          <w:szCs w:val="16"/>
        </w:rPr>
      </w:pPr>
    </w:p>
    <w:p w:rsidR="00A421E8" w:rsidRPr="00A421E8" w:rsidRDefault="00A421E8" w:rsidP="00A421E8">
      <w:pPr>
        <w:spacing w:after="0" w:line="240" w:lineRule="auto"/>
        <w:ind w:left="-567" w:firstLine="567"/>
        <w:jc w:val="center"/>
        <w:rPr>
          <w:rFonts w:ascii="Times New Roman" w:eastAsia="Times New Roman" w:hAnsi="Times New Roman" w:cs="Times New Roman"/>
          <w:sz w:val="16"/>
          <w:szCs w:val="16"/>
          <w:u w:val="single"/>
        </w:rPr>
      </w:pPr>
      <w:r w:rsidRPr="00A421E8">
        <w:rPr>
          <w:rFonts w:ascii="Times New Roman" w:eastAsia="Times New Roman" w:hAnsi="Times New Roman" w:cs="Times New Roman"/>
          <w:sz w:val="16"/>
          <w:szCs w:val="16"/>
        </w:rPr>
        <w:t>Статья 8. Экономические основы функционирования и развития системы физической культуры и спорта в Замзорского муниципальном образовании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8.1. Источниками финансирования системы физической культуры и спорта в Замзорского муниципальном образовании являются: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бюджет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добровольные пожертвования  и целевые взносы физических и юридических лиц;</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иные не противоречащие  законодательству денежные поступления.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8.2. Расходы на финансирование физической культуры и спорта в Замзорского муниципальном образовании предусматриваются в  бюджете Замзорского муниципального образования в соответствии с действующей бюджетной классификацией.</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8.3. Расходы на реализацию муниципальных целевых программ развития физической культуры и спорта в Замзорского муниципальном образовании производятся за счет средств бюджета Замзорского муниципального образования и иных источников финансирования, не противоречащих законодательству.</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8.4. Физкультурно-спортивные объединения и организации, являющиеся исполнителями отдельных разделов целевых программ развития физической культуры и спорта в </w:t>
      </w:r>
      <w:proofErr w:type="spellStart"/>
      <w:r w:rsidRPr="00A421E8">
        <w:rPr>
          <w:rFonts w:ascii="Times New Roman" w:eastAsia="Times New Roman" w:hAnsi="Times New Roman" w:cs="Times New Roman"/>
          <w:sz w:val="16"/>
          <w:szCs w:val="16"/>
        </w:rPr>
        <w:t>Замзорском</w:t>
      </w:r>
      <w:proofErr w:type="spellEnd"/>
      <w:r w:rsidRPr="00A421E8">
        <w:rPr>
          <w:rFonts w:ascii="Times New Roman" w:eastAsia="Times New Roman" w:hAnsi="Times New Roman" w:cs="Times New Roman"/>
          <w:sz w:val="16"/>
          <w:szCs w:val="16"/>
        </w:rPr>
        <w:t xml:space="preserve"> муниципальном образовании, имеют право получать финансовую поддержку за счет средств, предусмотренных для этих целей бюджетом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8.5. Финансирование физкультурно-спортивных объединений и организаций, в том числе спортивных клубов и коллективов физической культуры, может также осуществляться посредством финансовой поддержки со стороны организаций и спонсоров  (в соответствии с их уставами), пожертвованиями граждан, а также за счет части доходов от проведения соревнований, спортивных лотерей и других, не запрещенных законодательством источников.</w:t>
      </w:r>
    </w:p>
    <w:p w:rsidR="00724CA5" w:rsidRDefault="00724CA5"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center"/>
        <w:rPr>
          <w:rFonts w:ascii="Times New Roman" w:eastAsia="Times New Roman" w:hAnsi="Times New Roman" w:cs="Times New Roman"/>
          <w:b/>
          <w:spacing w:val="26"/>
          <w:sz w:val="16"/>
          <w:szCs w:val="16"/>
        </w:rPr>
      </w:pPr>
      <w:r w:rsidRPr="00A421E8">
        <w:rPr>
          <w:rFonts w:ascii="Times New Roman" w:eastAsia="Times New Roman" w:hAnsi="Times New Roman" w:cs="Times New Roman"/>
          <w:b/>
          <w:spacing w:val="26"/>
          <w:sz w:val="16"/>
          <w:szCs w:val="16"/>
        </w:rPr>
        <w:t>29.05.2018 г. № 72</w:t>
      </w:r>
    </w:p>
    <w:p w:rsidR="00A421E8" w:rsidRPr="00A421E8" w:rsidRDefault="00A421E8" w:rsidP="00A421E8">
      <w:pPr>
        <w:spacing w:after="0" w:line="240" w:lineRule="auto"/>
        <w:jc w:val="center"/>
        <w:rPr>
          <w:rFonts w:ascii="Times New Roman" w:eastAsia="Times New Roman" w:hAnsi="Times New Roman" w:cs="Times New Roman"/>
          <w:b/>
          <w:spacing w:val="26"/>
          <w:sz w:val="16"/>
          <w:szCs w:val="16"/>
        </w:rPr>
      </w:pPr>
      <w:r w:rsidRPr="00A421E8">
        <w:rPr>
          <w:rFonts w:ascii="Times New Roman" w:eastAsia="Times New Roman" w:hAnsi="Times New Roman" w:cs="Times New Roman"/>
          <w:b/>
          <w:spacing w:val="26"/>
          <w:sz w:val="16"/>
          <w:szCs w:val="16"/>
        </w:rPr>
        <w:t>РОССИЙСКАЯ ФЕДЕРАЦИЯ</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ИРКУТСКАЯ ОБЛАСТЬ</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НИЖНЕУДИНСКИЙ МУНИЦИПАЛЬНЫЙ РАЙОН</w:t>
      </w:r>
    </w:p>
    <w:p w:rsidR="00A421E8" w:rsidRPr="00A421E8" w:rsidRDefault="00A421E8" w:rsidP="00A421E8">
      <w:pPr>
        <w:spacing w:after="0" w:line="240" w:lineRule="auto"/>
        <w:jc w:val="center"/>
        <w:rPr>
          <w:rFonts w:ascii="Times New Roman" w:eastAsia="Times New Roman" w:hAnsi="Times New Roman" w:cs="Times New Roman"/>
          <w:b/>
          <w:kern w:val="28"/>
          <w:sz w:val="16"/>
          <w:szCs w:val="16"/>
        </w:rPr>
      </w:pPr>
      <w:r w:rsidRPr="00A421E8">
        <w:rPr>
          <w:rFonts w:ascii="Times New Roman" w:eastAsia="Times New Roman" w:hAnsi="Times New Roman" w:cs="Times New Roman"/>
          <w:b/>
          <w:kern w:val="28"/>
          <w:sz w:val="16"/>
          <w:szCs w:val="16"/>
        </w:rPr>
        <w:t>ЗАМЗОРСКОЕ МУНИЦИПАЛЬНОЕ ОБРАЗОВАНИЕ</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АДМИНИСТРАЦИЯ</w:t>
      </w:r>
    </w:p>
    <w:p w:rsidR="00A421E8" w:rsidRPr="00A421E8" w:rsidRDefault="00A421E8" w:rsidP="00A421E8">
      <w:pPr>
        <w:spacing w:after="0" w:line="240" w:lineRule="auto"/>
        <w:jc w:val="center"/>
        <w:rPr>
          <w:rFonts w:ascii="Times New Roman" w:eastAsia="Times New Roman" w:hAnsi="Times New Roman" w:cs="Times New Roman"/>
          <w:sz w:val="16"/>
          <w:szCs w:val="16"/>
        </w:rPr>
      </w:pPr>
      <w:r w:rsidRPr="00A421E8">
        <w:rPr>
          <w:rFonts w:ascii="Times New Roman" w:eastAsia="Times New Roman" w:hAnsi="Times New Roman" w:cs="Times New Roman"/>
          <w:b/>
          <w:sz w:val="16"/>
          <w:szCs w:val="16"/>
        </w:rPr>
        <w:t>ПОСТАНОВЛЕНИЕ</w:t>
      </w:r>
    </w:p>
    <w:p w:rsidR="00A421E8" w:rsidRPr="00A421E8" w:rsidRDefault="00A421E8" w:rsidP="00A421E8">
      <w:pPr>
        <w:tabs>
          <w:tab w:val="left" w:pos="8820"/>
          <w:tab w:val="left" w:pos="9000"/>
        </w:tabs>
        <w:spacing w:after="0" w:line="240" w:lineRule="auto"/>
        <w:jc w:val="center"/>
        <w:rPr>
          <w:rFonts w:ascii="Times New Roman" w:eastAsia="Times New Roman" w:hAnsi="Times New Roman" w:cs="Times New Roman"/>
          <w:b/>
          <w:sz w:val="16"/>
          <w:szCs w:val="16"/>
        </w:rPr>
      </w:pP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 xml:space="preserve">О ВНЕСЕНИИ ИЗМЕНЕНИЙ И ДОПОЛНЕНИЙ В ПОЛОЖЕНИЕ ПО ОПЛАТЕ ТРУДА РАБОТНИКОВ ЗАМЕЩАЮЩИХ </w:t>
      </w:r>
      <w:proofErr w:type="gramStart"/>
      <w:r w:rsidRPr="00A421E8">
        <w:rPr>
          <w:rFonts w:ascii="Times New Roman" w:eastAsia="Times New Roman" w:hAnsi="Times New Roman" w:cs="Times New Roman"/>
          <w:b/>
          <w:sz w:val="16"/>
          <w:szCs w:val="16"/>
        </w:rPr>
        <w:t>ДОЛЖНОСТИ</w:t>
      </w:r>
      <w:proofErr w:type="gramEnd"/>
      <w:r w:rsidRPr="00A421E8">
        <w:rPr>
          <w:rFonts w:ascii="Times New Roman" w:eastAsia="Times New Roman" w:hAnsi="Times New Roman" w:cs="Times New Roman"/>
          <w:b/>
          <w:sz w:val="16"/>
          <w:szCs w:val="16"/>
        </w:rPr>
        <w:t xml:space="preserve"> НЕ ЯВЛЯЮЩИЕСЯ ДОЛЖНОСТЯМИ МУНИЦИПАЛЬНОЙ СЛУЖБЫ И ВСПОМОГАТЕЛЬНОГО ПЕРСОНАЛА ЗАМЗОРСКОГО МУНИЦИПАЛЬНОГО ОБРАЗОВАНИЯ СЕЛЬСКОГО ПОСЕЛЕНИЯ</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p>
    <w:p w:rsidR="00A421E8" w:rsidRPr="00A421E8" w:rsidRDefault="00A421E8" w:rsidP="00A421E8">
      <w:pPr>
        <w:tabs>
          <w:tab w:val="left" w:pos="8091"/>
        </w:tabs>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В целях упорядочения оплаты труда работников, замещающих должности, не являющиеся должностями муниципальной службы и вспомогательного персонала Замзорского муниципального образования сельского поселения, в соответствии со статьей 135 Трудового кодекса Российской Федерации, на основании Указа губернатора Иркутской области от 15.04.2013 года № 99-УГ, руководствуясь статьей 25 Устава Замзорского муниципального образования - сельского поселения, администрация Замзорского муниципального образовани</w:t>
      </w:r>
      <w:proofErr w:type="gramStart"/>
      <w:r w:rsidRPr="00A421E8">
        <w:rPr>
          <w:rFonts w:ascii="Times New Roman" w:eastAsia="Times New Roman" w:hAnsi="Times New Roman" w:cs="Times New Roman"/>
          <w:sz w:val="16"/>
          <w:szCs w:val="16"/>
        </w:rPr>
        <w:t>я-</w:t>
      </w:r>
      <w:proofErr w:type="gramEnd"/>
      <w:r w:rsidRPr="00A421E8">
        <w:rPr>
          <w:rFonts w:ascii="Times New Roman" w:eastAsia="Times New Roman" w:hAnsi="Times New Roman" w:cs="Times New Roman"/>
          <w:sz w:val="16"/>
          <w:szCs w:val="16"/>
        </w:rPr>
        <w:t xml:space="preserve"> администрация сельского поселения</w:t>
      </w:r>
    </w:p>
    <w:p w:rsidR="00A421E8" w:rsidRPr="00A421E8" w:rsidRDefault="00A421E8" w:rsidP="00A421E8">
      <w:pPr>
        <w:tabs>
          <w:tab w:val="left" w:pos="8091"/>
        </w:tabs>
        <w:spacing w:after="0" w:line="240" w:lineRule="auto"/>
        <w:ind w:firstLine="709"/>
        <w:jc w:val="both"/>
        <w:rPr>
          <w:rFonts w:ascii="Times New Roman" w:eastAsia="Times New Roman" w:hAnsi="Times New Roman" w:cs="Times New Roman"/>
          <w:sz w:val="16"/>
          <w:szCs w:val="16"/>
        </w:rPr>
      </w:pPr>
    </w:p>
    <w:p w:rsidR="00A421E8" w:rsidRPr="00A421E8" w:rsidRDefault="00A421E8" w:rsidP="00A421E8">
      <w:pPr>
        <w:tabs>
          <w:tab w:val="left" w:pos="8091"/>
        </w:tabs>
        <w:spacing w:after="0" w:line="240" w:lineRule="auto"/>
        <w:ind w:firstLine="709"/>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ПОСТАНОВЛЯЕТ:</w:t>
      </w:r>
    </w:p>
    <w:p w:rsidR="00A421E8" w:rsidRPr="00A421E8" w:rsidRDefault="00A421E8" w:rsidP="00A421E8">
      <w:pPr>
        <w:tabs>
          <w:tab w:val="left" w:pos="8091"/>
        </w:tabs>
        <w:spacing w:after="0" w:line="240" w:lineRule="auto"/>
        <w:ind w:firstLine="709"/>
        <w:jc w:val="both"/>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Внести изменения в Положение об оплате труда работников, замещающих должности, не являющиеся должностями муниципальной службы и вспомогательного персонала Замзорского муниципального образования сельского поселения, утвержденного постановлением администрации Замзорского муниципального образования № 45А от 02.11.2011 г.</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Раздел 2 дополнить пунктом 4</w:t>
      </w:r>
      <w:r w:rsidRPr="00A421E8">
        <w:rPr>
          <w:rFonts w:ascii="Times New Roman" w:eastAsia="Times New Roman" w:hAnsi="Times New Roman" w:cs="Times New Roman"/>
          <w:sz w:val="16"/>
          <w:szCs w:val="16"/>
          <w:vertAlign w:val="superscript"/>
        </w:rPr>
        <w:t xml:space="preserve">1 </w:t>
      </w:r>
      <w:r w:rsidRPr="00A421E8">
        <w:rPr>
          <w:rFonts w:ascii="Times New Roman" w:eastAsia="Times New Roman" w:hAnsi="Times New Roman" w:cs="Times New Roman"/>
          <w:sz w:val="16"/>
          <w:szCs w:val="16"/>
        </w:rPr>
        <w:t>следующего содержания:</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w:t>
      </w:r>
      <w:r w:rsidRPr="00A421E8">
        <w:rPr>
          <w:rFonts w:ascii="Times New Roman" w:eastAsia="Times New Roman" w:hAnsi="Times New Roman" w:cs="Times New Roman"/>
          <w:sz w:val="16"/>
          <w:szCs w:val="16"/>
          <w:vertAlign w:val="superscript"/>
        </w:rPr>
        <w:t>1</w:t>
      </w:r>
      <w:r w:rsidRPr="00A421E8">
        <w:rPr>
          <w:rFonts w:ascii="Times New Roman" w:eastAsia="Times New Roman" w:hAnsi="Times New Roman" w:cs="Times New Roman"/>
          <w:sz w:val="16"/>
          <w:szCs w:val="16"/>
        </w:rPr>
        <w:t>. К должностным окладам служащих, осуществляющих кадровые и финансов</w:t>
      </w:r>
      <w:proofErr w:type="gramStart"/>
      <w:r w:rsidRPr="00A421E8">
        <w:rPr>
          <w:rFonts w:ascii="Times New Roman" w:eastAsia="Times New Roman" w:hAnsi="Times New Roman" w:cs="Times New Roman"/>
          <w:sz w:val="16"/>
          <w:szCs w:val="16"/>
        </w:rPr>
        <w:t>о-</w:t>
      </w:r>
      <w:proofErr w:type="gramEnd"/>
      <w:r w:rsidRPr="00A421E8">
        <w:rPr>
          <w:rFonts w:ascii="Times New Roman" w:eastAsia="Times New Roman" w:hAnsi="Times New Roman" w:cs="Times New Roman"/>
          <w:sz w:val="16"/>
          <w:szCs w:val="16"/>
        </w:rPr>
        <w:t xml:space="preserve"> экономические функции, учитывая характер работы, связанной с высокой нагрузкой и повышенной ответственностью за обеспечение финансирования государственных учреждений, применяются повышающие коэффициенты:</w:t>
      </w:r>
    </w:p>
    <w:p w:rsidR="00A421E8" w:rsidRPr="00A421E8" w:rsidRDefault="00A421E8" w:rsidP="00A421E8">
      <w:pPr>
        <w:spacing w:after="0" w:line="240" w:lineRule="auto"/>
        <w:jc w:val="both"/>
        <w:rPr>
          <w:rFonts w:ascii="Times New Roman" w:eastAsia="Times New Roman" w:hAnsi="Times New Roman"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883"/>
      </w:tblGrid>
      <w:tr w:rsidR="00A421E8" w:rsidRPr="00A421E8" w:rsidTr="00A421E8">
        <w:tblPrEx>
          <w:tblCellMar>
            <w:top w:w="0" w:type="dxa"/>
            <w:bottom w:w="0" w:type="dxa"/>
          </w:tblCellMar>
        </w:tblPrEx>
        <w:trPr>
          <w:trHeight w:val="240"/>
        </w:trPr>
        <w:tc>
          <w:tcPr>
            <w:tcW w:w="3255" w:type="dxa"/>
          </w:tcPr>
          <w:p w:rsidR="00A421E8" w:rsidRPr="00A421E8" w:rsidRDefault="00A421E8" w:rsidP="00A421E8">
            <w:pPr>
              <w:spacing w:after="0" w:line="240" w:lineRule="auto"/>
              <w:ind w:left="-24"/>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Наименование должности</w:t>
            </w:r>
          </w:p>
        </w:tc>
        <w:tc>
          <w:tcPr>
            <w:tcW w:w="5115" w:type="dxa"/>
          </w:tcPr>
          <w:p w:rsidR="00A421E8" w:rsidRPr="00A421E8" w:rsidRDefault="00A421E8" w:rsidP="00A421E8">
            <w:pPr>
              <w:spacing w:after="0" w:line="240" w:lineRule="auto"/>
              <w:ind w:left="-24"/>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Размер повышающего коэффициента</w:t>
            </w:r>
          </w:p>
        </w:tc>
      </w:tr>
      <w:tr w:rsidR="00A421E8" w:rsidRPr="00A421E8" w:rsidTr="00A421E8">
        <w:tblPrEx>
          <w:tblCellMar>
            <w:top w:w="0" w:type="dxa"/>
            <w:bottom w:w="0" w:type="dxa"/>
          </w:tblCellMar>
        </w:tblPrEx>
        <w:trPr>
          <w:trHeight w:val="240"/>
        </w:trPr>
        <w:tc>
          <w:tcPr>
            <w:tcW w:w="3255" w:type="dxa"/>
          </w:tcPr>
          <w:p w:rsidR="00A421E8" w:rsidRPr="00A421E8" w:rsidRDefault="00A421E8" w:rsidP="00A421E8">
            <w:pPr>
              <w:spacing w:after="0" w:line="240" w:lineRule="auto"/>
              <w:ind w:left="-24"/>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Главный бухгалтер</w:t>
            </w:r>
          </w:p>
        </w:tc>
        <w:tc>
          <w:tcPr>
            <w:tcW w:w="5115" w:type="dxa"/>
          </w:tcPr>
          <w:p w:rsidR="00A421E8" w:rsidRPr="00A421E8" w:rsidRDefault="00A421E8" w:rsidP="00A421E8">
            <w:pPr>
              <w:spacing w:after="0" w:line="240" w:lineRule="auto"/>
              <w:ind w:left="-24"/>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1,2</w:t>
            </w:r>
          </w:p>
        </w:tc>
      </w:tr>
    </w:tbl>
    <w:p w:rsidR="00A421E8" w:rsidRPr="00A421E8" w:rsidRDefault="00A421E8" w:rsidP="00A421E8">
      <w:pPr>
        <w:tabs>
          <w:tab w:val="left" w:pos="1260"/>
        </w:tabs>
        <w:spacing w:after="0" w:line="240" w:lineRule="auto"/>
        <w:ind w:firstLine="709"/>
        <w:jc w:val="both"/>
        <w:rPr>
          <w:rFonts w:ascii="Times New Roman" w:eastAsia="Times New Roman" w:hAnsi="Times New Roman" w:cs="Times New Roman"/>
          <w:sz w:val="16"/>
          <w:szCs w:val="16"/>
        </w:rPr>
      </w:pPr>
    </w:p>
    <w:p w:rsidR="00A421E8" w:rsidRPr="00A421E8" w:rsidRDefault="00A421E8" w:rsidP="00A421E8">
      <w:pPr>
        <w:tabs>
          <w:tab w:val="left" w:pos="1260"/>
        </w:tabs>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2. Пункт 5 дополнить абзацем следующего содержания:</w:t>
      </w:r>
    </w:p>
    <w:p w:rsidR="00A421E8" w:rsidRPr="00A421E8" w:rsidRDefault="00A421E8" w:rsidP="00A421E8">
      <w:pPr>
        <w:tabs>
          <w:tab w:val="left" w:pos="1260"/>
        </w:tabs>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«Ежемесячные и иные дополнительные выплаты начисляются на должностной оклад с учетом повышающего коэффициента, предусмотренного пунктом 4</w:t>
      </w:r>
      <w:r w:rsidRPr="00A421E8">
        <w:rPr>
          <w:rFonts w:ascii="Times New Roman" w:eastAsia="Times New Roman" w:hAnsi="Times New Roman" w:cs="Times New Roman"/>
          <w:sz w:val="16"/>
          <w:szCs w:val="16"/>
          <w:vertAlign w:val="superscript"/>
        </w:rPr>
        <w:t>1</w:t>
      </w:r>
      <w:r w:rsidRPr="00A421E8">
        <w:rPr>
          <w:rFonts w:ascii="Times New Roman" w:eastAsia="Times New Roman" w:hAnsi="Times New Roman" w:cs="Times New Roman"/>
          <w:sz w:val="16"/>
          <w:szCs w:val="16"/>
        </w:rPr>
        <w:t>.</w:t>
      </w:r>
    </w:p>
    <w:p w:rsidR="00A421E8" w:rsidRPr="00A421E8" w:rsidRDefault="00A421E8" w:rsidP="00A421E8">
      <w:pPr>
        <w:tabs>
          <w:tab w:val="left" w:pos="1260"/>
        </w:tabs>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Постановление вступает в силу со дня его подписания и распространяется на правоотношения, возникшие с 01 мая 2018 года.</w:t>
      </w:r>
    </w:p>
    <w:p w:rsidR="00A421E8" w:rsidRPr="00A421E8" w:rsidRDefault="00A421E8" w:rsidP="00A421E8">
      <w:pPr>
        <w:tabs>
          <w:tab w:val="left" w:pos="1260"/>
        </w:tabs>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Настоящее постановление опубликовать в печатном средстве массовой информации в «Вестнике Замзорского сельского поселения» и на сайте Замзорского муниципального образования в информационно телекоммуникационной  сети «Интернет».</w:t>
      </w:r>
    </w:p>
    <w:p w:rsidR="00A421E8" w:rsidRPr="00A421E8" w:rsidRDefault="00A421E8" w:rsidP="00A421E8">
      <w:pPr>
        <w:tabs>
          <w:tab w:val="left" w:pos="9356"/>
        </w:tabs>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 xml:space="preserve">Глава Замзорского </w:t>
      </w: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муниципального образования Е.В. Бурмакина</w:t>
      </w:r>
    </w:p>
    <w:p w:rsidR="00724CA5" w:rsidRPr="00A421E8" w:rsidRDefault="00724CA5" w:rsidP="005B6929">
      <w:pPr>
        <w:widowControl w:val="0"/>
        <w:autoSpaceDE w:val="0"/>
        <w:autoSpaceDN w:val="0"/>
        <w:adjustRightInd w:val="0"/>
        <w:spacing w:after="0" w:line="240" w:lineRule="auto"/>
        <w:rPr>
          <w:rFonts w:ascii="Times New Roman" w:eastAsia="Times New Roman" w:hAnsi="Times New Roman" w:cs="Times New Roman"/>
          <w:b/>
          <w:i/>
          <w:sz w:val="16"/>
          <w:szCs w:val="16"/>
        </w:rPr>
      </w:pP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29.05.2018 г. № 73</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РОССИЙСКАЯ ФЕДЕРАЦИЯ</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ИРКУТСКАЯ ОБЛАСТЬ</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НИЖНЕУДИНСКИЙ МУНИЦИПАЛЬНЫЙ РАЙОН</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ЗАМЗОРСКОЕ СЕЛЬСКОЕ ПОСЕЛЕНИЕ</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ОБ ОТМЕНЕ ПОСТАНОВЛЕНИЯ</w:t>
      </w:r>
    </w:p>
    <w:p w:rsidR="00A421E8" w:rsidRPr="00A421E8" w:rsidRDefault="00A421E8" w:rsidP="00A421E8">
      <w:pPr>
        <w:spacing w:after="0" w:line="240" w:lineRule="auto"/>
        <w:rPr>
          <w:rFonts w:ascii="Times New Roman" w:eastAsia="Times New Roman" w:hAnsi="Times New Roman" w:cs="Times New Roman"/>
          <w:sz w:val="16"/>
          <w:szCs w:val="16"/>
        </w:rPr>
      </w:pP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Руководствуясь статьей 50.1 Устава Замзорского муниципального образования, администрация Замзорского муниципального образования – администрация сельского поселения:</w:t>
      </w:r>
    </w:p>
    <w:p w:rsidR="00A421E8" w:rsidRPr="00A421E8" w:rsidRDefault="00A421E8" w:rsidP="00A421E8">
      <w:pPr>
        <w:autoSpaceDE w:val="0"/>
        <w:autoSpaceDN w:val="0"/>
        <w:adjustRightInd w:val="0"/>
        <w:spacing w:after="0" w:line="240" w:lineRule="auto"/>
        <w:ind w:right="-1"/>
        <w:jc w:val="both"/>
        <w:rPr>
          <w:rFonts w:ascii="Times New Roman" w:eastAsia="Times New Roman" w:hAnsi="Times New Roman" w:cs="Times New Roman"/>
          <w:sz w:val="16"/>
          <w:szCs w:val="16"/>
        </w:rPr>
      </w:pPr>
    </w:p>
    <w:p w:rsidR="00A421E8" w:rsidRPr="00A421E8" w:rsidRDefault="00A421E8" w:rsidP="00A421E8">
      <w:pPr>
        <w:autoSpaceDE w:val="0"/>
        <w:autoSpaceDN w:val="0"/>
        <w:adjustRightInd w:val="0"/>
        <w:spacing w:after="0" w:line="240" w:lineRule="auto"/>
        <w:ind w:right="-1"/>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ПОСТАНОВЛЯЕТ:</w:t>
      </w:r>
    </w:p>
    <w:p w:rsidR="00A421E8" w:rsidRPr="00A421E8" w:rsidRDefault="00A421E8" w:rsidP="00A421E8">
      <w:pPr>
        <w:spacing w:after="0" w:line="240" w:lineRule="auto"/>
        <w:jc w:val="both"/>
        <w:rPr>
          <w:rFonts w:ascii="Times New Roman" w:eastAsia="Times New Roman" w:hAnsi="Times New Roman" w:cs="Times New Roman"/>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Отменить постановление администрации Замзорского муниципального образования № 25 от 13.05.2018 года «О присвоении адреса земельному участку для строительства индивидуального жилого дома».</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Опубликовать настоящее постановление в печатном средстве массовой информации «Вестник Замзорского сельского поселения».</w:t>
      </w:r>
    </w:p>
    <w:p w:rsidR="00A421E8" w:rsidRPr="00A421E8" w:rsidRDefault="00A421E8" w:rsidP="00A421E8">
      <w:pPr>
        <w:spacing w:after="0" w:line="240" w:lineRule="auto"/>
        <w:jc w:val="both"/>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 xml:space="preserve">Глава Замзорского </w:t>
      </w: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муниципального образования Е.В. Бурмакина</w:t>
      </w:r>
    </w:p>
    <w:p w:rsidR="00A421E8" w:rsidRPr="00A421E8" w:rsidRDefault="00A421E8" w:rsidP="00A421E8">
      <w:pPr>
        <w:spacing w:after="0" w:line="240" w:lineRule="auto"/>
        <w:jc w:val="both"/>
        <w:rPr>
          <w:rFonts w:ascii="Times New Roman" w:eastAsia="Times New Roman" w:hAnsi="Times New Roman" w:cs="Times New Roman"/>
          <w:sz w:val="16"/>
          <w:szCs w:val="16"/>
        </w:rPr>
      </w:pP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29.05.2018 г. № 43</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РОССИЙСКАЯ ФЕДЕРАЦИЯ</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ИРКУТСКАЯ ОБЛАСТЬ</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НИЖНЕУДИНСКИЙ МУНИЦИПАЛЬНЫЙ РАЙОН</w:t>
      </w:r>
    </w:p>
    <w:p w:rsidR="00A421E8" w:rsidRPr="00A421E8" w:rsidRDefault="00A421E8" w:rsidP="00A421E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ЗАМЗОРСКОЕ СЕЛЬСКОЕ ПОСЕЛЕНИЕ</w:t>
      </w:r>
    </w:p>
    <w:p w:rsidR="00A421E8" w:rsidRPr="00A421E8" w:rsidRDefault="00A421E8" w:rsidP="00A421E8">
      <w:pPr>
        <w:tabs>
          <w:tab w:val="left" w:pos="1946"/>
        </w:tabs>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ДУМА</w:t>
      </w:r>
    </w:p>
    <w:p w:rsidR="00A421E8" w:rsidRPr="00A421E8" w:rsidRDefault="00A421E8" w:rsidP="00A421E8">
      <w:pPr>
        <w:tabs>
          <w:tab w:val="left" w:pos="1946"/>
        </w:tabs>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 xml:space="preserve"> РЕШЕНИЕ</w:t>
      </w:r>
    </w:p>
    <w:p w:rsidR="00A421E8" w:rsidRPr="00A421E8" w:rsidRDefault="00A421E8" w:rsidP="00A421E8">
      <w:pPr>
        <w:tabs>
          <w:tab w:val="left" w:pos="1946"/>
        </w:tabs>
        <w:spacing w:after="0" w:line="240" w:lineRule="auto"/>
        <w:jc w:val="center"/>
        <w:rPr>
          <w:rFonts w:ascii="Times New Roman" w:eastAsia="Times New Roman" w:hAnsi="Times New Roman" w:cs="Times New Roman"/>
          <w:b/>
          <w:sz w:val="16"/>
          <w:szCs w:val="16"/>
        </w:rPr>
      </w:pPr>
    </w:p>
    <w:p w:rsidR="00A421E8" w:rsidRPr="00A421E8" w:rsidRDefault="00A421E8" w:rsidP="00A421E8">
      <w:pPr>
        <w:tabs>
          <w:tab w:val="left" w:pos="1946"/>
        </w:tabs>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ОБ УТВЕРЖДЕНИИ ОТЧЕТА ОБ ИСПОЛНЕНИИ БЮДЖЕТА</w:t>
      </w:r>
    </w:p>
    <w:p w:rsidR="00A421E8" w:rsidRPr="00A421E8" w:rsidRDefault="00A421E8" w:rsidP="00A421E8">
      <w:pPr>
        <w:tabs>
          <w:tab w:val="left" w:pos="1946"/>
        </w:tabs>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ЗАМЗОРСКОГО МУНИЦИПАЛЬНОГО ОБРАЗОВАНИЯ ЗА 2017 ГОД.</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Руководствуясь </w:t>
      </w:r>
      <w:proofErr w:type="spellStart"/>
      <w:r w:rsidRPr="00A421E8">
        <w:rPr>
          <w:rFonts w:ascii="Times New Roman" w:eastAsia="Times New Roman" w:hAnsi="Times New Roman" w:cs="Times New Roman"/>
          <w:sz w:val="16"/>
          <w:szCs w:val="16"/>
        </w:rPr>
        <w:t>ст.ст</w:t>
      </w:r>
      <w:proofErr w:type="spellEnd"/>
      <w:r w:rsidRPr="00A421E8">
        <w:rPr>
          <w:rFonts w:ascii="Times New Roman" w:eastAsia="Times New Roman" w:hAnsi="Times New Roman" w:cs="Times New Roman"/>
          <w:sz w:val="16"/>
          <w:szCs w:val="16"/>
        </w:rPr>
        <w:t xml:space="preserve">. 264.1, 264.6 Бюджетного кодекса Российской Федерации, ст.52 п.6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w:t>
      </w:r>
      <w:proofErr w:type="spellStart"/>
      <w:r w:rsidRPr="00A421E8">
        <w:rPr>
          <w:rFonts w:ascii="Times New Roman" w:eastAsia="Times New Roman" w:hAnsi="Times New Roman" w:cs="Times New Roman"/>
          <w:sz w:val="16"/>
          <w:szCs w:val="16"/>
        </w:rPr>
        <w:t>Замзорском</w:t>
      </w:r>
      <w:proofErr w:type="spellEnd"/>
      <w:r w:rsidRPr="00A421E8">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Дума Замзорского муниципального образования </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РЕШИЛА:</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1. Утвердить отчет об исполнении бюджета Замзорского муниципального образования за 2017 год по доходам в сумме </w:t>
      </w:r>
      <w:r w:rsidRPr="00A421E8">
        <w:rPr>
          <w:rFonts w:ascii="Times New Roman" w:eastAsia="Times New Roman" w:hAnsi="Times New Roman" w:cs="Times New Roman"/>
          <w:bCs/>
          <w:sz w:val="16"/>
          <w:szCs w:val="16"/>
        </w:rPr>
        <w:t>8651208,21</w:t>
      </w:r>
      <w:r w:rsidRPr="00A421E8">
        <w:rPr>
          <w:rFonts w:ascii="Times New Roman" w:eastAsia="Times New Roman" w:hAnsi="Times New Roman" w:cs="Times New Roman"/>
          <w:sz w:val="16"/>
          <w:szCs w:val="16"/>
        </w:rPr>
        <w:t xml:space="preserve"> рублей, по расходам в сумме </w:t>
      </w:r>
      <w:r w:rsidRPr="00A421E8">
        <w:rPr>
          <w:rFonts w:ascii="Times New Roman" w:eastAsia="Times New Roman" w:hAnsi="Times New Roman" w:cs="Times New Roman"/>
          <w:bCs/>
          <w:sz w:val="16"/>
          <w:szCs w:val="16"/>
        </w:rPr>
        <w:t>7639643,92</w:t>
      </w:r>
      <w:r w:rsidRPr="00A421E8">
        <w:rPr>
          <w:rFonts w:ascii="Times New Roman" w:eastAsia="Times New Roman" w:hAnsi="Times New Roman" w:cs="Times New Roman"/>
          <w:sz w:val="16"/>
          <w:szCs w:val="16"/>
        </w:rPr>
        <w:t xml:space="preserve">  рублей</w:t>
      </w:r>
      <w:r w:rsidRPr="00A421E8">
        <w:rPr>
          <w:rFonts w:ascii="Times New Roman" w:eastAsia="Times New Roman" w:hAnsi="Times New Roman" w:cs="Times New Roman"/>
          <w:color w:val="FF0000"/>
          <w:sz w:val="16"/>
          <w:szCs w:val="16"/>
        </w:rPr>
        <w:t xml:space="preserve"> </w:t>
      </w:r>
      <w:r w:rsidRPr="00A421E8">
        <w:rPr>
          <w:rFonts w:ascii="Times New Roman" w:eastAsia="Times New Roman" w:hAnsi="Times New Roman" w:cs="Times New Roman"/>
          <w:sz w:val="16"/>
          <w:szCs w:val="16"/>
        </w:rPr>
        <w:t>с профицитом бюджета в размере 1011564, 29 рублей.</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2.  Утвердить </w:t>
      </w:r>
      <w:r w:rsidRPr="00A421E8">
        <w:rPr>
          <w:rFonts w:ascii="Times New Roman" w:eastAsia="Times New Roman" w:hAnsi="Times New Roman" w:cs="Times New Roman"/>
          <w:bCs/>
          <w:sz w:val="16"/>
          <w:szCs w:val="16"/>
        </w:rPr>
        <w:t>отчет об исполнении бюджета  по кодам классификации доходов  за 2017 год Замзорского муниципального образования</w:t>
      </w:r>
      <w:r w:rsidRPr="00A421E8">
        <w:rPr>
          <w:rFonts w:ascii="Times New Roman" w:eastAsia="Times New Roman" w:hAnsi="Times New Roman" w:cs="Times New Roman"/>
          <w:sz w:val="16"/>
          <w:szCs w:val="16"/>
        </w:rPr>
        <w:t xml:space="preserve"> согласно Приложению № 1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3. </w:t>
      </w:r>
      <w:r w:rsidRPr="00A421E8">
        <w:rPr>
          <w:rFonts w:ascii="Times New Roman" w:eastAsia="Times New Roman" w:hAnsi="Times New Roman" w:cs="Times New Roman"/>
          <w:bCs/>
          <w:sz w:val="16"/>
          <w:szCs w:val="16"/>
        </w:rPr>
        <w:t xml:space="preserve">Утвердить отчет об исполнении расходов бюджета по ведомственной структуре расходов  Замзорского муниципального образования за  2017 год </w:t>
      </w:r>
      <w:r w:rsidRPr="00A421E8">
        <w:rPr>
          <w:rFonts w:ascii="Times New Roman" w:eastAsia="Times New Roman" w:hAnsi="Times New Roman" w:cs="Times New Roman"/>
          <w:sz w:val="16"/>
          <w:szCs w:val="16"/>
        </w:rPr>
        <w:t>согласно  Приложению № 2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4. </w:t>
      </w:r>
      <w:r w:rsidRPr="00A421E8">
        <w:rPr>
          <w:rFonts w:ascii="Times New Roman" w:eastAsia="Times New Roman" w:hAnsi="Times New Roman" w:cs="Times New Roman"/>
          <w:bCs/>
          <w:sz w:val="16"/>
          <w:szCs w:val="16"/>
        </w:rPr>
        <w:t xml:space="preserve">Утвердить отчет об исполнении расходов бюджета по разделам и подразделам классификации расходов бюджетов Замзорского муниципального образования  за 2017 год </w:t>
      </w:r>
      <w:r w:rsidRPr="00A421E8">
        <w:rPr>
          <w:rFonts w:ascii="Times New Roman" w:eastAsia="Times New Roman" w:hAnsi="Times New Roman" w:cs="Times New Roman"/>
          <w:sz w:val="16"/>
          <w:szCs w:val="16"/>
        </w:rPr>
        <w:t>согласно  Приложению № 3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5. </w:t>
      </w:r>
      <w:r w:rsidRPr="00A421E8">
        <w:rPr>
          <w:rFonts w:ascii="Times New Roman" w:eastAsia="Times New Roman" w:hAnsi="Times New Roman" w:cs="Times New Roman"/>
          <w:bCs/>
          <w:sz w:val="16"/>
          <w:szCs w:val="16"/>
        </w:rPr>
        <w:t xml:space="preserve">Утвердить отчет об исполнении источников финансирования дефицита бюджета по кодам </w:t>
      </w:r>
      <w:proofErr w:type="gramStart"/>
      <w:r w:rsidRPr="00A421E8">
        <w:rPr>
          <w:rFonts w:ascii="Times New Roman" w:eastAsia="Times New Roman" w:hAnsi="Times New Roman" w:cs="Times New Roman"/>
          <w:bCs/>
          <w:sz w:val="16"/>
          <w:szCs w:val="16"/>
        </w:rPr>
        <w:t xml:space="preserve">классификации источников </w:t>
      </w:r>
      <w:r w:rsidRPr="00A421E8">
        <w:rPr>
          <w:rFonts w:ascii="Times New Roman" w:eastAsia="Times New Roman" w:hAnsi="Times New Roman" w:cs="Times New Roman"/>
          <w:bCs/>
          <w:sz w:val="16"/>
          <w:szCs w:val="16"/>
        </w:rPr>
        <w:lastRenderedPageBreak/>
        <w:t>финансирования дефицитов бюджетов</w:t>
      </w:r>
      <w:proofErr w:type="gramEnd"/>
      <w:r w:rsidRPr="00A421E8">
        <w:rPr>
          <w:rFonts w:ascii="Times New Roman" w:eastAsia="Times New Roman" w:hAnsi="Times New Roman" w:cs="Times New Roman"/>
          <w:bCs/>
          <w:sz w:val="16"/>
          <w:szCs w:val="16"/>
        </w:rPr>
        <w:t xml:space="preserve">  Замзорского муниципального образования за  2017 год </w:t>
      </w:r>
      <w:r w:rsidRPr="00A421E8">
        <w:rPr>
          <w:rFonts w:ascii="Times New Roman" w:eastAsia="Times New Roman" w:hAnsi="Times New Roman" w:cs="Times New Roman"/>
          <w:sz w:val="16"/>
          <w:szCs w:val="16"/>
        </w:rPr>
        <w:t>согласно Приложению  № 4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6.  </w:t>
      </w:r>
      <w:r w:rsidRPr="00A421E8">
        <w:rPr>
          <w:rFonts w:ascii="Times New Roman" w:eastAsia="Times New Roman" w:hAnsi="Times New Roman" w:cs="Times New Roman"/>
          <w:bCs/>
          <w:sz w:val="16"/>
          <w:szCs w:val="16"/>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2017 год</w:t>
      </w:r>
      <w:r w:rsidRPr="00A421E8">
        <w:rPr>
          <w:rFonts w:ascii="Times New Roman" w:eastAsia="Times New Roman" w:hAnsi="Times New Roman" w:cs="Times New Roman"/>
          <w:sz w:val="16"/>
          <w:szCs w:val="16"/>
        </w:rPr>
        <w:t xml:space="preserve"> согласно Приложению  № 5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7. Утвердить </w:t>
      </w:r>
      <w:r w:rsidRPr="00A421E8">
        <w:rPr>
          <w:rFonts w:ascii="Times New Roman" w:eastAsia="Times New Roman" w:hAnsi="Times New Roman" w:cs="Times New Roman"/>
          <w:bCs/>
          <w:sz w:val="16"/>
          <w:szCs w:val="16"/>
        </w:rPr>
        <w:t>отчет об использовании средств резервного фонда</w:t>
      </w:r>
      <w:r w:rsidRPr="00A421E8">
        <w:rPr>
          <w:rFonts w:ascii="Times New Roman" w:eastAsia="Times New Roman" w:hAnsi="Times New Roman" w:cs="Times New Roman"/>
          <w:sz w:val="16"/>
          <w:szCs w:val="16"/>
        </w:rPr>
        <w:t xml:space="preserve"> </w:t>
      </w:r>
      <w:r w:rsidRPr="00A421E8">
        <w:rPr>
          <w:rFonts w:ascii="Times New Roman" w:eastAsia="Times New Roman" w:hAnsi="Times New Roman" w:cs="Times New Roman"/>
          <w:bCs/>
          <w:sz w:val="16"/>
          <w:szCs w:val="16"/>
        </w:rPr>
        <w:t>Замзорского муниципального образования за  2017 года согласно Приложению № 6 к настоящему решению.</w:t>
      </w:r>
    </w:p>
    <w:p w:rsidR="00A421E8" w:rsidRPr="00A421E8" w:rsidRDefault="00A421E8" w:rsidP="00A421E8">
      <w:pPr>
        <w:spacing w:after="0" w:line="240" w:lineRule="auto"/>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 xml:space="preserve">8.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A421E8" w:rsidRPr="00A421E8" w:rsidRDefault="00A421E8" w:rsidP="00A421E8">
      <w:pPr>
        <w:spacing w:after="0" w:line="240" w:lineRule="auto"/>
        <w:jc w:val="both"/>
        <w:rPr>
          <w:rFonts w:ascii="Times New Roman" w:eastAsia="Times New Roman" w:hAnsi="Times New Roman" w:cs="Times New Roman"/>
          <w:sz w:val="16"/>
          <w:szCs w:val="16"/>
        </w:rPr>
      </w:pP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Глава Замзорского</w:t>
      </w:r>
    </w:p>
    <w:p w:rsidR="00A421E8" w:rsidRPr="00A421E8" w:rsidRDefault="00A421E8" w:rsidP="00A421E8">
      <w:pPr>
        <w:spacing w:after="0" w:line="240" w:lineRule="auto"/>
        <w:jc w:val="both"/>
        <w:rPr>
          <w:rFonts w:ascii="Times New Roman" w:eastAsia="Times New Roman" w:hAnsi="Times New Roman" w:cs="Times New Roman"/>
          <w:b/>
          <w:i/>
          <w:sz w:val="16"/>
          <w:szCs w:val="16"/>
        </w:rPr>
      </w:pPr>
      <w:r w:rsidRPr="00A421E8">
        <w:rPr>
          <w:rFonts w:ascii="Times New Roman" w:eastAsia="Times New Roman" w:hAnsi="Times New Roman" w:cs="Times New Roman"/>
          <w:b/>
          <w:i/>
          <w:sz w:val="16"/>
          <w:szCs w:val="16"/>
        </w:rPr>
        <w:t>муниципального образования Е.В. Бурмакина</w:t>
      </w:r>
    </w:p>
    <w:p w:rsidR="00A421E8" w:rsidRPr="00A421E8" w:rsidRDefault="00A421E8" w:rsidP="00A421E8">
      <w:pPr>
        <w:spacing w:after="0" w:line="240" w:lineRule="auto"/>
        <w:rPr>
          <w:rFonts w:ascii="Times New Roman" w:eastAsia="Times New Roman" w:hAnsi="Times New Roman" w:cs="Times New Roman"/>
          <w:b/>
          <w:i/>
          <w:sz w:val="16"/>
          <w:szCs w:val="16"/>
        </w:rPr>
      </w:pPr>
    </w:p>
    <w:p w:rsidR="00A421E8" w:rsidRDefault="00A421E8" w:rsidP="00A421E8">
      <w:pPr>
        <w:spacing w:after="0" w:line="240" w:lineRule="auto"/>
        <w:jc w:val="right"/>
        <w:rPr>
          <w:rFonts w:ascii="Times New Roman" w:eastAsia="Times New Roman" w:hAnsi="Times New Roman" w:cs="Times New Roman"/>
          <w:bCs/>
          <w:sz w:val="16"/>
          <w:szCs w:val="16"/>
        </w:rPr>
        <w:sectPr w:rsidR="00A421E8"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Pr>
          <w:rFonts w:ascii="Times New Roman" w:eastAsia="Times New Roman" w:hAnsi="Times New Roman" w:cs="Times New Roman"/>
          <w:bCs/>
          <w:sz w:val="16"/>
          <w:szCs w:val="16"/>
        </w:rPr>
        <w:lastRenderedPageBreak/>
        <w:t>__________________________________________________________________________________________________________________________________</w:t>
      </w:r>
      <w:r w:rsidRPr="00A421E8">
        <w:rPr>
          <w:rFonts w:ascii="Times New Roman" w:eastAsia="Times New Roman" w:hAnsi="Times New Roman" w:cs="Times New Roman"/>
          <w:bCs/>
          <w:sz w:val="14"/>
          <w:szCs w:val="14"/>
        </w:rPr>
        <w:t>Приложение № 1</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 к 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 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29.05.2018г.</w:t>
      </w:r>
    </w:p>
    <w:p w:rsidR="00A421E8" w:rsidRPr="00A421E8" w:rsidRDefault="00A421E8" w:rsidP="00A421E8">
      <w:pPr>
        <w:spacing w:after="0" w:line="240" w:lineRule="auto"/>
        <w:jc w:val="center"/>
        <w:rPr>
          <w:rFonts w:ascii="Times New Roman" w:eastAsia="Times New Roman" w:hAnsi="Times New Roman" w:cs="Times New Roman"/>
          <w:sz w:val="14"/>
          <w:szCs w:val="14"/>
        </w:rPr>
      </w:pPr>
      <w:r w:rsidRPr="00A421E8">
        <w:rPr>
          <w:rFonts w:ascii="Times New Roman" w:eastAsia="Times New Roman" w:hAnsi="Times New Roman" w:cs="Times New Roman"/>
          <w:bCs/>
          <w:sz w:val="14"/>
          <w:szCs w:val="14"/>
        </w:rPr>
        <w:t>Отчет об исполнении бюджета  по кодам классификации доходов  за 2017год Замзорского муниципального образования</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476"/>
        <w:gridCol w:w="1920"/>
        <w:gridCol w:w="1159"/>
      </w:tblGrid>
      <w:tr w:rsidR="00A421E8" w:rsidRPr="00A421E8" w:rsidTr="00F04B80">
        <w:trPr>
          <w:trHeight w:val="20"/>
        </w:trPr>
        <w:tc>
          <w:tcPr>
            <w:tcW w:w="4219" w:type="dxa"/>
            <w:shd w:val="clear" w:color="auto" w:fill="FFFFFF"/>
            <w:noWrap/>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Наименование показателя</w:t>
            </w:r>
          </w:p>
        </w:tc>
        <w:tc>
          <w:tcPr>
            <w:tcW w:w="1985"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Код дохода по КД</w:t>
            </w:r>
          </w:p>
        </w:tc>
        <w:tc>
          <w:tcPr>
            <w:tcW w:w="1476"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proofErr w:type="spellStart"/>
            <w:r w:rsidRPr="00A421E8">
              <w:rPr>
                <w:rFonts w:ascii="Times New Roman" w:eastAsia="Times New Roman" w:hAnsi="Times New Roman" w:cs="Times New Roman"/>
                <w:sz w:val="10"/>
                <w:szCs w:val="10"/>
              </w:rPr>
              <w:t>Утвержд</w:t>
            </w:r>
            <w:proofErr w:type="spellEnd"/>
          </w:p>
        </w:tc>
        <w:tc>
          <w:tcPr>
            <w:tcW w:w="1920"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Исполнено </w:t>
            </w:r>
          </w:p>
        </w:tc>
        <w:tc>
          <w:tcPr>
            <w:tcW w:w="1159"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Доходы бюджета - Всего</w:t>
            </w:r>
          </w:p>
        </w:tc>
        <w:tc>
          <w:tcPr>
            <w:tcW w:w="1985" w:type="dxa"/>
            <w:shd w:val="clear" w:color="auto" w:fill="FFFFFF"/>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x</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8 619 961,00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8 651 208,21</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100,4</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НАЛОГОВЫЕ И НЕНАЛОГОВЫЕ ДОХОДЫ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00010000000000000000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2 837 880,00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2 869 127,23</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101,1</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НАЛОГИ НА ПРИБЫЛЬ, ДОХОДЫ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00010100000000000000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1 400 000,00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1 420 526,43</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101,5</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доходы физических лиц</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00010102000010000110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1 400 000,00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1 420 526,43</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101,5</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доходы физических лиц</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00010102010010000110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1 400 000,00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1 420 488,68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101,5</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доходы физических лиц</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00010102020010000110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2,75</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18210102030010000110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35,00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00010300000000000000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1 271 000,00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1 280 366,20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100,7</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00010302000010000110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1 271 000,00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1 280 366,20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100,7</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10010302230010000110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521 020,00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526 101,67</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10010302240010000110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5 325,00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5 340,80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100,3</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10010302250010000110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845 235,00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850 817,19</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100,7</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bookmarkStart w:id="0" w:name="_GoBack"/>
            <w:bookmarkEnd w:id="0"/>
            <w:r w:rsidRPr="00A421E8">
              <w:rPr>
                <w:rFonts w:ascii="Times New Roman" w:eastAsia="Times New Roman" w:hAnsi="Times New Roman" w:cs="Times New Roman"/>
                <w:sz w:val="10"/>
                <w:szCs w:val="10"/>
              </w:rPr>
              <w:t>нормативов отчислений в местные бюджеты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10010302260010000110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-100 580,00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-101 893,46</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101,3</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НАЛОГИ НА ИМУЩЕСТВО</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00010600000000000000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133 980,00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134 628,60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100,5</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имущество физических лиц</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18210601000000000110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80 200,00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80 538,44</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100,4</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00010601030100000110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80 200,00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80 538,44</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100,4</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Земельный налог</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00010606000000000110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53 780,00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54 090,16</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100,6</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Земельный налог с организаций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00010606030000000110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35 980,00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35 980,07</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18210606033100000110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35 980,00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35 980,07</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Земельный налог с физических лиц</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00010606040000000110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17 800,00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18 110,09</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101,7</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18210606043100000110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17 800,00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18 110,09</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101,7</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ГОСУДАРСТВЕННАЯ ПОШЛИНА</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00010800000000000000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7 800,00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102,6</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00010804000010000110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7 800,00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102,6</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98510804020010000110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7 800,00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8 000,00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102,6</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00011300000000000000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Доходы от оказания платных услуг (работ)</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00011301000000000130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доходы от оказания платных услуг (работ)</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00011301990000000130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98511301995100000130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17 000,00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ШТРАФЫ, САНКЦИИ, ВОЗМЕЩЕНИЕ УЩЕРБА</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00011600000000000000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00011651000020000140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98511651040020000140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1 000,00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НЕНАЛОГОВЫЕ ДОХОДЫ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00011700000000000000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7 606,00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107,1</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Невыясненные поступления</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98511701000000000180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Невыясненные поступления, зачисляемые в бюджеты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00011701050100000180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неналоговые доходы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00011705000000000180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7 106,00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неналоговые доходы бюджетов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00011705050100000180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7 106,00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БЕЗВОЗМЕЗДНЫЕ ПОСТУПЛЕНИЯ</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00020000000000000000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5 782 081,00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5 782 080,98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00020200000000000000</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5 782 081,00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5 782 080,98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Дотации бюджетам бюджетной системы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98520210000000000151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Дотации на выравнивание бюджетной обеспеченности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00020215001000000151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00020215001100000151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5 394 881,00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00020220000000000151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293 099,98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субсидии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98520229999000000151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293 099,98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субсидии бюджетам сельских поселений</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00020229999100000151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293 099,98</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Субвенции бюджетам бюджетной системы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00020230000000000151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94 100,00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94 100,00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00020230024000000151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98520230024100000151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700,00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00020235118000000151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93 400,00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93 400,00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r w:rsidR="00A421E8" w:rsidRPr="00A421E8" w:rsidTr="00F04B80">
        <w:trPr>
          <w:trHeight w:val="20"/>
        </w:trPr>
        <w:tc>
          <w:tcPr>
            <w:tcW w:w="4219"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98520235118100000151</w:t>
            </w:r>
          </w:p>
        </w:tc>
        <w:tc>
          <w:tcPr>
            <w:tcW w:w="1476"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93 400,00</w:t>
            </w:r>
          </w:p>
        </w:tc>
        <w:tc>
          <w:tcPr>
            <w:tcW w:w="192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color w:val="000000"/>
                <w:sz w:val="10"/>
                <w:szCs w:val="10"/>
              </w:rPr>
            </w:pPr>
            <w:r w:rsidRPr="00A421E8">
              <w:rPr>
                <w:rFonts w:ascii="Times New Roman" w:eastAsia="Times New Roman" w:hAnsi="Times New Roman" w:cs="Times New Roman"/>
                <w:color w:val="000000"/>
                <w:sz w:val="10"/>
                <w:szCs w:val="10"/>
              </w:rPr>
              <w:t>93 400,00</w:t>
            </w:r>
          </w:p>
        </w:tc>
        <w:tc>
          <w:tcPr>
            <w:tcW w:w="1159"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color w:val="000000"/>
                <w:sz w:val="10"/>
                <w:szCs w:val="10"/>
              </w:rPr>
            </w:pPr>
            <w:r w:rsidRPr="00A421E8">
              <w:rPr>
                <w:rFonts w:ascii="Times New Roman" w:eastAsia="Times New Roman" w:hAnsi="Times New Roman" w:cs="Times New Roman"/>
                <w:bCs/>
                <w:color w:val="000000"/>
                <w:sz w:val="10"/>
                <w:szCs w:val="10"/>
              </w:rPr>
              <w:t>100,0</w:t>
            </w:r>
          </w:p>
        </w:tc>
      </w:tr>
    </w:tbl>
    <w:p w:rsidR="00A421E8" w:rsidRPr="00A421E8" w:rsidRDefault="00A421E8" w:rsidP="00A421E8">
      <w:pPr>
        <w:spacing w:after="0" w:line="240" w:lineRule="auto"/>
        <w:rPr>
          <w:rFonts w:ascii="Times New Roman" w:eastAsia="Times New Roman" w:hAnsi="Times New Roman" w:cs="Times New Roman"/>
          <w:bCs/>
          <w:sz w:val="16"/>
          <w:szCs w:val="16"/>
        </w:rPr>
      </w:pP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Приложение № 2 </w:t>
      </w:r>
      <w:proofErr w:type="gramStart"/>
      <w:r w:rsidRPr="00A421E8">
        <w:rPr>
          <w:rFonts w:ascii="Times New Roman" w:eastAsia="Times New Roman" w:hAnsi="Times New Roman" w:cs="Times New Roman"/>
          <w:bCs/>
          <w:sz w:val="14"/>
          <w:szCs w:val="14"/>
        </w:rPr>
        <w:t>к</w:t>
      </w:r>
      <w:proofErr w:type="gramEnd"/>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 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 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29.05.2018г.</w:t>
      </w:r>
    </w:p>
    <w:p w:rsidR="00A421E8" w:rsidRPr="00A421E8" w:rsidRDefault="00A421E8" w:rsidP="00A421E8">
      <w:pPr>
        <w:spacing w:after="0" w:line="240" w:lineRule="auto"/>
        <w:jc w:val="center"/>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Отчет об исполнении расходов бюджета по ведомственной структуре расходов  Замзорского муниципального образования за  </w:t>
      </w:r>
      <w:smartTag w:uri="urn:schemas-microsoft-com:office:smarttags" w:element="metricconverter">
        <w:smartTagPr>
          <w:attr w:name="ProductID" w:val="2017 г"/>
        </w:smartTagPr>
        <w:r w:rsidRPr="00A421E8">
          <w:rPr>
            <w:rFonts w:ascii="Times New Roman" w:eastAsia="Times New Roman" w:hAnsi="Times New Roman" w:cs="Times New Roman"/>
            <w:bCs/>
            <w:sz w:val="14"/>
            <w:szCs w:val="14"/>
          </w:rPr>
          <w:t>2017 г</w:t>
        </w:r>
      </w:smartTag>
    </w:p>
    <w:p w:rsidR="00A421E8" w:rsidRPr="00A421E8" w:rsidRDefault="00A421E8" w:rsidP="00A421E8">
      <w:pPr>
        <w:spacing w:after="0" w:line="240" w:lineRule="auto"/>
        <w:jc w:val="center"/>
        <w:rPr>
          <w:rFonts w:ascii="Times New Roman" w:eastAsia="Times New Roman" w:hAnsi="Times New Roman" w:cs="Times New Roman"/>
          <w:sz w:val="16"/>
          <w:szCs w:val="16"/>
        </w:rPr>
      </w:pPr>
    </w:p>
    <w:tbl>
      <w:tblPr>
        <w:tblW w:w="10774" w:type="dxa"/>
        <w:tblInd w:w="-34" w:type="dxa"/>
        <w:tblLayout w:type="fixed"/>
        <w:tblLook w:val="0000" w:firstRow="0" w:lastRow="0" w:firstColumn="0" w:lastColumn="0" w:noHBand="0" w:noVBand="0"/>
      </w:tblPr>
      <w:tblGrid>
        <w:gridCol w:w="2040"/>
        <w:gridCol w:w="705"/>
        <w:gridCol w:w="840"/>
        <w:gridCol w:w="1545"/>
        <w:gridCol w:w="615"/>
        <w:gridCol w:w="615"/>
        <w:gridCol w:w="1437"/>
        <w:gridCol w:w="1843"/>
        <w:gridCol w:w="1134"/>
      </w:tblGrid>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Наименование кода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КВСР</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КФСР</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КЦСР</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КВР</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КОСГУ</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Утверждено</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xml:space="preserve">Администрация Замзорского муниципального образования - </w:t>
            </w:r>
            <w:r w:rsidRPr="00A421E8">
              <w:rPr>
                <w:rFonts w:ascii="Times New Roman" w:eastAsia="Times New Roman" w:hAnsi="Times New Roman" w:cs="Times New Roman"/>
                <w:bCs/>
                <w:sz w:val="10"/>
                <w:szCs w:val="10"/>
              </w:rPr>
              <w:lastRenderedPageBreak/>
              <w:t>администрация сельского поселения</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lastRenderedPageBreak/>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9643018,19</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7639643,92</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79,22</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lastRenderedPageBreak/>
              <w:t>ОБЩЕГОСУДАРСТВЕННЫЕ ВОПРОСЫ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0100</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4236700,46</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4235700,46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121</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776 264,85</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776 264,85</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235 880,50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235 880,50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1 012 145,35</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1 012 145,35</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121</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30 561,09</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30 561,09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55 835,27</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55 835,27</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Работы, услуги по содержанию имущества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225</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2 450,00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2 450,00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Прочие работы, </w:t>
            </w:r>
          </w:p>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услуги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17 460,00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17 460,00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7 325,00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7 325,00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32 255,54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32 255,54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7 815,59</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7 815,59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2 962,00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2 962,00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853</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11,38</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11,38</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121</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2 034 776,89</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2 034 776,89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562 867,22</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562 867,22</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27 456,00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27 456,00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20 694,00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20 694,00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Арендная плата за пользование имуществом</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224</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9 007,26</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9 007,26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80 000,05</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80 000,05</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приобретение ГСМ</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11 994,00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11 994,00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0104</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2 938 361,29</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2 938 361,29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0930149999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135 223,75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135 223,75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0930249999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29 060,66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29 060,66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09302Д0000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120 209,41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120 209,41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Обеспечение проведения выборов и референдумов</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0107</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284 493,82</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284 493,82</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0111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0940049999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870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Резервные фонды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0111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0113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09А0073150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общегосударственные вопросы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0113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0203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09В0051180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121</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71 735,79</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71 735,79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0203</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09В0051180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21 664,21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21 664,21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Мобилизационная и вневойсковая подготовка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0203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0309</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3020049999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Защита населения и территории от чрезвычайных ситуаций природного и техногенного характера, гражданская оборона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0309</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0310</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0310</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0310</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95 499,00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95 499,00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Обеспечение пожарной безопасности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0310</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100 499,00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100 499,00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Работы, услуги по содержанию имущества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4010049999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2 190 687,45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444 632,36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20,30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4010049999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104 972,59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104 972,59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108 120,00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108 120,00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приобретение ГСМ</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74 000,00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74 000,00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45 140,00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45 140,00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40200S2370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76 000,00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76 000,00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Дорожное хозяйство (дорожные фонды)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0409</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2 598 920,04</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852 864,95</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32,82</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0412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0980049999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0412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09800Д0000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вопросы в области национальной экономики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0412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43 379,09</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43 379,09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Работы, услуги по содержанию имущества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256 319,18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6 950,00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6 950,00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720,00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720,00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853</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5 174,94</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5 174,94</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34 955,46</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34 955,46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15 450,00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15 450,00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2 002,00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2 002,00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50200S2370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75 000,00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50200Д0000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25 384,10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25 384,10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50200Д0000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450,00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450,00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Коммунальное хозяйство</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0502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465 784,77</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209 465,59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44,97</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852</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3 348,26</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3 348,26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приобретение ГСМ</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0503</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5040049999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Благоустройство</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0503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8 348,26</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8 348,26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111</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48 892,04</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48 892,04</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13 970,51</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13 970,51</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5 658,69</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5 658,69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2 982,00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2 982,00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853</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8,76</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8,76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стоимости основных средств</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80100S2370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157 526,00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157 526,00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111</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618 471,71</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618 471,71</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183 667,48</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183 667,48</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19 452,95</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19 452,95</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Работы, услуги по содержанию имущества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80100Д0000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225</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330 248,30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330 248,30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8020049999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111</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98 178,79</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98 178,79</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8020049999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119</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21 736,84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21 736,84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Коммунальные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8020049999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223</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3 892,77</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3 892,77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Заработная плата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80200Д0000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111</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86 864,65</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86 864,65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Начисления на выплаты по оплате труда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80200Д0000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213</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32 983,17</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32 983,17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Культура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0801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1 627 534,66</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1 627 534,66</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расходы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0804</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8030049999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материальные запасы</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0804</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8040049999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340</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вопросы в области культуры, кинематографии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0804</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22 000,00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22 000,00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Пенсии, пособия, выплачиваемые организациями сектора государственного управления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0960049999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312</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263</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88 326,00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88 326,00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Пенсии, пособия, выплачиваемые организациями сектора государственного управления</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09600Д0000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312</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263</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29 442,00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29 442,00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Пенсионное обеспечение</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lastRenderedPageBreak/>
              <w:t>Прочие расходы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8050049999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290</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Физическая культура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1101</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0970049999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1 945,00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1 945,00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работы, услуги</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1202</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09700Д0000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244</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226</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14 312,00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14 312,00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Периодическая печать и издательства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1202</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A421E8">
              <w:rPr>
                <w:rFonts w:ascii="Times New Roman" w:eastAsia="Times New Roman" w:hAnsi="Times New Roman" w:cs="Times New Roman"/>
                <w:sz w:val="10"/>
                <w:szCs w:val="10"/>
              </w:rPr>
              <w:t>контроля за</w:t>
            </w:r>
            <w:proofErr w:type="gramEnd"/>
            <w:r w:rsidRPr="00A421E8">
              <w:rPr>
                <w:rFonts w:ascii="Times New Roman" w:eastAsia="Times New Roman" w:hAnsi="Times New Roman" w:cs="Times New Roman"/>
                <w:sz w:val="10"/>
                <w:szCs w:val="10"/>
              </w:rPr>
              <w:t xml:space="preserve"> его исполнением, составление и утверждение отчета об исполнении бюджета поселения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090М149999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540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189 833,00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189 833,00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090М249999</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540</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251</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58 499,00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58 499,00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1403</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090М349999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540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28 461,00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28 461,00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70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w:t>
            </w:r>
          </w:p>
        </w:tc>
        <w:tc>
          <w:tcPr>
            <w:tcW w:w="840"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1403</w:t>
            </w:r>
          </w:p>
        </w:tc>
        <w:tc>
          <w:tcPr>
            <w:tcW w:w="154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090М449999</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540</w:t>
            </w:r>
          </w:p>
        </w:tc>
        <w:tc>
          <w:tcPr>
            <w:tcW w:w="615"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251</w:t>
            </w:r>
          </w:p>
        </w:tc>
        <w:tc>
          <w:tcPr>
            <w:tcW w:w="1437"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47 013,00</w:t>
            </w:r>
          </w:p>
        </w:tc>
        <w:tc>
          <w:tcPr>
            <w:tcW w:w="1843"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47 013,00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Прочие межбюджетные трансферты общего характера</w:t>
            </w:r>
          </w:p>
        </w:tc>
        <w:tc>
          <w:tcPr>
            <w:tcW w:w="70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1403</w:t>
            </w:r>
          </w:p>
        </w:tc>
        <w:tc>
          <w:tcPr>
            <w:tcW w:w="15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2040" w:type="dxa"/>
            <w:tcBorders>
              <w:top w:val="nil"/>
              <w:left w:val="single" w:sz="4" w:space="0" w:color="auto"/>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Итого</w:t>
            </w:r>
          </w:p>
        </w:tc>
        <w:tc>
          <w:tcPr>
            <w:tcW w:w="70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840"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54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61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1437"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9 643 018,19</w:t>
            </w:r>
          </w:p>
        </w:tc>
        <w:tc>
          <w:tcPr>
            <w:tcW w:w="1843"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right"/>
              <w:outlineLvl w:val="1"/>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7 639 643,92</w:t>
            </w:r>
          </w:p>
        </w:tc>
        <w:tc>
          <w:tcPr>
            <w:tcW w:w="1134"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1"/>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79,22</w:t>
            </w:r>
          </w:p>
        </w:tc>
      </w:tr>
    </w:tbl>
    <w:p w:rsidR="00A421E8" w:rsidRPr="00A421E8" w:rsidRDefault="00A421E8" w:rsidP="00A421E8">
      <w:pPr>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Приложение № 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к 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29.05.2018г.</w:t>
      </w:r>
    </w:p>
    <w:p w:rsidR="00A421E8" w:rsidRPr="00A421E8" w:rsidRDefault="00A421E8" w:rsidP="00A421E8">
      <w:pPr>
        <w:tabs>
          <w:tab w:val="left" w:pos="7140"/>
        </w:tabs>
        <w:spacing w:after="0" w:line="240" w:lineRule="auto"/>
        <w:jc w:val="center"/>
        <w:rPr>
          <w:rFonts w:ascii="Times New Roman" w:eastAsia="Times New Roman" w:hAnsi="Times New Roman" w:cs="Times New Roman"/>
          <w:sz w:val="14"/>
          <w:szCs w:val="14"/>
        </w:rPr>
      </w:pPr>
      <w:r w:rsidRPr="00A421E8">
        <w:rPr>
          <w:rFonts w:ascii="Times New Roman" w:eastAsia="Times New Roman" w:hAnsi="Times New Roman" w:cs="Times New Roman"/>
          <w:bCs/>
          <w:sz w:val="14"/>
          <w:szCs w:val="14"/>
        </w:rPr>
        <w:t>Отчет об исполнении расходов бюджета по разделам и подразделам классификации расходов бюджетов Замзорского муниципального образования  за 2017год</w:t>
      </w:r>
    </w:p>
    <w:p w:rsidR="00A421E8" w:rsidRPr="00A421E8" w:rsidRDefault="00A421E8" w:rsidP="00A421E8">
      <w:pPr>
        <w:tabs>
          <w:tab w:val="left" w:pos="7140"/>
        </w:tabs>
        <w:spacing w:after="0" w:line="240" w:lineRule="auto"/>
        <w:jc w:val="center"/>
        <w:rPr>
          <w:rFonts w:ascii="Times New Roman" w:eastAsia="Times New Roman" w:hAnsi="Times New Roman" w:cs="Times New Roman"/>
          <w:sz w:val="16"/>
          <w:szCs w:val="16"/>
        </w:rPr>
      </w:pPr>
    </w:p>
    <w:tbl>
      <w:tblPr>
        <w:tblW w:w="9938" w:type="dxa"/>
        <w:tblLook w:val="0000" w:firstRow="0" w:lastRow="0" w:firstColumn="0" w:lastColumn="0" w:noHBand="0" w:noVBand="0"/>
      </w:tblPr>
      <w:tblGrid>
        <w:gridCol w:w="4120"/>
        <w:gridCol w:w="745"/>
        <w:gridCol w:w="2015"/>
        <w:gridCol w:w="2049"/>
        <w:gridCol w:w="1009"/>
      </w:tblGrid>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Наименование кода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КФСР</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Утверждено</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Исполнено</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0100</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4236700,46</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4236700,46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0102</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1 012 145,35</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1 012 145,35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1 012 145,35</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1 012 145,35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0104</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2 938 361,29</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2 938 361,29</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0104</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2 938 361,29</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2 938 361,29</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Обеспечение проведения выборов и референдумов</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0107</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284 493,82</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284 493,82</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Обеспечение проведения выборов и референдумов</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0107</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284 493,82</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284 493,82</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Резервные фонды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0111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Резервные фонды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0111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Другие 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0113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общегосударственные вопросы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0113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700,00</w:t>
            </w:r>
          </w:p>
        </w:tc>
        <w:tc>
          <w:tcPr>
            <w:tcW w:w="1009" w:type="dxa"/>
            <w:tcBorders>
              <w:top w:val="single" w:sz="4" w:space="0" w:color="auto"/>
              <w:left w:val="single" w:sz="4" w:space="0" w:color="auto"/>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НАЦИОНАЛЬНАЯ ОБОРОНА</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0200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204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0203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93 400,00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93 400,00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0203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93 400,00</w:t>
            </w:r>
          </w:p>
        </w:tc>
        <w:tc>
          <w:tcPr>
            <w:tcW w:w="100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НАЦИОНАЛЬНАЯ БЕЗОПАСНОСТЬ И ПРАВООХРАНИТЕЛЬНАЯ ДЕЯТЕЛЬНОСТЬ</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0300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102 499,00</w:t>
            </w:r>
          </w:p>
        </w:tc>
        <w:tc>
          <w:tcPr>
            <w:tcW w:w="204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102 499,00</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0309</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2 000,00</w:t>
            </w:r>
          </w:p>
        </w:tc>
        <w:tc>
          <w:tcPr>
            <w:tcW w:w="1009"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Защита населения и территории от чрезвычайных ситуаций природного и техногенного характера, гражданская оборона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0309</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2 000,00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Обеспечение пожарной безопасности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0310</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100 499,00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100 499,00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Обеспечение пожарной безопасности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0310</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100 499,00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100 499,00</w:t>
            </w:r>
          </w:p>
        </w:tc>
        <w:tc>
          <w:tcPr>
            <w:tcW w:w="1009" w:type="dxa"/>
            <w:tcBorders>
              <w:top w:val="single" w:sz="4" w:space="0" w:color="auto"/>
              <w:left w:val="single" w:sz="4" w:space="0" w:color="auto"/>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НАЦИОНАЛЬНАЯ ЭКОНОМИКА</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0400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2 618 920,04</w:t>
            </w:r>
          </w:p>
        </w:tc>
        <w:tc>
          <w:tcPr>
            <w:tcW w:w="204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872 864,95</w:t>
            </w:r>
          </w:p>
        </w:tc>
        <w:tc>
          <w:tcPr>
            <w:tcW w:w="1009" w:type="dxa"/>
            <w:tcBorders>
              <w:top w:val="single" w:sz="8" w:space="0" w:color="auto"/>
              <w:left w:val="single" w:sz="8" w:space="0" w:color="auto"/>
              <w:bottom w:val="single" w:sz="4" w:space="0" w:color="auto"/>
              <w:right w:val="single" w:sz="8"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33,30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Дорожное хозяйство (дорожные фонды)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0409</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2 598 920,04</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852 864,95</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32,82</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Дорожное хозяйство (дорожные фонды)</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0409</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2 598 920,04</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852 864,95</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32,82</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Другие вопросы в области национальной экономики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0412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20 000,00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вопросы в области национальной экономики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0412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20 000,00</w:t>
            </w:r>
          </w:p>
        </w:tc>
        <w:tc>
          <w:tcPr>
            <w:tcW w:w="100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ЖИЛИЩНО-КОММУНАЛЬНОЕ ХОЗЯЙСТВО</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0500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474 133,03</w:t>
            </w:r>
          </w:p>
        </w:tc>
        <w:tc>
          <w:tcPr>
            <w:tcW w:w="204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217 813,85</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45,94</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465 784,77</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209 465,59</w:t>
            </w:r>
          </w:p>
        </w:tc>
        <w:tc>
          <w:tcPr>
            <w:tcW w:w="1009"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44,97</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0502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465 784,77</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209 465,59</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44,97</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Благоустройство</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0503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8 348,26</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8 348,26</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Благоустройство</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0503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8 348,26</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8 348,26</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КУЛЬТУРА</w:t>
            </w:r>
            <w:proofErr w:type="gramStart"/>
            <w:r w:rsidRPr="00A421E8">
              <w:rPr>
                <w:rFonts w:ascii="Times New Roman" w:eastAsia="Times New Roman" w:hAnsi="Times New Roman" w:cs="Times New Roman"/>
                <w:bCs/>
                <w:sz w:val="10"/>
                <w:szCs w:val="10"/>
              </w:rPr>
              <w:t>,К</w:t>
            </w:r>
            <w:proofErr w:type="gramEnd"/>
            <w:r w:rsidRPr="00A421E8">
              <w:rPr>
                <w:rFonts w:ascii="Times New Roman" w:eastAsia="Times New Roman" w:hAnsi="Times New Roman" w:cs="Times New Roman"/>
                <w:bCs/>
                <w:sz w:val="10"/>
                <w:szCs w:val="10"/>
              </w:rPr>
              <w:t>ИНЕМОТОГРАФИЯ</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0800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1 649 534,66</w:t>
            </w:r>
          </w:p>
        </w:tc>
        <w:tc>
          <w:tcPr>
            <w:tcW w:w="204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1 649 534,66</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Культура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1 627 534,66</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1 627 534,66</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Культура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0801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1 627 534,66</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1 627 534,66</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Другие вопросы в области культуры, кинематографии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0804</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22 000,00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Другие вопросы в области культуры, кинематографии</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0804</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22 000,00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22 000,00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СОЦИАЛЬНАЯ ПОЛИТИКА</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204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100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Пенсионное обеспечение</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117 768,00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117 768,00</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Пенсионное обеспечение</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117 768,00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ФИЗИЧЕСКАЯ КУЛЬТУРА И СПОРТ</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204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Физическая культура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1101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10 000,00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Физическая культура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1101</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10 000,00</w:t>
            </w:r>
          </w:p>
        </w:tc>
        <w:tc>
          <w:tcPr>
            <w:tcW w:w="100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СРЕДСТВА МАССОВОЙ ИНФОРМАЦИИ</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1200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2049" w:type="dxa"/>
            <w:tcBorders>
              <w:top w:val="nil"/>
              <w:left w:val="nil"/>
              <w:bottom w:val="nil"/>
              <w:right w:val="nil"/>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1009" w:type="dxa"/>
            <w:tcBorders>
              <w:top w:val="single" w:sz="8" w:space="0" w:color="auto"/>
              <w:left w:val="single" w:sz="8" w:space="0" w:color="auto"/>
              <w:bottom w:val="single" w:sz="8" w:space="0" w:color="auto"/>
              <w:right w:val="single" w:sz="8"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Периодическая печать и издательства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1202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16 257,00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16 257,00</w:t>
            </w:r>
          </w:p>
        </w:tc>
        <w:tc>
          <w:tcPr>
            <w:tcW w:w="1009" w:type="dxa"/>
            <w:tcBorders>
              <w:top w:val="nil"/>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Периодическая печать и издательства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1202</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16 257,00</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МЕЖБЮДЖЕТНЫЕ ТРАНСФЕРТЫ ОБЩЕГО ХАРАКТЕРА БЮДЖЕТАМ СУБЪЕКТОВ РОССИЙСКОЙ ФЕДЕРАЦИИ И МУНИЦИПАЛЬНЫХ ОБРАЗОВАНИЙ</w:t>
            </w:r>
          </w:p>
        </w:tc>
        <w:tc>
          <w:tcPr>
            <w:tcW w:w="74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1400</w:t>
            </w:r>
          </w:p>
        </w:tc>
        <w:tc>
          <w:tcPr>
            <w:tcW w:w="2015"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2049" w:type="dxa"/>
            <w:tcBorders>
              <w:top w:val="nil"/>
              <w:left w:val="nil"/>
              <w:bottom w:val="nil"/>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Прочие межбюджетные трансферты общего характера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1403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323 806,00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323 806,00</w:t>
            </w:r>
          </w:p>
        </w:tc>
        <w:tc>
          <w:tcPr>
            <w:tcW w:w="1009" w:type="dxa"/>
            <w:tcBorders>
              <w:top w:val="nil"/>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100,00</w:t>
            </w:r>
          </w:p>
        </w:tc>
      </w:tr>
      <w:tr w:rsidR="00A421E8" w:rsidRPr="00A421E8" w:rsidTr="00A421E8">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Прочие межбюджетные трансферты общего характера</w:t>
            </w:r>
          </w:p>
        </w:tc>
        <w:tc>
          <w:tcPr>
            <w:tcW w:w="74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1403</w:t>
            </w:r>
          </w:p>
        </w:tc>
        <w:tc>
          <w:tcPr>
            <w:tcW w:w="2015"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204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323 806,00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100,00</w:t>
            </w:r>
          </w:p>
        </w:tc>
      </w:tr>
      <w:tr w:rsidR="00A421E8" w:rsidRPr="00A421E8" w:rsidTr="00A421E8">
        <w:trPr>
          <w:trHeight w:val="2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ИТОГО</w:t>
            </w:r>
          </w:p>
        </w:tc>
        <w:tc>
          <w:tcPr>
            <w:tcW w:w="74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w:t>
            </w:r>
          </w:p>
        </w:tc>
        <w:tc>
          <w:tcPr>
            <w:tcW w:w="2015"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9 643 018,19</w:t>
            </w:r>
          </w:p>
        </w:tc>
        <w:tc>
          <w:tcPr>
            <w:tcW w:w="2049" w:type="dxa"/>
            <w:tcBorders>
              <w:top w:val="nil"/>
              <w:left w:val="nil"/>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right"/>
              <w:outlineLvl w:val="0"/>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7 639 643,92</w:t>
            </w:r>
          </w:p>
        </w:tc>
        <w:tc>
          <w:tcPr>
            <w:tcW w:w="1009" w:type="dxa"/>
            <w:tcBorders>
              <w:top w:val="single" w:sz="4" w:space="0" w:color="auto"/>
              <w:left w:val="nil"/>
              <w:bottom w:val="single" w:sz="4" w:space="0" w:color="auto"/>
              <w:right w:val="single" w:sz="4" w:space="0" w:color="auto"/>
            </w:tcBorders>
            <w:shd w:val="clear" w:color="auto" w:fill="auto"/>
            <w:vAlign w:val="center"/>
          </w:tcPr>
          <w:p w:rsidR="00A421E8" w:rsidRPr="00A421E8" w:rsidRDefault="00A421E8" w:rsidP="00A421E8">
            <w:pPr>
              <w:spacing w:after="0" w:line="240" w:lineRule="auto"/>
              <w:jc w:val="right"/>
              <w:outlineLvl w:val="0"/>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79,22</w:t>
            </w:r>
          </w:p>
        </w:tc>
      </w:tr>
    </w:tbl>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Приложение № 4 </w:t>
      </w:r>
      <w:proofErr w:type="gramStart"/>
      <w:r w:rsidRPr="00A421E8">
        <w:rPr>
          <w:rFonts w:ascii="Times New Roman" w:eastAsia="Times New Roman" w:hAnsi="Times New Roman" w:cs="Times New Roman"/>
          <w:bCs/>
          <w:sz w:val="14"/>
          <w:szCs w:val="14"/>
        </w:rPr>
        <w:t>к</w:t>
      </w:r>
      <w:proofErr w:type="gramEnd"/>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 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 г.</w:t>
      </w:r>
    </w:p>
    <w:p w:rsidR="00A421E8" w:rsidRPr="00A421E8" w:rsidRDefault="00A421E8" w:rsidP="00A421E8">
      <w:pPr>
        <w:spacing w:after="0" w:line="240" w:lineRule="auto"/>
        <w:jc w:val="center"/>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 xml:space="preserve">Отчет об исполнении источников финансирования дефицита бюджета по кодам </w:t>
      </w:r>
      <w:proofErr w:type="gramStart"/>
      <w:r w:rsidRPr="00A421E8">
        <w:rPr>
          <w:rFonts w:ascii="Times New Roman" w:eastAsia="Times New Roman" w:hAnsi="Times New Roman" w:cs="Times New Roman"/>
          <w:bCs/>
          <w:sz w:val="14"/>
          <w:szCs w:val="14"/>
        </w:rPr>
        <w:t>классификации источников финансирования дефицитов бюджетов</w:t>
      </w:r>
      <w:proofErr w:type="gramEnd"/>
      <w:r w:rsidRPr="00A421E8">
        <w:rPr>
          <w:rFonts w:ascii="Times New Roman" w:eastAsia="Times New Roman" w:hAnsi="Times New Roman" w:cs="Times New Roman"/>
          <w:bCs/>
          <w:sz w:val="14"/>
          <w:szCs w:val="14"/>
        </w:rPr>
        <w:t xml:space="preserve">  Замзорского муниципального образования за  2017год</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857"/>
        <w:gridCol w:w="2063"/>
        <w:gridCol w:w="2040"/>
        <w:gridCol w:w="1200"/>
      </w:tblGrid>
      <w:tr w:rsidR="00A421E8" w:rsidRPr="00A421E8" w:rsidTr="00A421E8">
        <w:trPr>
          <w:trHeight w:val="20"/>
        </w:trPr>
        <w:tc>
          <w:tcPr>
            <w:tcW w:w="2640"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Наименование показателя</w:t>
            </w:r>
          </w:p>
        </w:tc>
        <w:tc>
          <w:tcPr>
            <w:tcW w:w="2857"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Код источника финансирования </w:t>
            </w:r>
          </w:p>
        </w:tc>
        <w:tc>
          <w:tcPr>
            <w:tcW w:w="2063"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Утверждено</w:t>
            </w:r>
          </w:p>
        </w:tc>
        <w:tc>
          <w:tcPr>
            <w:tcW w:w="2040"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Исполнено</w:t>
            </w:r>
          </w:p>
        </w:tc>
        <w:tc>
          <w:tcPr>
            <w:tcW w:w="1200" w:type="dxa"/>
            <w:shd w:val="clear" w:color="auto" w:fill="FFFFFF"/>
            <w:vAlign w:val="center"/>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выполнения</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ИТОГО</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98590000000000000000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1 023 057,19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-1 011 564,29</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ИСТОЧНИКИ ВНУТРЕННЕГО ФИНАНСИРОВАНИЯ ДЕФИЦИТОВ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98501000000000000000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106 420,50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Кредиты кредитных организаций в валюте Российской Федерации</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98501020000000000000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106 420,50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98501020000000000700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106 420,50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98501020000100000710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106 420,50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0,00</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Изменение остатков средств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98501000000000000000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916 636,69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-1 011 564,29</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Изменение остатков средств на счетах по учету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98501050000000000000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916 636,69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-1 011 564,29</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0,00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lastRenderedPageBreak/>
              <w:t>Увеличение остатков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98501050000000000500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-8 726 381,50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-8 899 941,93</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101,99</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прочих остатков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98501050200000000500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-8 726 381,50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-8 899 941,93</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101,99</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прочих остатков денежных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98501050201000000510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-8 726 381,50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-8 899 941,93</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101,99</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98501050201100000510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-8 726 381,50</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-8 899 941,93</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101,99</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Уменьшение остатков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98501050000000000600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9 643 018,19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7 888 377,64</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81,80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Уменьшение прочих остатков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98501050200000000600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9 643 018,19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7 888 377,64</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81,80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Уменьшение прочих остатков денежных средств бюджетов</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98501050201000000610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9 643 018,19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7 888 377,64</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81,80</w:t>
            </w:r>
          </w:p>
        </w:tc>
      </w:tr>
      <w:tr w:rsidR="00A421E8" w:rsidRPr="00A421E8" w:rsidTr="00A421E8">
        <w:trPr>
          <w:trHeight w:val="20"/>
        </w:trPr>
        <w:tc>
          <w:tcPr>
            <w:tcW w:w="2640"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2857" w:type="dxa"/>
            <w:shd w:val="clear" w:color="auto" w:fill="FFFFFF"/>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98501050201100000610</w:t>
            </w:r>
          </w:p>
        </w:tc>
        <w:tc>
          <w:tcPr>
            <w:tcW w:w="2063"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9 643 018,19</w:t>
            </w:r>
          </w:p>
        </w:tc>
        <w:tc>
          <w:tcPr>
            <w:tcW w:w="2040" w:type="dxa"/>
            <w:shd w:val="clear" w:color="auto" w:fill="FFFFFF"/>
            <w:noWrap/>
            <w:vAlign w:val="bottom"/>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7 888 377,64</w:t>
            </w:r>
          </w:p>
        </w:tc>
        <w:tc>
          <w:tcPr>
            <w:tcW w:w="1200" w:type="dxa"/>
            <w:shd w:val="clear" w:color="auto" w:fill="FFFFFF"/>
            <w:vAlign w:val="center"/>
          </w:tcPr>
          <w:p w:rsidR="00A421E8" w:rsidRPr="00A421E8" w:rsidRDefault="00A421E8" w:rsidP="00A421E8">
            <w:pPr>
              <w:spacing w:after="0" w:line="240" w:lineRule="auto"/>
              <w:jc w:val="right"/>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xml:space="preserve">    81,80</w:t>
            </w:r>
          </w:p>
        </w:tc>
      </w:tr>
    </w:tbl>
    <w:p w:rsidR="00A421E8" w:rsidRPr="00A421E8" w:rsidRDefault="00A421E8" w:rsidP="00A421E8">
      <w:pPr>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Приложение № 5</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к 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29.05.2018г.</w:t>
      </w:r>
    </w:p>
    <w:p w:rsidR="00A421E8" w:rsidRPr="00A421E8" w:rsidRDefault="00A421E8" w:rsidP="00A421E8">
      <w:pPr>
        <w:spacing w:after="0" w:line="240" w:lineRule="auto"/>
        <w:jc w:val="center"/>
        <w:rPr>
          <w:rFonts w:ascii="Times New Roman" w:eastAsia="Times New Roman" w:hAnsi="Times New Roman" w:cs="Times New Roman"/>
          <w:sz w:val="14"/>
          <w:szCs w:val="14"/>
        </w:rPr>
      </w:pPr>
      <w:r w:rsidRPr="00A421E8">
        <w:rPr>
          <w:rFonts w:ascii="Times New Roman" w:eastAsia="Times New Roman" w:hAnsi="Times New Roman" w:cs="Times New Roman"/>
          <w:bCs/>
          <w:sz w:val="14"/>
          <w:szCs w:val="14"/>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2017г</w:t>
      </w:r>
    </w:p>
    <w:tbl>
      <w:tblPr>
        <w:tblW w:w="9736" w:type="dxa"/>
        <w:tblInd w:w="93" w:type="dxa"/>
        <w:tblLook w:val="0000" w:firstRow="0" w:lastRow="0" w:firstColumn="0" w:lastColumn="0" w:noHBand="0" w:noVBand="0"/>
      </w:tblPr>
      <w:tblGrid>
        <w:gridCol w:w="7935"/>
        <w:gridCol w:w="1801"/>
      </w:tblGrid>
      <w:tr w:rsidR="00A421E8" w:rsidRPr="00A421E8" w:rsidTr="00A421E8">
        <w:trPr>
          <w:trHeight w:val="20"/>
        </w:trPr>
        <w:tc>
          <w:tcPr>
            <w:tcW w:w="79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Наименование показателя</w:t>
            </w:r>
          </w:p>
        </w:tc>
        <w:tc>
          <w:tcPr>
            <w:tcW w:w="1801" w:type="dxa"/>
            <w:tcBorders>
              <w:top w:val="single" w:sz="8" w:space="0" w:color="auto"/>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xml:space="preserve">Численность работников органа местного самоуправления     </w:t>
            </w:r>
            <w:proofErr w:type="spellStart"/>
            <w:r w:rsidRPr="00A421E8">
              <w:rPr>
                <w:rFonts w:ascii="Times New Roman" w:eastAsia="Times New Roman" w:hAnsi="Times New Roman" w:cs="Times New Roman"/>
                <w:bCs/>
                <w:sz w:val="10"/>
                <w:szCs w:val="10"/>
              </w:rPr>
              <w:t>шт.ед</w:t>
            </w:r>
            <w:proofErr w:type="spellEnd"/>
            <w:r w:rsidRPr="00A421E8">
              <w:rPr>
                <w:rFonts w:ascii="Times New Roman" w:eastAsia="Times New Roman" w:hAnsi="Times New Roman" w:cs="Times New Roman"/>
                <w:bCs/>
                <w:sz w:val="10"/>
                <w:szCs w:val="10"/>
              </w:rPr>
              <w:t>.</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9,8</w:t>
            </w:r>
          </w:p>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в том числе:</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выборное должностное лицо</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муниципальные служащие</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3,3</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технические исполнители</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1,5</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вспомогательный персонал (рабочие)</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4,0</w:t>
            </w:r>
          </w:p>
          <w:p w:rsidR="00A421E8" w:rsidRPr="00A421E8" w:rsidRDefault="00A421E8" w:rsidP="00A421E8">
            <w:pPr>
              <w:spacing w:after="0" w:line="240" w:lineRule="auto"/>
              <w:jc w:val="center"/>
              <w:rPr>
                <w:rFonts w:ascii="Times New Roman" w:eastAsia="Times New Roman" w:hAnsi="Times New Roman" w:cs="Times New Roman"/>
                <w:sz w:val="10"/>
                <w:szCs w:val="10"/>
              </w:rPr>
            </w:pP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4 235 700,46</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в том числе расходы на оплату труда с начислениями (руб.)</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3 696 185,82</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Численность работников муниципальных учреждений    шт. ед.</w:t>
            </w:r>
          </w:p>
        </w:tc>
        <w:tc>
          <w:tcPr>
            <w:tcW w:w="1801" w:type="dxa"/>
            <w:tcBorders>
              <w:top w:val="nil"/>
              <w:left w:val="nil"/>
              <w:bottom w:val="single" w:sz="4" w:space="0" w:color="auto"/>
              <w:right w:val="single" w:sz="8" w:space="0" w:color="auto"/>
            </w:tcBorders>
            <w:shd w:val="clear" w:color="auto" w:fill="auto"/>
            <w:vAlign w:val="bottom"/>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2,7</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vAlign w:val="bottom"/>
          </w:tcPr>
          <w:p w:rsidR="00A421E8" w:rsidRPr="00A421E8" w:rsidRDefault="00A421E8" w:rsidP="00A421E8">
            <w:pPr>
              <w:spacing w:after="0" w:line="240" w:lineRule="auto"/>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1 649 534,66</w:t>
            </w:r>
          </w:p>
        </w:tc>
      </w:tr>
      <w:tr w:rsidR="00A421E8" w:rsidRPr="00A421E8" w:rsidTr="00A421E8">
        <w:trPr>
          <w:trHeight w:val="20"/>
        </w:trPr>
        <w:tc>
          <w:tcPr>
            <w:tcW w:w="793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в том числе расходы на оплату труда с начислениями (руб.)</w:t>
            </w:r>
          </w:p>
        </w:tc>
        <w:tc>
          <w:tcPr>
            <w:tcW w:w="1801" w:type="dxa"/>
            <w:tcBorders>
              <w:top w:val="nil"/>
              <w:left w:val="nil"/>
              <w:bottom w:val="single" w:sz="4" w:space="0" w:color="auto"/>
              <w:right w:val="single" w:sz="8" w:space="0" w:color="auto"/>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1 104 765,19</w:t>
            </w:r>
          </w:p>
          <w:p w:rsidR="00A421E8" w:rsidRPr="00A421E8" w:rsidRDefault="00A421E8" w:rsidP="00A421E8">
            <w:pPr>
              <w:spacing w:after="0" w:line="240" w:lineRule="auto"/>
              <w:jc w:val="center"/>
              <w:rPr>
                <w:rFonts w:ascii="Times New Roman" w:eastAsia="Times New Roman" w:hAnsi="Times New Roman" w:cs="Times New Roman"/>
                <w:sz w:val="10"/>
                <w:szCs w:val="10"/>
              </w:rPr>
            </w:pPr>
          </w:p>
        </w:tc>
      </w:tr>
      <w:tr w:rsidR="00A421E8" w:rsidRPr="00A421E8" w:rsidTr="00A421E8">
        <w:trPr>
          <w:trHeight w:val="20"/>
        </w:trPr>
        <w:tc>
          <w:tcPr>
            <w:tcW w:w="7935"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A421E8" w:rsidRPr="00A421E8" w:rsidRDefault="00A421E8" w:rsidP="00A421E8">
            <w:pPr>
              <w:spacing w:after="0" w:line="240" w:lineRule="auto"/>
              <w:jc w:val="center"/>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c>
          <w:tcPr>
            <w:tcW w:w="1801" w:type="dxa"/>
            <w:tcBorders>
              <w:top w:val="nil"/>
              <w:left w:val="nil"/>
              <w:bottom w:val="single" w:sz="8" w:space="0" w:color="auto"/>
              <w:right w:val="single" w:sz="8" w:space="0" w:color="auto"/>
            </w:tcBorders>
            <w:shd w:val="clear" w:color="auto" w:fill="auto"/>
            <w:noWrap/>
            <w:vAlign w:val="bottom"/>
          </w:tcPr>
          <w:p w:rsidR="00A421E8" w:rsidRPr="00A421E8" w:rsidRDefault="00A421E8" w:rsidP="00A421E8">
            <w:pPr>
              <w:spacing w:after="0" w:line="240" w:lineRule="auto"/>
              <w:rPr>
                <w:rFonts w:ascii="Times New Roman" w:eastAsia="Times New Roman" w:hAnsi="Times New Roman" w:cs="Times New Roman"/>
                <w:sz w:val="10"/>
                <w:szCs w:val="10"/>
              </w:rPr>
            </w:pPr>
            <w:r w:rsidRPr="00A421E8">
              <w:rPr>
                <w:rFonts w:ascii="Times New Roman" w:eastAsia="Times New Roman" w:hAnsi="Times New Roman" w:cs="Times New Roman"/>
                <w:sz w:val="10"/>
                <w:szCs w:val="10"/>
              </w:rPr>
              <w:t> </w:t>
            </w:r>
          </w:p>
        </w:tc>
      </w:tr>
    </w:tbl>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Приложение № 6</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к Решению Думы Замзорского</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муниципального образования  № 43</w:t>
      </w:r>
    </w:p>
    <w:p w:rsidR="00A421E8" w:rsidRPr="00A421E8" w:rsidRDefault="00A421E8" w:rsidP="00A421E8">
      <w:pPr>
        <w:spacing w:after="0" w:line="240" w:lineRule="auto"/>
        <w:jc w:val="right"/>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 29.05.2018г.</w:t>
      </w:r>
    </w:p>
    <w:p w:rsidR="00A421E8" w:rsidRPr="00A421E8" w:rsidRDefault="00A421E8" w:rsidP="00A421E8">
      <w:pPr>
        <w:spacing w:after="0" w:line="240" w:lineRule="auto"/>
        <w:jc w:val="center"/>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Отчет об использовании средств резервного фонда</w:t>
      </w:r>
    </w:p>
    <w:p w:rsidR="00A421E8" w:rsidRPr="00A421E8" w:rsidRDefault="00A421E8" w:rsidP="00A421E8">
      <w:pPr>
        <w:spacing w:after="0" w:line="240" w:lineRule="auto"/>
        <w:jc w:val="center"/>
        <w:rPr>
          <w:rFonts w:ascii="Times New Roman" w:eastAsia="Times New Roman" w:hAnsi="Times New Roman" w:cs="Times New Roman"/>
          <w:bCs/>
          <w:sz w:val="14"/>
          <w:szCs w:val="14"/>
        </w:rPr>
      </w:pPr>
      <w:r w:rsidRPr="00A421E8">
        <w:rPr>
          <w:rFonts w:ascii="Times New Roman" w:eastAsia="Times New Roman" w:hAnsi="Times New Roman" w:cs="Times New Roman"/>
          <w:bCs/>
          <w:sz w:val="14"/>
          <w:szCs w:val="14"/>
        </w:rPr>
        <w:t>Замзорского муниципального образования за  2017 года</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2065"/>
        <w:gridCol w:w="1882"/>
        <w:gridCol w:w="1669"/>
        <w:gridCol w:w="1388"/>
        <w:gridCol w:w="1801"/>
        <w:gridCol w:w="1262"/>
      </w:tblGrid>
      <w:tr w:rsidR="00A421E8" w:rsidRPr="00A421E8" w:rsidTr="00A421E8">
        <w:trPr>
          <w:trHeight w:val="20"/>
        </w:trPr>
        <w:tc>
          <w:tcPr>
            <w:tcW w:w="613"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xml:space="preserve">№ </w:t>
            </w:r>
            <w:proofErr w:type="gramStart"/>
            <w:r w:rsidRPr="00A421E8">
              <w:rPr>
                <w:rFonts w:ascii="Times New Roman" w:eastAsia="Times New Roman" w:hAnsi="Times New Roman" w:cs="Times New Roman"/>
                <w:bCs/>
                <w:sz w:val="10"/>
                <w:szCs w:val="10"/>
              </w:rPr>
              <w:t>п</w:t>
            </w:r>
            <w:proofErr w:type="gramEnd"/>
            <w:r w:rsidRPr="00A421E8">
              <w:rPr>
                <w:rFonts w:ascii="Times New Roman" w:eastAsia="Times New Roman" w:hAnsi="Times New Roman" w:cs="Times New Roman"/>
                <w:bCs/>
                <w:sz w:val="10"/>
                <w:szCs w:val="10"/>
              </w:rPr>
              <w:t>/п</w:t>
            </w:r>
          </w:p>
        </w:tc>
        <w:tc>
          <w:tcPr>
            <w:tcW w:w="2065"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Утвержден объем резервного фонда администрации Замзорского муниципального образования</w:t>
            </w:r>
          </w:p>
        </w:tc>
        <w:tc>
          <w:tcPr>
            <w:tcW w:w="188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Реквизиты распоряжения Замзорского муниципального образования</w:t>
            </w:r>
          </w:p>
        </w:tc>
        <w:tc>
          <w:tcPr>
            <w:tcW w:w="1669"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Направление средств</w:t>
            </w:r>
          </w:p>
        </w:tc>
        <w:tc>
          <w:tcPr>
            <w:tcW w:w="1388"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Получатель</w:t>
            </w:r>
          </w:p>
        </w:tc>
        <w:tc>
          <w:tcPr>
            <w:tcW w:w="1801"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 xml:space="preserve">Сумма </w:t>
            </w:r>
          </w:p>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по распоряжению</w:t>
            </w:r>
          </w:p>
        </w:tc>
        <w:tc>
          <w:tcPr>
            <w:tcW w:w="126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Исполнено</w:t>
            </w:r>
          </w:p>
        </w:tc>
      </w:tr>
      <w:tr w:rsidR="00A421E8" w:rsidRPr="00A421E8" w:rsidTr="00A421E8">
        <w:trPr>
          <w:trHeight w:val="238"/>
        </w:trPr>
        <w:tc>
          <w:tcPr>
            <w:tcW w:w="613"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p w:rsidR="00A421E8" w:rsidRPr="00A421E8" w:rsidRDefault="00A421E8" w:rsidP="00A421E8">
            <w:pPr>
              <w:spacing w:after="0" w:line="240" w:lineRule="auto"/>
              <w:jc w:val="center"/>
              <w:rPr>
                <w:rFonts w:ascii="Times New Roman" w:eastAsia="Times New Roman" w:hAnsi="Times New Roman" w:cs="Times New Roman"/>
                <w:bCs/>
                <w:sz w:val="10"/>
                <w:szCs w:val="10"/>
              </w:rPr>
            </w:pPr>
          </w:p>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1</w:t>
            </w:r>
          </w:p>
        </w:tc>
        <w:tc>
          <w:tcPr>
            <w:tcW w:w="2065"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p w:rsidR="00A421E8" w:rsidRPr="00A421E8" w:rsidRDefault="00A421E8" w:rsidP="00A421E8">
            <w:pPr>
              <w:spacing w:after="0" w:line="240" w:lineRule="auto"/>
              <w:jc w:val="center"/>
              <w:rPr>
                <w:rFonts w:ascii="Times New Roman" w:eastAsia="Times New Roman" w:hAnsi="Times New Roman" w:cs="Times New Roman"/>
                <w:bCs/>
                <w:sz w:val="10"/>
                <w:szCs w:val="10"/>
              </w:rPr>
            </w:pPr>
          </w:p>
          <w:p w:rsidR="00A421E8" w:rsidRPr="00A421E8" w:rsidRDefault="00A421E8" w:rsidP="00A421E8">
            <w:pPr>
              <w:spacing w:after="0" w:line="240" w:lineRule="auto"/>
              <w:rPr>
                <w:rFonts w:ascii="Times New Roman" w:eastAsia="Times New Roman" w:hAnsi="Times New Roman" w:cs="Times New Roman"/>
                <w:bCs/>
                <w:sz w:val="10"/>
                <w:szCs w:val="10"/>
                <w:u w:val="single"/>
              </w:rPr>
            </w:pPr>
            <w:r w:rsidRPr="00A421E8">
              <w:rPr>
                <w:rFonts w:ascii="Times New Roman" w:eastAsia="Times New Roman" w:hAnsi="Times New Roman" w:cs="Times New Roman"/>
                <w:bCs/>
                <w:sz w:val="10"/>
                <w:szCs w:val="10"/>
                <w:u w:val="single"/>
              </w:rPr>
              <w:t>__3 000,00</w:t>
            </w:r>
          </w:p>
        </w:tc>
        <w:tc>
          <w:tcPr>
            <w:tcW w:w="188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669"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388"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801"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26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r>
      <w:tr w:rsidR="00A421E8" w:rsidRPr="00A421E8" w:rsidTr="00A421E8">
        <w:trPr>
          <w:trHeight w:val="20"/>
        </w:trPr>
        <w:tc>
          <w:tcPr>
            <w:tcW w:w="613"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2065"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3 000,00</w:t>
            </w:r>
          </w:p>
        </w:tc>
        <w:tc>
          <w:tcPr>
            <w:tcW w:w="188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669"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p>
        </w:tc>
        <w:tc>
          <w:tcPr>
            <w:tcW w:w="1388"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Всего</w:t>
            </w:r>
          </w:p>
        </w:tc>
        <w:tc>
          <w:tcPr>
            <w:tcW w:w="1801"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0,0</w:t>
            </w:r>
          </w:p>
        </w:tc>
        <w:tc>
          <w:tcPr>
            <w:tcW w:w="1262" w:type="dxa"/>
          </w:tcPr>
          <w:p w:rsidR="00A421E8" w:rsidRPr="00A421E8" w:rsidRDefault="00A421E8" w:rsidP="00A421E8">
            <w:pPr>
              <w:spacing w:after="0" w:line="240" w:lineRule="auto"/>
              <w:jc w:val="center"/>
              <w:rPr>
                <w:rFonts w:ascii="Times New Roman" w:eastAsia="Times New Roman" w:hAnsi="Times New Roman" w:cs="Times New Roman"/>
                <w:bCs/>
                <w:sz w:val="10"/>
                <w:szCs w:val="10"/>
              </w:rPr>
            </w:pPr>
            <w:r w:rsidRPr="00A421E8">
              <w:rPr>
                <w:rFonts w:ascii="Times New Roman" w:eastAsia="Times New Roman" w:hAnsi="Times New Roman" w:cs="Times New Roman"/>
                <w:bCs/>
                <w:sz w:val="10"/>
                <w:szCs w:val="10"/>
              </w:rPr>
              <w:t>0,0</w:t>
            </w:r>
          </w:p>
        </w:tc>
      </w:tr>
    </w:tbl>
    <w:p w:rsidR="00A421E8" w:rsidRPr="00A421E8" w:rsidRDefault="00A421E8" w:rsidP="00A421E8">
      <w:pPr>
        <w:spacing w:after="0" w:line="240" w:lineRule="auto"/>
        <w:jc w:val="center"/>
        <w:rPr>
          <w:rFonts w:ascii="Times New Roman" w:eastAsia="Times New Roman" w:hAnsi="Times New Roman" w:cs="Times New Roman"/>
          <w:bCs/>
          <w:sz w:val="16"/>
          <w:szCs w:val="16"/>
        </w:rPr>
      </w:pPr>
    </w:p>
    <w:p w:rsidR="00A421E8" w:rsidRDefault="00A421E8" w:rsidP="005B6929">
      <w:pPr>
        <w:widowControl w:val="0"/>
        <w:autoSpaceDE w:val="0"/>
        <w:autoSpaceDN w:val="0"/>
        <w:adjustRightInd w:val="0"/>
        <w:spacing w:after="0" w:line="240" w:lineRule="auto"/>
        <w:rPr>
          <w:rFonts w:ascii="Times New Roman" w:eastAsia="Times New Roman" w:hAnsi="Times New Roman" w:cs="Times New Roman"/>
          <w:sz w:val="16"/>
          <w:szCs w:val="16"/>
        </w:rPr>
        <w:sectPr w:rsidR="00A421E8" w:rsidSect="00A421E8">
          <w:type w:val="continuous"/>
          <w:pgSz w:w="11906" w:h="16838"/>
          <w:pgMar w:top="1231" w:right="720" w:bottom="720" w:left="720" w:header="708" w:footer="708" w:gutter="0"/>
          <w:pgBorders>
            <w:top w:val="thinThickSmallGap" w:sz="24" w:space="1" w:color="auto"/>
          </w:pgBorders>
          <w:cols w:space="708"/>
          <w:titlePg/>
          <w:docGrid w:linePitch="360"/>
        </w:sectPr>
      </w:pPr>
    </w:p>
    <w:p w:rsidR="00724CA5" w:rsidRDefault="00724CA5"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29.05.2018 г. № 44</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РОССИЙСКАЯ ФЕДЕРАЦИЯ</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ИРКУТСКАЯ ОБЛАСТЬ</w:t>
      </w:r>
    </w:p>
    <w:p w:rsidR="00A421E8" w:rsidRPr="00A421E8" w:rsidRDefault="00A421E8" w:rsidP="00A421E8">
      <w:pPr>
        <w:widowControl w:val="0"/>
        <w:autoSpaceDE w:val="0"/>
        <w:autoSpaceDN w:val="0"/>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МУНИЦИПАЛЬНОЕ ОБРАЗОВАНИЕ</w:t>
      </w:r>
    </w:p>
    <w:p w:rsidR="00A421E8" w:rsidRPr="00A421E8" w:rsidRDefault="00A421E8" w:rsidP="00A421E8">
      <w:pPr>
        <w:widowControl w:val="0"/>
        <w:autoSpaceDE w:val="0"/>
        <w:autoSpaceDN w:val="0"/>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«НИЖНЕУДИНСКИЙ РАЙОН»</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ЗАМЗОРСКОЕ МУНИЦИПАЛЬНОЕ ОБРАЗОВАНИЕ</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ДУМА</w:t>
      </w:r>
    </w:p>
    <w:p w:rsidR="00A421E8" w:rsidRPr="00A421E8" w:rsidRDefault="00A421E8" w:rsidP="00A421E8">
      <w:pPr>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sz w:val="16"/>
          <w:szCs w:val="16"/>
        </w:rPr>
        <w:t xml:space="preserve"> РЕШЕНИЕ</w:t>
      </w:r>
    </w:p>
    <w:p w:rsidR="00A421E8" w:rsidRPr="00A421E8" w:rsidRDefault="00A421E8" w:rsidP="00A421E8">
      <w:pPr>
        <w:spacing w:after="0" w:line="240" w:lineRule="auto"/>
        <w:jc w:val="center"/>
        <w:rPr>
          <w:rFonts w:ascii="Times New Roman" w:eastAsia="Times New Roman" w:hAnsi="Times New Roman" w:cs="Times New Roman"/>
          <w:sz w:val="16"/>
          <w:szCs w:val="16"/>
        </w:rPr>
      </w:pPr>
    </w:p>
    <w:p w:rsidR="00A421E8" w:rsidRPr="00A421E8" w:rsidRDefault="00A421E8" w:rsidP="00A421E8">
      <w:pPr>
        <w:spacing w:after="0" w:line="240" w:lineRule="auto"/>
        <w:jc w:val="center"/>
        <w:rPr>
          <w:rFonts w:ascii="Times New Roman" w:eastAsia="Times New Roman" w:hAnsi="Times New Roman" w:cs="Times New Roman"/>
          <w:sz w:val="16"/>
          <w:szCs w:val="16"/>
        </w:rPr>
      </w:pPr>
      <w:r w:rsidRPr="00A421E8">
        <w:rPr>
          <w:rFonts w:ascii="Times New Roman" w:eastAsia="Times New Roman" w:hAnsi="Times New Roman" w:cs="Times New Roman"/>
          <w:b/>
          <w:sz w:val="16"/>
          <w:szCs w:val="16"/>
        </w:rPr>
        <w:t>ОБ УТВЕРЖДЕНИИ ПОРЯДКА ОСВОБОЖДЕНИЯ ОТ ДОЛЖНОСТИ ЛИЦ, ЗАМЕЩАЮЩИХ МУНИЦИПАЛЬНЫЕ ДОЛЖНОСТИ В ДУМЕ ЗАМЗОРСКОГО МУНИЦИПАЛЬНОГО ОБРАЗОВАНИЯ В СВЯЗИ С УТРАТОЙ ДОВЕРИЯ</w:t>
      </w:r>
    </w:p>
    <w:p w:rsidR="00A421E8" w:rsidRPr="00A421E8" w:rsidRDefault="00A421E8" w:rsidP="00A421E8">
      <w:pPr>
        <w:spacing w:after="0" w:line="240" w:lineRule="auto"/>
        <w:jc w:val="center"/>
        <w:rPr>
          <w:rFonts w:ascii="Times New Roman" w:eastAsia="Times New Roman" w:hAnsi="Times New Roman" w:cs="Times New Roman"/>
          <w:bCs/>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bCs/>
          <w:sz w:val="16"/>
          <w:szCs w:val="16"/>
        </w:rPr>
      </w:pPr>
      <w:proofErr w:type="gramStart"/>
      <w:r w:rsidRPr="00A421E8">
        <w:rPr>
          <w:rFonts w:ascii="Times New Roman" w:eastAsia="Times New Roman" w:hAnsi="Times New Roman" w:cs="Times New Roman"/>
          <w:bCs/>
          <w:sz w:val="16"/>
          <w:szCs w:val="16"/>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Уставом Замзорского муниципального образования</w:t>
      </w:r>
      <w:proofErr w:type="gramEnd"/>
    </w:p>
    <w:p w:rsidR="00A421E8" w:rsidRPr="00A421E8" w:rsidRDefault="00A421E8" w:rsidP="00A421E8">
      <w:pPr>
        <w:spacing w:after="0" w:line="240" w:lineRule="auto"/>
        <w:jc w:val="center"/>
        <w:rPr>
          <w:rFonts w:ascii="Times New Roman" w:eastAsia="Times New Roman" w:hAnsi="Times New Roman" w:cs="Times New Roman"/>
          <w:bCs/>
          <w:sz w:val="16"/>
          <w:szCs w:val="16"/>
        </w:rPr>
      </w:pPr>
    </w:p>
    <w:p w:rsidR="00A421E8" w:rsidRPr="00A421E8" w:rsidRDefault="00A421E8" w:rsidP="00A421E8">
      <w:pPr>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РЕШИЛА:</w:t>
      </w:r>
    </w:p>
    <w:p w:rsidR="00A421E8" w:rsidRPr="00A421E8" w:rsidRDefault="00A421E8" w:rsidP="00A421E8">
      <w:pPr>
        <w:spacing w:after="0" w:line="240" w:lineRule="auto"/>
        <w:jc w:val="center"/>
        <w:rPr>
          <w:rFonts w:ascii="Times New Roman" w:eastAsia="Times New Roman" w:hAnsi="Times New Roman" w:cs="Times New Roman"/>
          <w:bCs/>
          <w:sz w:val="16"/>
          <w:szCs w:val="16"/>
        </w:rPr>
      </w:pPr>
    </w:p>
    <w:p w:rsidR="00A421E8" w:rsidRPr="00A421E8" w:rsidRDefault="00A421E8" w:rsidP="00A421E8">
      <w:pPr>
        <w:spacing w:after="0" w:line="240" w:lineRule="auto"/>
        <w:ind w:firstLine="709"/>
        <w:jc w:val="both"/>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1.Утвердить Порядок освобождения от должности лиц, замещающих муниципальные должности в Думе Замзорского муниципального образования, в связи с утратой доверия.</w:t>
      </w:r>
    </w:p>
    <w:p w:rsidR="00A421E8" w:rsidRPr="00A421E8" w:rsidRDefault="00A421E8" w:rsidP="00A421E8">
      <w:pPr>
        <w:spacing w:after="0" w:line="240" w:lineRule="auto"/>
        <w:ind w:firstLine="709"/>
        <w:jc w:val="both"/>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 xml:space="preserve">2. Решение Думы Замзорского муниципального образования от   14.07.2017 г.  № 165 </w:t>
      </w:r>
      <w:r w:rsidRPr="00A421E8">
        <w:rPr>
          <w:rFonts w:ascii="Times New Roman" w:eastAsia="Times New Roman" w:hAnsi="Times New Roman" w:cs="Times New Roman"/>
          <w:sz w:val="16"/>
          <w:szCs w:val="16"/>
        </w:rPr>
        <w:t>«</w:t>
      </w:r>
      <w:r w:rsidRPr="00A421E8">
        <w:rPr>
          <w:rFonts w:ascii="Times New Roman" w:eastAsia="Times New Roman" w:hAnsi="Times New Roman" w:cs="Times New Roman"/>
          <w:bCs/>
          <w:sz w:val="16"/>
          <w:szCs w:val="16"/>
        </w:rPr>
        <w:t xml:space="preserve">Об утверждении Порядка освобождения от должности лиц,  замещающих муниципальные должности в Думе Замзорского муниципального образования, в связи с утратой доверия» признать утратившим силу. </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bCs/>
          <w:sz w:val="16"/>
          <w:szCs w:val="16"/>
        </w:rPr>
        <w:t xml:space="preserve">3. Настоящее решение опубликовать в печатном средстве массовой информации «Вестник Замзорского сельского поселения» и </w:t>
      </w:r>
      <w:r w:rsidRPr="00A421E8">
        <w:rPr>
          <w:rFonts w:ascii="Times New Roman" w:eastAsia="Times New Roman" w:hAnsi="Times New Roman" w:cs="Times New Roman"/>
          <w:sz w:val="16"/>
          <w:szCs w:val="16"/>
        </w:rPr>
        <w:lastRenderedPageBreak/>
        <w:t>разместить  в информационно-телекоммуникационной сети «Интернет» на официальном сайте Замзорского муниципального образования.</w:t>
      </w:r>
    </w:p>
    <w:p w:rsidR="00A421E8" w:rsidRPr="00A421E8" w:rsidRDefault="00A421E8" w:rsidP="00A421E8">
      <w:pPr>
        <w:spacing w:after="0" w:line="240" w:lineRule="auto"/>
        <w:ind w:firstLine="709"/>
        <w:jc w:val="both"/>
        <w:rPr>
          <w:rFonts w:ascii="Times New Roman" w:eastAsia="Times New Roman" w:hAnsi="Times New Roman" w:cs="Times New Roman"/>
          <w:bCs/>
          <w:sz w:val="16"/>
          <w:szCs w:val="16"/>
        </w:rPr>
      </w:pPr>
      <w:r w:rsidRPr="00A421E8">
        <w:rPr>
          <w:rFonts w:ascii="Times New Roman" w:eastAsia="Times New Roman" w:hAnsi="Times New Roman" w:cs="Times New Roman"/>
          <w:bCs/>
          <w:sz w:val="16"/>
          <w:szCs w:val="16"/>
        </w:rPr>
        <w:t>4. Настоящее решение вступает в силу после его официального опубликования.</w:t>
      </w:r>
    </w:p>
    <w:p w:rsidR="00A421E8" w:rsidRPr="00A421E8" w:rsidRDefault="00A421E8" w:rsidP="00A421E8">
      <w:pPr>
        <w:spacing w:after="0" w:line="240" w:lineRule="auto"/>
        <w:rPr>
          <w:rFonts w:ascii="Times New Roman" w:eastAsia="Times New Roman" w:hAnsi="Times New Roman" w:cs="Times New Roman"/>
          <w:bCs/>
          <w:sz w:val="16"/>
          <w:szCs w:val="16"/>
        </w:rPr>
      </w:pPr>
    </w:p>
    <w:p w:rsidR="00A421E8" w:rsidRPr="00A421E8" w:rsidRDefault="00A421E8" w:rsidP="00A421E8">
      <w:pPr>
        <w:spacing w:after="0" w:line="240" w:lineRule="auto"/>
        <w:rPr>
          <w:rFonts w:ascii="Times New Roman" w:eastAsia="Times New Roman" w:hAnsi="Times New Roman" w:cs="Times New Roman"/>
          <w:b/>
          <w:bCs/>
          <w:i/>
          <w:sz w:val="16"/>
          <w:szCs w:val="16"/>
        </w:rPr>
      </w:pPr>
      <w:r w:rsidRPr="00A421E8">
        <w:rPr>
          <w:rFonts w:ascii="Times New Roman" w:eastAsia="Times New Roman" w:hAnsi="Times New Roman" w:cs="Times New Roman"/>
          <w:b/>
          <w:bCs/>
          <w:i/>
          <w:sz w:val="16"/>
          <w:szCs w:val="16"/>
        </w:rPr>
        <w:t>Глава Замзорского</w:t>
      </w:r>
    </w:p>
    <w:p w:rsidR="00A421E8" w:rsidRPr="00A421E8" w:rsidRDefault="00A421E8" w:rsidP="00A421E8">
      <w:pPr>
        <w:spacing w:after="0" w:line="240" w:lineRule="auto"/>
        <w:rPr>
          <w:rFonts w:ascii="Times New Roman" w:eastAsia="Times New Roman" w:hAnsi="Times New Roman" w:cs="Times New Roman"/>
          <w:b/>
          <w:bCs/>
          <w:i/>
          <w:sz w:val="16"/>
          <w:szCs w:val="16"/>
        </w:rPr>
      </w:pPr>
      <w:r w:rsidRPr="00A421E8">
        <w:rPr>
          <w:rFonts w:ascii="Times New Roman" w:eastAsia="Times New Roman" w:hAnsi="Times New Roman" w:cs="Times New Roman"/>
          <w:b/>
          <w:bCs/>
          <w:i/>
          <w:sz w:val="16"/>
          <w:szCs w:val="16"/>
        </w:rPr>
        <w:t>муниципального образования Е.В. Бурмакина</w:t>
      </w:r>
    </w:p>
    <w:p w:rsidR="00A421E8" w:rsidRPr="00A421E8" w:rsidRDefault="00A421E8" w:rsidP="00A421E8">
      <w:pPr>
        <w:spacing w:after="0" w:line="240" w:lineRule="auto"/>
        <w:rPr>
          <w:rFonts w:ascii="Times New Roman" w:eastAsia="Times New Roman" w:hAnsi="Times New Roman" w:cs="Times New Roman"/>
          <w:bCs/>
          <w:sz w:val="16"/>
          <w:szCs w:val="16"/>
        </w:rPr>
      </w:pP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Утвержден</w:t>
      </w: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решением Думы</w:t>
      </w: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Замзорского</w:t>
      </w: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муниципального образования</w:t>
      </w: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От 29.05 </w:t>
      </w:r>
      <w:smartTag w:uri="urn:schemas-microsoft-com:office:smarttags" w:element="metricconverter">
        <w:smartTagPr>
          <w:attr w:name="ProductID" w:val="2018 г"/>
        </w:smartTagPr>
        <w:r w:rsidRPr="00A421E8">
          <w:rPr>
            <w:rFonts w:ascii="Times New Roman" w:eastAsia="Times New Roman" w:hAnsi="Times New Roman" w:cs="Times New Roman"/>
            <w:sz w:val="16"/>
            <w:szCs w:val="16"/>
          </w:rPr>
          <w:t>2018 г</w:t>
        </w:r>
      </w:smartTag>
      <w:r w:rsidRPr="00A421E8">
        <w:rPr>
          <w:rFonts w:ascii="Times New Roman" w:eastAsia="Times New Roman" w:hAnsi="Times New Roman" w:cs="Times New Roman"/>
          <w:sz w:val="16"/>
          <w:szCs w:val="16"/>
        </w:rPr>
        <w:t>. № 44</w:t>
      </w:r>
    </w:p>
    <w:p w:rsidR="00A421E8" w:rsidRPr="00A421E8" w:rsidRDefault="00A421E8" w:rsidP="00A421E8">
      <w:pPr>
        <w:spacing w:after="0" w:line="240" w:lineRule="auto"/>
        <w:ind w:firstLine="720"/>
        <w:jc w:val="right"/>
        <w:rPr>
          <w:rFonts w:ascii="Times New Roman" w:eastAsia="Times New Roman" w:hAnsi="Times New Roman" w:cs="Times New Roman"/>
          <w:sz w:val="16"/>
          <w:szCs w:val="16"/>
        </w:rPr>
      </w:pPr>
    </w:p>
    <w:p w:rsidR="00A421E8" w:rsidRPr="00A421E8" w:rsidRDefault="00A421E8" w:rsidP="00A421E8">
      <w:pPr>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sz w:val="16"/>
          <w:szCs w:val="16"/>
        </w:rPr>
        <w:t>П</w:t>
      </w:r>
      <w:r w:rsidRPr="00A421E8">
        <w:rPr>
          <w:rFonts w:ascii="Times New Roman" w:eastAsia="Times New Roman" w:hAnsi="Times New Roman" w:cs="Times New Roman"/>
          <w:b/>
          <w:bCs/>
          <w:sz w:val="16"/>
          <w:szCs w:val="16"/>
        </w:rPr>
        <w:t>ОРЯДОК</w:t>
      </w:r>
    </w:p>
    <w:p w:rsidR="00A421E8" w:rsidRPr="00A421E8" w:rsidRDefault="00A421E8" w:rsidP="00A421E8">
      <w:pPr>
        <w:autoSpaceDE w:val="0"/>
        <w:autoSpaceDN w:val="0"/>
        <w:adjustRightInd w:val="0"/>
        <w:spacing w:after="0" w:line="240" w:lineRule="auto"/>
        <w:jc w:val="center"/>
        <w:rPr>
          <w:rFonts w:ascii="Times New Roman" w:eastAsia="Times New Roman" w:hAnsi="Times New Roman" w:cs="Times New Roman"/>
          <w:b/>
          <w:bCs/>
          <w:sz w:val="16"/>
          <w:szCs w:val="16"/>
        </w:rPr>
      </w:pPr>
      <w:r w:rsidRPr="00A421E8">
        <w:rPr>
          <w:rFonts w:ascii="Times New Roman" w:eastAsia="Times New Roman" w:hAnsi="Times New Roman" w:cs="Times New Roman"/>
          <w:b/>
          <w:bCs/>
          <w:sz w:val="16"/>
          <w:szCs w:val="16"/>
        </w:rPr>
        <w:t>ОСВОБОЖДЕНИЯ ОТ ДОЛЖНОСТИ ЛИЦ, ЗАМЕЩАЮЩИХ</w:t>
      </w:r>
    </w:p>
    <w:p w:rsidR="00A421E8" w:rsidRPr="00A421E8" w:rsidRDefault="00A421E8" w:rsidP="00A421E8">
      <w:pPr>
        <w:autoSpaceDE w:val="0"/>
        <w:autoSpaceDN w:val="0"/>
        <w:adjustRightInd w:val="0"/>
        <w:spacing w:after="0" w:line="240" w:lineRule="auto"/>
        <w:jc w:val="center"/>
        <w:rPr>
          <w:rFonts w:ascii="Times New Roman" w:eastAsia="Times New Roman" w:hAnsi="Times New Roman" w:cs="Times New Roman"/>
          <w:b/>
          <w:sz w:val="16"/>
          <w:szCs w:val="16"/>
        </w:rPr>
      </w:pPr>
      <w:r w:rsidRPr="00A421E8">
        <w:rPr>
          <w:rFonts w:ascii="Times New Roman" w:eastAsia="Times New Roman" w:hAnsi="Times New Roman" w:cs="Times New Roman"/>
          <w:b/>
          <w:bCs/>
          <w:sz w:val="16"/>
          <w:szCs w:val="16"/>
        </w:rPr>
        <w:t>МУНИЦИПАЛЬНЫЕ  ДОЛЖНОСТИ В ДУМЕ ЗАМЗОРСКОГО МУНИЦИПАЛЬНОГО ОБРАЗОВАНИЯ, В СВЯЗИ С УТРАТОЙ ДОВЕРИЯ</w:t>
      </w:r>
    </w:p>
    <w:p w:rsidR="00A421E8" w:rsidRPr="00A421E8" w:rsidRDefault="00A421E8" w:rsidP="00A421E8">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 w:name="Par35"/>
      <w:bookmarkEnd w:id="1"/>
      <w:r w:rsidRPr="00A421E8">
        <w:rPr>
          <w:rFonts w:ascii="Times New Roman" w:eastAsia="Times New Roman" w:hAnsi="Times New Roman" w:cs="Times New Roman"/>
          <w:sz w:val="16"/>
          <w:szCs w:val="16"/>
        </w:rPr>
        <w:t xml:space="preserve">1. </w:t>
      </w:r>
      <w:proofErr w:type="gramStart"/>
      <w:r w:rsidRPr="00A421E8">
        <w:rPr>
          <w:rFonts w:ascii="Times New Roman" w:eastAsia="Times New Roman" w:hAnsi="Times New Roman" w:cs="Times New Roman"/>
          <w:sz w:val="16"/>
          <w:szCs w:val="16"/>
        </w:rPr>
        <w:t>Настоящий Порядок в соответствии с Федеральным законом от 25.12.2008г. №273-ФЗ «О противодействии коррупции» (далее – Федеральный закон № 273-ФЗ), Федеральным законом от 06.10.2003г. №131-ФЗ «Об общих принципах организации местного самоуправления в Российской Федерации» (далее – Федеральный закон №131-ФЗ), Федеральным законом от 03.12.2012г. №230-ФЗ «О контроле за соответствием расходов лиц, замещающих государственные должности, и иных лиц их доходам» (далее – Федеральный закон</w:t>
      </w:r>
      <w:proofErr w:type="gramEnd"/>
      <w:r w:rsidRPr="00A421E8">
        <w:rPr>
          <w:rFonts w:ascii="Times New Roman" w:eastAsia="Times New Roman" w:hAnsi="Times New Roman" w:cs="Times New Roman"/>
          <w:sz w:val="16"/>
          <w:szCs w:val="16"/>
        </w:rPr>
        <w:t xml:space="preserve"> №</w:t>
      </w:r>
      <w:proofErr w:type="gramStart"/>
      <w:r w:rsidRPr="00A421E8">
        <w:rPr>
          <w:rFonts w:ascii="Times New Roman" w:eastAsia="Times New Roman" w:hAnsi="Times New Roman" w:cs="Times New Roman"/>
          <w:sz w:val="16"/>
          <w:szCs w:val="16"/>
        </w:rPr>
        <w:t>230-ФЗ) устанавливает особенности освобождения от должности лиц, замещающих муниципальные должности в Думе Замзорского муниципального образования (далее – лиц, замещающих муниципальные должности) в связи с утратой доверия за несоблюдение ограничений, запретов и неисполнение обязанностей, которые установлены федеральным законодательством.</w:t>
      </w:r>
      <w:proofErr w:type="gramEnd"/>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lastRenderedPageBreak/>
        <w:t>2. Освобождение от должности лиц, замещающих муниципальные должности, осуществляется в случае совершения коррупционного правонарушения, предусмотренного частью 3 статьи 7.1, статьей 13.1 Федерального закона № 273-ФЗ, частью 2 статьи 16 Федерального закона № 230-ФЗ (далее – коррупционное правонарушение).</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2" w:name="Par47"/>
      <w:bookmarkEnd w:id="2"/>
      <w:r w:rsidRPr="00A421E8">
        <w:rPr>
          <w:rFonts w:ascii="Times New Roman" w:eastAsia="Times New Roman" w:hAnsi="Times New Roman" w:cs="Times New Roman"/>
          <w:sz w:val="16"/>
          <w:szCs w:val="16"/>
        </w:rPr>
        <w:t>3. Основанием для проведения проверки является поступившая в письменном виде в администрацию Замзорского муниципального образования  (далее - администрацию) или в Думу Замзорского муниципального образования  (далее – Думу) информация:</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правоохранительных органов, иных государственных органов, органов местного самоуправления и их должностных лиц;</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3) Общественной палаты Российской Федерации, Общественной палаты Иркутской области;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4) общероссийских и региональных средств массовой информации.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3" w:name="Par6"/>
      <w:bookmarkEnd w:id="3"/>
      <w:r w:rsidRPr="00A421E8">
        <w:rPr>
          <w:rFonts w:ascii="Times New Roman" w:eastAsia="Times New Roman" w:hAnsi="Times New Roman" w:cs="Times New Roman"/>
          <w:sz w:val="16"/>
          <w:szCs w:val="16"/>
        </w:rPr>
        <w:t>4. Информация, указанная в пункте 3 настоящего Порядка, направляется в комиссию администрации (далее - комиссию) для проведения проверки совершения коррупционного правонарушения лицом, замещающим муниципальную должность. Проверка проводится в течение 3 рабочих дней со дня поступления такой информации.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5. </w:t>
      </w:r>
      <w:proofErr w:type="gramStart"/>
      <w:r w:rsidRPr="00A421E8">
        <w:rPr>
          <w:rFonts w:ascii="Times New Roman" w:eastAsia="Times New Roman" w:hAnsi="Times New Roman" w:cs="Times New Roman"/>
          <w:sz w:val="16"/>
          <w:szCs w:val="16"/>
        </w:rPr>
        <w:t>Проверка проводится комиссией либо путем направления запросов в территориальные органы федеральных органов государственной власти,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являющихся основаниями для освобождения от должности лиц, замещающих муниципальные должности.</w:t>
      </w:r>
      <w:proofErr w:type="gramEnd"/>
    </w:p>
    <w:p w:rsidR="00A421E8" w:rsidRPr="00A421E8" w:rsidRDefault="00A421E8" w:rsidP="00A421E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6. По окончании проверки комиссией подготавливается доклад, в котором указываются факты и обстоятельства, установленные по результатам проверки.</w:t>
      </w:r>
    </w:p>
    <w:p w:rsidR="00A421E8" w:rsidRPr="00A421E8" w:rsidRDefault="00A421E8" w:rsidP="00A421E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Доклад о результатах проверки подписывается специалистом администрации Замзорского муниципального образования, проводившим проверку, и не позднее трех рабочих дней со дня окончания проверки направляется в Думу и Губернатору Иркутской области.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7. Обращение об освобождении от должности лиц, замещающих муниципальные должности, оформляется в соответствии со статьей 74.1 Федерального закона № 131-ФЗ по инициативе депутатов Думы или по инициативе Губернатора Иркутской </w:t>
      </w:r>
      <w:proofErr w:type="gramStart"/>
      <w:r w:rsidRPr="00A421E8">
        <w:rPr>
          <w:rFonts w:ascii="Times New Roman" w:eastAsia="Times New Roman" w:hAnsi="Times New Roman" w:cs="Times New Roman"/>
          <w:sz w:val="16"/>
          <w:szCs w:val="16"/>
        </w:rPr>
        <w:t>области</w:t>
      </w:r>
      <w:proofErr w:type="gramEnd"/>
      <w:r w:rsidRPr="00A421E8">
        <w:rPr>
          <w:rFonts w:ascii="Times New Roman" w:eastAsia="Times New Roman" w:hAnsi="Times New Roman" w:cs="Times New Roman"/>
          <w:sz w:val="16"/>
          <w:szCs w:val="16"/>
        </w:rPr>
        <w:t xml:space="preserve"> на основании представленного комиссией доклада о результатах проверки.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8. Обращение об освобождении от должности лиц, замещающих муниципальные должности, вносится в Думу. О выдвижении данной инициативы лицо, замещающее муниципальную должность, Губернатор Иркутской области уведомляются не позднее дня, следующего за днем внесения указанного обращения в Думу.</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9. </w:t>
      </w:r>
      <w:proofErr w:type="gramStart"/>
      <w:r w:rsidRPr="00A421E8">
        <w:rPr>
          <w:rFonts w:ascii="Times New Roman" w:eastAsia="Times New Roman" w:hAnsi="Times New Roman" w:cs="Times New Roman"/>
          <w:sz w:val="16"/>
          <w:szCs w:val="16"/>
        </w:rPr>
        <w:t xml:space="preserve">Решение Думы Замзорского муниципального образования о досрочном прекращении полномочий лица, занимающего муниципальную должность в Думе Замзорского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Pr="00A421E8">
        <w:rPr>
          <w:rFonts w:ascii="Times New Roman" w:eastAsia="Times New Roman" w:hAnsi="Times New Roman" w:cs="Times New Roman"/>
          <w:sz w:val="16"/>
          <w:szCs w:val="16"/>
        </w:rPr>
        <w:lastRenderedPageBreak/>
        <w:t>Замзорского муниципального образования, - не позднее чем через три месяца со дня появления такого основания.</w:t>
      </w:r>
      <w:proofErr w:type="gramEnd"/>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10. По результатам рассмотрения обращения с инициативой об освобождении от должности лиц, замещающих муниципальные должности, Дума принимает одно из следующих решений:</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решение об освобождении от должности;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решение об отклонении обращения с инициативой об освобождении от должности.</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предусмотренного частью 3 статьи 7.1, статьей 13.1 Федерального закона № 273 - ФЗ, частью 2 статьи 16 Федерального закона № 230 - ФЗ.</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11.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лицом, замещающим муниципальную должность, других запретов,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12. При рассмотрении и принятии решения об освобождении от должности Думой должны быть обеспечены:</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 получение лицом, замещающим муниципальную должность, уведомления о дате и месте проведения соответствующего заседания Думы, а также ознакомление с обращением с инициативой об освобождении от должности и с проектом решения об освобождении от должности в срок не позднее 7 рабочих дней до даты соответствующего заседания;</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2) предоставление возможности дать лицу, замещающему муниципальную должность, объяснения по поводу обстоятельств, выдвигаемых в качестве основания для освобождения от должности.</w:t>
      </w:r>
    </w:p>
    <w:p w:rsidR="00A421E8" w:rsidRPr="00A421E8" w:rsidRDefault="00A421E8" w:rsidP="00A421E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13. В случае отклонения обращения с инициативой об освобождении лиц, замещающих муниципальные должности, вопрос об освобождении от должности может быть вынесен по тому же основанию на повторное рассмотрение при наличии вновь открывшихся обстоятельств не ранее чем через 2 месяца со дня проведения заседания Думы, на котором рассматривался указанный вопрос.</w:t>
      </w:r>
    </w:p>
    <w:p w:rsidR="00A421E8" w:rsidRPr="00A421E8" w:rsidRDefault="00A421E8" w:rsidP="00A421E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14. В решении об освобождении от должности лиц, замещающих муниципальные должности, указывается основание, предусмотренное частью 3 статьи 7.1, статьей 13.1 Федерального закона № 273 - ФЗ, частью 2 статьи 16 Федерального закона № 230 - ФЗ.</w:t>
      </w:r>
    </w:p>
    <w:p w:rsidR="00A421E8" w:rsidRPr="00A421E8" w:rsidRDefault="00A421E8" w:rsidP="00A421E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15. Дума обеспечивает вручение лицу, замещающему муниципальную должность,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421E8" w:rsidRPr="00A421E8" w:rsidRDefault="00A421E8" w:rsidP="00A421E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Если лицо, замещающее муниципальную должность, отказывается от получения копии указанного решения, то об этом составляется соответствующий акт.</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16. Лицо, замещающее муниципальную должность, вправе обжаловать решение об освобождении от должности в порядке, установленном законодательством Российской Федерации.</w:t>
      </w:r>
    </w:p>
    <w:p w:rsidR="00A421E8" w:rsidRPr="00A421E8" w:rsidRDefault="00A421E8" w:rsidP="00A421E8">
      <w:pPr>
        <w:spacing w:after="0" w:line="240" w:lineRule="auto"/>
        <w:ind w:firstLine="709"/>
        <w:jc w:val="both"/>
        <w:rPr>
          <w:rFonts w:ascii="Times New Roman" w:eastAsia="Times New Roman" w:hAnsi="Times New Roman" w:cs="Times New Roman"/>
          <w:sz w:val="16"/>
          <w:szCs w:val="16"/>
        </w:rPr>
      </w:pPr>
      <w:r w:rsidRPr="00A421E8">
        <w:rPr>
          <w:rFonts w:ascii="Times New Roman" w:eastAsia="Times New Roman" w:hAnsi="Times New Roman" w:cs="Times New Roman"/>
          <w:sz w:val="16"/>
          <w:szCs w:val="16"/>
        </w:rPr>
        <w:t xml:space="preserve">17. </w:t>
      </w:r>
      <w:proofErr w:type="gramStart"/>
      <w:r w:rsidRPr="00A421E8">
        <w:rPr>
          <w:rFonts w:ascii="Times New Roman" w:eastAsia="Times New Roman" w:hAnsi="Times New Roman" w:cs="Times New Roman"/>
          <w:sz w:val="16"/>
          <w:szCs w:val="16"/>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273 - ФЗ.</w:t>
      </w:r>
      <w:proofErr w:type="gramEnd"/>
    </w:p>
    <w:p w:rsidR="00724CA5" w:rsidRDefault="00724CA5"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724CA5" w:rsidRPr="00B133D0" w:rsidRDefault="00724CA5" w:rsidP="005B6929">
      <w:pPr>
        <w:widowControl w:val="0"/>
        <w:autoSpaceDE w:val="0"/>
        <w:autoSpaceDN w:val="0"/>
        <w:adjustRightInd w:val="0"/>
        <w:spacing w:after="0" w:line="240" w:lineRule="auto"/>
        <w:rPr>
          <w:rFonts w:ascii="Times New Roman" w:eastAsia="Times New Roman" w:hAnsi="Times New Roman" w:cs="Times New Roman"/>
          <w:sz w:val="16"/>
          <w:szCs w:val="16"/>
        </w:rPr>
        <w:sectPr w:rsidR="00724CA5" w:rsidRPr="00B133D0"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p>
    <w:p w:rsidR="007361F9" w:rsidRDefault="007361F9" w:rsidP="005B6929">
      <w:pPr>
        <w:pBdr>
          <w:between w:val="thinThickSmallGap" w:sz="24" w:space="1" w:color="auto"/>
        </w:pBdr>
        <w:tabs>
          <w:tab w:val="left" w:pos="7050"/>
        </w:tabs>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2D" w:rsidRDefault="004A0F2D" w:rsidP="0015601B">
      <w:pPr>
        <w:spacing w:after="0" w:line="240" w:lineRule="auto"/>
      </w:pPr>
      <w:r>
        <w:separator/>
      </w:r>
    </w:p>
  </w:endnote>
  <w:endnote w:type="continuationSeparator" w:id="0">
    <w:p w:rsidR="004A0F2D" w:rsidRDefault="004A0F2D"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2D" w:rsidRDefault="004A0F2D" w:rsidP="0015601B">
      <w:pPr>
        <w:spacing w:after="0" w:line="240" w:lineRule="auto"/>
      </w:pPr>
      <w:r>
        <w:separator/>
      </w:r>
    </w:p>
  </w:footnote>
  <w:footnote w:type="continuationSeparator" w:id="0">
    <w:p w:rsidR="004A0F2D" w:rsidRDefault="004A0F2D"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98563049"/>
    </w:sdtPr>
    <w:sdtEndPr>
      <w:rPr>
        <w:rFonts w:asciiTheme="minorHAnsi" w:hAnsiTheme="minorHAnsi" w:cstheme="minorBidi"/>
        <w:sz w:val="22"/>
        <w:szCs w:val="22"/>
      </w:rPr>
    </w:sdtEndPr>
    <w:sdtContent>
      <w:p w:rsidR="00A421E8" w:rsidRPr="006E7F2E" w:rsidRDefault="00A421E8"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F04B80">
          <w:rPr>
            <w:rFonts w:ascii="Times New Roman" w:hAnsi="Times New Roman" w:cs="Times New Roman"/>
            <w:noProof/>
            <w:sz w:val="28"/>
            <w:szCs w:val="28"/>
          </w:rPr>
          <w:t>7</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17</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29 мая </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A421E8" w:rsidRDefault="00A421E8">
    <w:pPr>
      <w:pStyle w:val="a3"/>
    </w:pPr>
  </w:p>
  <w:p w:rsidR="00A421E8" w:rsidRDefault="00A421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t xml:space="preserve">        </w:t>
    </w:r>
    <w:r>
      <w:pict>
        <v:shape id="_x0000_i1026" type="#_x0000_t136" style="width:249.75pt;height:105pt" fillcolor="black [3213]" strokecolor="black [3213]">
          <v:shadow color="#b2b2b2" opacity="52429f" offset="3pt"/>
          <v:textpath style="font-family:&quot;Times New Roman&quot;;font-size:18pt;v-text-kern:t" trim="t" fitpath="t" string="ЗАМЗОРСКОГО&#10;СЕЛЬСКОГО ПОСЕЛЕНИЯ"/>
        </v:shape>
      </w:pict>
    </w:r>
  </w:p>
  <w:p w:rsidR="00A421E8" w:rsidRPr="006E7F2E" w:rsidRDefault="00A421E8"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17</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29 мая </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5C4687A"/>
    <w:multiLevelType w:val="hybridMultilevel"/>
    <w:tmpl w:val="69F2C8EE"/>
    <w:lvl w:ilvl="0" w:tplc="D9DA34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8">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3">
    <w:nsid w:val="38420579"/>
    <w:multiLevelType w:val="hybridMultilevel"/>
    <w:tmpl w:val="F2A43564"/>
    <w:lvl w:ilvl="0" w:tplc="E690D16E">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D5D0174"/>
    <w:multiLevelType w:val="hybridMultilevel"/>
    <w:tmpl w:val="18D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8"/>
  </w:num>
  <w:num w:numId="3">
    <w:abstractNumId w:val="20"/>
  </w:num>
  <w:num w:numId="4">
    <w:abstractNumId w:val="0"/>
  </w:num>
  <w:num w:numId="5">
    <w:abstractNumId w:val="1"/>
  </w:num>
  <w:num w:numId="6">
    <w:abstractNumId w:val="1"/>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8"/>
  </w:num>
  <w:num w:numId="17">
    <w:abstractNumId w:val="10"/>
  </w:num>
  <w:num w:numId="18">
    <w:abstractNumId w:val="15"/>
  </w:num>
  <w:num w:numId="19">
    <w:abstractNumId w:val="12"/>
  </w:num>
  <w:num w:numId="20">
    <w:abstractNumId w:val="14"/>
  </w:num>
  <w:num w:numId="21">
    <w:abstractNumId w:val="19"/>
  </w:num>
  <w:num w:numId="22">
    <w:abstractNumId w:val="5"/>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4710"/>
    <w:rsid w:val="00025900"/>
    <w:rsid w:val="0008246E"/>
    <w:rsid w:val="000C50D6"/>
    <w:rsid w:val="000F329C"/>
    <w:rsid w:val="00122151"/>
    <w:rsid w:val="0015601B"/>
    <w:rsid w:val="001659A6"/>
    <w:rsid w:val="00171407"/>
    <w:rsid w:val="00171CB7"/>
    <w:rsid w:val="002605FF"/>
    <w:rsid w:val="002E6C92"/>
    <w:rsid w:val="003476BE"/>
    <w:rsid w:val="00392884"/>
    <w:rsid w:val="003A0AFB"/>
    <w:rsid w:val="003D430C"/>
    <w:rsid w:val="003D681A"/>
    <w:rsid w:val="003E4555"/>
    <w:rsid w:val="00480D6D"/>
    <w:rsid w:val="004A0F2D"/>
    <w:rsid w:val="00552A5F"/>
    <w:rsid w:val="005B0823"/>
    <w:rsid w:val="005B6929"/>
    <w:rsid w:val="005D1FBA"/>
    <w:rsid w:val="0066029C"/>
    <w:rsid w:val="006E7F2E"/>
    <w:rsid w:val="00724CA5"/>
    <w:rsid w:val="007361F9"/>
    <w:rsid w:val="00814E64"/>
    <w:rsid w:val="00855782"/>
    <w:rsid w:val="00857622"/>
    <w:rsid w:val="00867439"/>
    <w:rsid w:val="008C63A5"/>
    <w:rsid w:val="00933DD9"/>
    <w:rsid w:val="009D3E0E"/>
    <w:rsid w:val="00A22647"/>
    <w:rsid w:val="00A23C32"/>
    <w:rsid w:val="00A421E8"/>
    <w:rsid w:val="00A82D25"/>
    <w:rsid w:val="00AB3FE2"/>
    <w:rsid w:val="00B133D0"/>
    <w:rsid w:val="00B2728A"/>
    <w:rsid w:val="00B81CC0"/>
    <w:rsid w:val="00B8752B"/>
    <w:rsid w:val="00DC0219"/>
    <w:rsid w:val="00E319E7"/>
    <w:rsid w:val="00E82A0F"/>
    <w:rsid w:val="00E96D0A"/>
    <w:rsid w:val="00EA2F93"/>
    <w:rsid w:val="00EB67E1"/>
    <w:rsid w:val="00EC6900"/>
    <w:rsid w:val="00F02D4B"/>
    <w:rsid w:val="00F04B80"/>
    <w:rsid w:val="00F30A71"/>
    <w:rsid w:val="00F65184"/>
    <w:rsid w:val="00F8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8C63A5"/>
    <w:pPr>
      <w:keepNext/>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3A5"/>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8C63A5"/>
  </w:style>
  <w:style w:type="character" w:customStyle="1" w:styleId="WW8Num1z0">
    <w:name w:val="WW8Num1z0"/>
    <w:rsid w:val="008C63A5"/>
    <w:rPr>
      <w:rFonts w:ascii="Symbol" w:hAnsi="Symbol" w:cs="Symbol" w:hint="default"/>
    </w:rPr>
  </w:style>
  <w:style w:type="character" w:customStyle="1" w:styleId="WW8Num1z1">
    <w:name w:val="WW8Num1z1"/>
    <w:rsid w:val="008C63A5"/>
  </w:style>
  <w:style w:type="character" w:customStyle="1" w:styleId="WW8Num1z2">
    <w:name w:val="WW8Num1z2"/>
    <w:rsid w:val="008C63A5"/>
  </w:style>
  <w:style w:type="character" w:customStyle="1" w:styleId="WW8Num1z3">
    <w:name w:val="WW8Num1z3"/>
    <w:rsid w:val="008C63A5"/>
  </w:style>
  <w:style w:type="character" w:customStyle="1" w:styleId="WW8Num1z4">
    <w:name w:val="WW8Num1z4"/>
    <w:rsid w:val="008C63A5"/>
  </w:style>
  <w:style w:type="character" w:customStyle="1" w:styleId="WW8Num1z5">
    <w:name w:val="WW8Num1z5"/>
    <w:rsid w:val="008C63A5"/>
  </w:style>
  <w:style w:type="character" w:customStyle="1" w:styleId="WW8Num1z6">
    <w:name w:val="WW8Num1z6"/>
    <w:rsid w:val="008C63A5"/>
  </w:style>
  <w:style w:type="character" w:customStyle="1" w:styleId="WW8Num1z7">
    <w:name w:val="WW8Num1z7"/>
    <w:rsid w:val="008C63A5"/>
  </w:style>
  <w:style w:type="character" w:customStyle="1" w:styleId="WW8Num1z8">
    <w:name w:val="WW8Num1z8"/>
    <w:rsid w:val="008C63A5"/>
  </w:style>
  <w:style w:type="character" w:customStyle="1" w:styleId="WW8Num2z0">
    <w:name w:val="WW8Num2z0"/>
    <w:rsid w:val="008C63A5"/>
  </w:style>
  <w:style w:type="character" w:customStyle="1" w:styleId="WW8Num2z1">
    <w:name w:val="WW8Num2z1"/>
    <w:rsid w:val="008C63A5"/>
  </w:style>
  <w:style w:type="character" w:customStyle="1" w:styleId="WW8Num2z2">
    <w:name w:val="WW8Num2z2"/>
    <w:rsid w:val="008C63A5"/>
  </w:style>
  <w:style w:type="character" w:customStyle="1" w:styleId="WW8Num2z3">
    <w:name w:val="WW8Num2z3"/>
    <w:rsid w:val="008C63A5"/>
  </w:style>
  <w:style w:type="character" w:customStyle="1" w:styleId="WW8Num2z4">
    <w:name w:val="WW8Num2z4"/>
    <w:rsid w:val="008C63A5"/>
  </w:style>
  <w:style w:type="character" w:customStyle="1" w:styleId="WW8Num2z5">
    <w:name w:val="WW8Num2z5"/>
    <w:rsid w:val="008C63A5"/>
  </w:style>
  <w:style w:type="character" w:customStyle="1" w:styleId="WW8Num2z6">
    <w:name w:val="WW8Num2z6"/>
    <w:rsid w:val="008C63A5"/>
  </w:style>
  <w:style w:type="character" w:customStyle="1" w:styleId="WW8Num2z7">
    <w:name w:val="WW8Num2z7"/>
    <w:rsid w:val="008C63A5"/>
  </w:style>
  <w:style w:type="character" w:customStyle="1" w:styleId="WW8Num2z8">
    <w:name w:val="WW8Num2z8"/>
    <w:rsid w:val="008C63A5"/>
  </w:style>
  <w:style w:type="character" w:customStyle="1" w:styleId="WW8Num3z0">
    <w:name w:val="WW8Num3z0"/>
    <w:rsid w:val="008C63A5"/>
  </w:style>
  <w:style w:type="character" w:customStyle="1" w:styleId="WW8Num3z1">
    <w:name w:val="WW8Num3z1"/>
    <w:rsid w:val="008C63A5"/>
    <w:rPr>
      <w:rFonts w:ascii="Symbol" w:hAnsi="Symbol" w:cs="Symbol" w:hint="default"/>
    </w:rPr>
  </w:style>
  <w:style w:type="character" w:customStyle="1" w:styleId="WW8Num3z2">
    <w:name w:val="WW8Num3z2"/>
    <w:rsid w:val="008C63A5"/>
  </w:style>
  <w:style w:type="character" w:customStyle="1" w:styleId="WW8Num3z3">
    <w:name w:val="WW8Num3z3"/>
    <w:rsid w:val="008C63A5"/>
  </w:style>
  <w:style w:type="character" w:customStyle="1" w:styleId="WW8Num3z4">
    <w:name w:val="WW8Num3z4"/>
    <w:rsid w:val="008C63A5"/>
  </w:style>
  <w:style w:type="character" w:customStyle="1" w:styleId="WW8Num3z5">
    <w:name w:val="WW8Num3z5"/>
    <w:rsid w:val="008C63A5"/>
  </w:style>
  <w:style w:type="character" w:customStyle="1" w:styleId="WW8Num3z6">
    <w:name w:val="WW8Num3z6"/>
    <w:rsid w:val="008C63A5"/>
  </w:style>
  <w:style w:type="character" w:customStyle="1" w:styleId="WW8Num3z7">
    <w:name w:val="WW8Num3z7"/>
    <w:rsid w:val="008C63A5"/>
  </w:style>
  <w:style w:type="character" w:customStyle="1" w:styleId="WW8Num3z8">
    <w:name w:val="WW8Num3z8"/>
    <w:rsid w:val="008C63A5"/>
  </w:style>
  <w:style w:type="character" w:customStyle="1" w:styleId="WW8Num4z0">
    <w:name w:val="WW8Num4z0"/>
    <w:rsid w:val="008C63A5"/>
  </w:style>
  <w:style w:type="character" w:customStyle="1" w:styleId="WW8Num4z1">
    <w:name w:val="WW8Num4z1"/>
    <w:rsid w:val="008C63A5"/>
  </w:style>
  <w:style w:type="character" w:customStyle="1" w:styleId="WW8Num4z2">
    <w:name w:val="WW8Num4z2"/>
    <w:rsid w:val="008C63A5"/>
  </w:style>
  <w:style w:type="character" w:customStyle="1" w:styleId="WW8Num4z3">
    <w:name w:val="WW8Num4z3"/>
    <w:rsid w:val="008C63A5"/>
  </w:style>
  <w:style w:type="character" w:customStyle="1" w:styleId="WW8Num4z4">
    <w:name w:val="WW8Num4z4"/>
    <w:rsid w:val="008C63A5"/>
  </w:style>
  <w:style w:type="character" w:customStyle="1" w:styleId="WW8Num4z5">
    <w:name w:val="WW8Num4z5"/>
    <w:rsid w:val="008C63A5"/>
  </w:style>
  <w:style w:type="character" w:customStyle="1" w:styleId="WW8Num4z6">
    <w:name w:val="WW8Num4z6"/>
    <w:rsid w:val="008C63A5"/>
  </w:style>
  <w:style w:type="character" w:customStyle="1" w:styleId="WW8Num4z7">
    <w:name w:val="WW8Num4z7"/>
    <w:rsid w:val="008C63A5"/>
  </w:style>
  <w:style w:type="character" w:customStyle="1" w:styleId="WW8Num4z8">
    <w:name w:val="WW8Num4z8"/>
    <w:rsid w:val="008C63A5"/>
  </w:style>
  <w:style w:type="character" w:customStyle="1" w:styleId="WW8Num5z0">
    <w:name w:val="WW8Num5z0"/>
    <w:rsid w:val="008C63A5"/>
  </w:style>
  <w:style w:type="character" w:customStyle="1" w:styleId="WW8Num5z1">
    <w:name w:val="WW8Num5z1"/>
    <w:rsid w:val="008C63A5"/>
    <w:rPr>
      <w:rFonts w:ascii="Symbol" w:hAnsi="Symbol" w:cs="Symbol" w:hint="default"/>
    </w:rPr>
  </w:style>
  <w:style w:type="character" w:customStyle="1" w:styleId="WW8Num5z2">
    <w:name w:val="WW8Num5z2"/>
    <w:rsid w:val="008C63A5"/>
  </w:style>
  <w:style w:type="character" w:customStyle="1" w:styleId="WW8Num5z3">
    <w:name w:val="WW8Num5z3"/>
    <w:rsid w:val="008C63A5"/>
  </w:style>
  <w:style w:type="character" w:customStyle="1" w:styleId="WW8Num5z4">
    <w:name w:val="WW8Num5z4"/>
    <w:rsid w:val="008C63A5"/>
  </w:style>
  <w:style w:type="character" w:customStyle="1" w:styleId="WW8Num5z5">
    <w:name w:val="WW8Num5z5"/>
    <w:rsid w:val="008C63A5"/>
  </w:style>
  <w:style w:type="character" w:customStyle="1" w:styleId="WW8Num5z6">
    <w:name w:val="WW8Num5z6"/>
    <w:rsid w:val="008C63A5"/>
  </w:style>
  <w:style w:type="character" w:customStyle="1" w:styleId="WW8Num5z7">
    <w:name w:val="WW8Num5z7"/>
    <w:rsid w:val="008C63A5"/>
  </w:style>
  <w:style w:type="character" w:customStyle="1" w:styleId="WW8Num5z8">
    <w:name w:val="WW8Num5z8"/>
    <w:rsid w:val="008C63A5"/>
  </w:style>
  <w:style w:type="character" w:customStyle="1" w:styleId="WW8Num6z0">
    <w:name w:val="WW8Num6z0"/>
    <w:rsid w:val="008C63A5"/>
  </w:style>
  <w:style w:type="character" w:customStyle="1" w:styleId="WW8Num6z1">
    <w:name w:val="WW8Num6z1"/>
    <w:rsid w:val="008C63A5"/>
  </w:style>
  <w:style w:type="character" w:customStyle="1" w:styleId="WW8Num6z2">
    <w:name w:val="WW8Num6z2"/>
    <w:rsid w:val="008C63A5"/>
  </w:style>
  <w:style w:type="character" w:customStyle="1" w:styleId="WW8Num6z3">
    <w:name w:val="WW8Num6z3"/>
    <w:rsid w:val="008C63A5"/>
  </w:style>
  <w:style w:type="character" w:customStyle="1" w:styleId="WW8Num6z4">
    <w:name w:val="WW8Num6z4"/>
    <w:rsid w:val="008C63A5"/>
  </w:style>
  <w:style w:type="character" w:customStyle="1" w:styleId="WW8Num6z5">
    <w:name w:val="WW8Num6z5"/>
    <w:rsid w:val="008C63A5"/>
  </w:style>
  <w:style w:type="character" w:customStyle="1" w:styleId="WW8Num6z6">
    <w:name w:val="WW8Num6z6"/>
    <w:rsid w:val="008C63A5"/>
  </w:style>
  <w:style w:type="character" w:customStyle="1" w:styleId="WW8Num6z7">
    <w:name w:val="WW8Num6z7"/>
    <w:rsid w:val="008C63A5"/>
  </w:style>
  <w:style w:type="character" w:customStyle="1" w:styleId="WW8Num6z8">
    <w:name w:val="WW8Num6z8"/>
    <w:rsid w:val="008C63A5"/>
  </w:style>
  <w:style w:type="character" w:customStyle="1" w:styleId="WW8Num7z0">
    <w:name w:val="WW8Num7z0"/>
    <w:rsid w:val="008C63A5"/>
    <w:rPr>
      <w:rFonts w:hint="default"/>
    </w:rPr>
  </w:style>
  <w:style w:type="character" w:customStyle="1" w:styleId="WW8Num7z1">
    <w:name w:val="WW8Num7z1"/>
    <w:rsid w:val="008C63A5"/>
  </w:style>
  <w:style w:type="character" w:customStyle="1" w:styleId="WW8Num7z2">
    <w:name w:val="WW8Num7z2"/>
    <w:rsid w:val="008C63A5"/>
  </w:style>
  <w:style w:type="character" w:customStyle="1" w:styleId="WW8Num7z3">
    <w:name w:val="WW8Num7z3"/>
    <w:rsid w:val="008C63A5"/>
  </w:style>
  <w:style w:type="character" w:customStyle="1" w:styleId="WW8Num7z4">
    <w:name w:val="WW8Num7z4"/>
    <w:rsid w:val="008C63A5"/>
  </w:style>
  <w:style w:type="character" w:customStyle="1" w:styleId="WW8Num7z5">
    <w:name w:val="WW8Num7z5"/>
    <w:rsid w:val="008C63A5"/>
  </w:style>
  <w:style w:type="character" w:customStyle="1" w:styleId="WW8Num7z6">
    <w:name w:val="WW8Num7z6"/>
    <w:rsid w:val="008C63A5"/>
  </w:style>
  <w:style w:type="character" w:customStyle="1" w:styleId="WW8Num7z7">
    <w:name w:val="WW8Num7z7"/>
    <w:rsid w:val="008C63A5"/>
  </w:style>
  <w:style w:type="character" w:customStyle="1" w:styleId="WW8Num7z8">
    <w:name w:val="WW8Num7z8"/>
    <w:rsid w:val="008C63A5"/>
  </w:style>
  <w:style w:type="character" w:customStyle="1" w:styleId="WW8Num8z0">
    <w:name w:val="WW8Num8z0"/>
    <w:rsid w:val="008C63A5"/>
    <w:rPr>
      <w:rFonts w:ascii="Symbol" w:hAnsi="Symbol" w:cs="Symbol" w:hint="default"/>
    </w:rPr>
  </w:style>
  <w:style w:type="character" w:customStyle="1" w:styleId="WW8Num8z1">
    <w:name w:val="WW8Num8z1"/>
    <w:rsid w:val="008C63A5"/>
  </w:style>
  <w:style w:type="character" w:customStyle="1" w:styleId="WW8Num8z2">
    <w:name w:val="WW8Num8z2"/>
    <w:rsid w:val="008C63A5"/>
  </w:style>
  <w:style w:type="character" w:customStyle="1" w:styleId="WW8Num8z3">
    <w:name w:val="WW8Num8z3"/>
    <w:rsid w:val="008C63A5"/>
  </w:style>
  <w:style w:type="character" w:customStyle="1" w:styleId="WW8Num8z4">
    <w:name w:val="WW8Num8z4"/>
    <w:rsid w:val="008C63A5"/>
  </w:style>
  <w:style w:type="character" w:customStyle="1" w:styleId="WW8Num8z5">
    <w:name w:val="WW8Num8z5"/>
    <w:rsid w:val="008C63A5"/>
  </w:style>
  <w:style w:type="character" w:customStyle="1" w:styleId="WW8Num8z6">
    <w:name w:val="WW8Num8z6"/>
    <w:rsid w:val="008C63A5"/>
  </w:style>
  <w:style w:type="character" w:customStyle="1" w:styleId="WW8Num8z7">
    <w:name w:val="WW8Num8z7"/>
    <w:rsid w:val="008C63A5"/>
  </w:style>
  <w:style w:type="character" w:customStyle="1" w:styleId="WW8Num8z8">
    <w:name w:val="WW8Num8z8"/>
    <w:rsid w:val="008C63A5"/>
  </w:style>
  <w:style w:type="character" w:customStyle="1" w:styleId="12">
    <w:name w:val="Основной шрифт абзаца1"/>
    <w:rsid w:val="008C63A5"/>
  </w:style>
  <w:style w:type="paragraph" w:customStyle="1" w:styleId="af0">
    <w:name w:val="Заголовок"/>
    <w:basedOn w:val="a"/>
    <w:next w:val="af1"/>
    <w:rsid w:val="008C63A5"/>
    <w:pPr>
      <w:keepNext/>
      <w:suppressAutoHyphens/>
      <w:spacing w:before="240" w:after="120" w:line="240" w:lineRule="auto"/>
    </w:pPr>
    <w:rPr>
      <w:rFonts w:ascii="Arial" w:eastAsia="Lucida Sans Unicode" w:hAnsi="Arial" w:cs="Mangal"/>
      <w:sz w:val="28"/>
      <w:szCs w:val="28"/>
      <w:lang w:eastAsia="ar-SA"/>
    </w:rPr>
  </w:style>
  <w:style w:type="paragraph" w:styleId="af1">
    <w:name w:val="Body Text"/>
    <w:basedOn w:val="a"/>
    <w:link w:val="af2"/>
    <w:rsid w:val="008C63A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2">
    <w:name w:val="Основной текст Знак"/>
    <w:basedOn w:val="a0"/>
    <w:link w:val="af1"/>
    <w:rsid w:val="008C63A5"/>
    <w:rPr>
      <w:rFonts w:ascii="Times New Roman" w:eastAsia="Times New Roman" w:hAnsi="Times New Roman" w:cs="Times New Roman"/>
      <w:sz w:val="24"/>
      <w:szCs w:val="24"/>
      <w:lang w:val="en-US" w:eastAsia="ar-SA"/>
    </w:rPr>
  </w:style>
  <w:style w:type="paragraph" w:styleId="af3">
    <w:name w:val="List"/>
    <w:basedOn w:val="af1"/>
    <w:rsid w:val="008C63A5"/>
    <w:rPr>
      <w:rFonts w:cs="Mangal"/>
    </w:rPr>
  </w:style>
  <w:style w:type="paragraph" w:customStyle="1" w:styleId="13">
    <w:name w:val="Название1"/>
    <w:basedOn w:val="a"/>
    <w:rsid w:val="008C63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C63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C63A5"/>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link w:val="ConsPlusNormal"/>
    <w:locked/>
    <w:rsid w:val="008C63A5"/>
    <w:rPr>
      <w:rFonts w:ascii="Arial" w:eastAsia="Times New Roman" w:hAnsi="Arial" w:cs="Arial"/>
      <w:sz w:val="20"/>
      <w:szCs w:val="20"/>
    </w:rPr>
  </w:style>
  <w:style w:type="paragraph" w:customStyle="1" w:styleId="15">
    <w:name w:val="Абзац списка1"/>
    <w:basedOn w:val="a"/>
    <w:rsid w:val="008C63A5"/>
    <w:pPr>
      <w:ind w:left="720"/>
      <w:contextualSpacing/>
    </w:pPr>
    <w:rPr>
      <w:rFonts w:ascii="Calibri" w:eastAsia="Times New Roman" w:hAnsi="Calibri" w:cs="Times New Roman"/>
      <w:lang w:eastAsia="en-US"/>
    </w:rPr>
  </w:style>
  <w:style w:type="paragraph" w:styleId="af4">
    <w:name w:val="Body Text Indent"/>
    <w:basedOn w:val="a"/>
    <w:link w:val="af5"/>
    <w:uiPriority w:val="99"/>
    <w:semiHidden/>
    <w:unhideWhenUsed/>
    <w:rsid w:val="00B133D0"/>
    <w:pPr>
      <w:spacing w:after="120"/>
      <w:ind w:left="283"/>
    </w:pPr>
  </w:style>
  <w:style w:type="character" w:customStyle="1" w:styleId="af5">
    <w:name w:val="Основной текст с отступом Знак"/>
    <w:basedOn w:val="a0"/>
    <w:link w:val="af4"/>
    <w:uiPriority w:val="99"/>
    <w:semiHidden/>
    <w:rsid w:val="00B133D0"/>
  </w:style>
  <w:style w:type="numbering" w:customStyle="1" w:styleId="2">
    <w:name w:val="Нет списка2"/>
    <w:next w:val="a2"/>
    <w:uiPriority w:val="99"/>
    <w:semiHidden/>
    <w:rsid w:val="00A421E8"/>
  </w:style>
  <w:style w:type="table" w:customStyle="1" w:styleId="16">
    <w:name w:val="Сетка таблицы1"/>
    <w:basedOn w:val="a1"/>
    <w:next w:val="af"/>
    <w:rsid w:val="00A421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7B5F-176B-4F5B-99C9-55D42A1D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2018-03-20T06:42:00Z</cp:lastPrinted>
  <dcterms:created xsi:type="dcterms:W3CDTF">2017-11-08T11:02:00Z</dcterms:created>
  <dcterms:modified xsi:type="dcterms:W3CDTF">2018-06-06T07:02:00Z</dcterms:modified>
</cp:coreProperties>
</file>